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426630" w:rsidP="00A9290E">
      <w:pPr>
        <w:pStyle w:val="82"/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9720"/>
            <wp:effectExtent l="0" t="0" r="6985" b="0"/>
            <wp:wrapNone/>
            <wp:docPr id="2" name="Рисунок 2" descr="Герб РА с ЗАК 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 с ЗАК 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26B4" w:rsidRPr="006F02BF" w:rsidRDefault="00FE26B4" w:rsidP="00FE26B4">
      <w:pPr>
        <w:pStyle w:val="af3"/>
        <w:spacing w:line="300" w:lineRule="exact"/>
      </w:pPr>
      <w:r>
        <w:t>ОБ  УСТАНОВЛЕНИИ  ЕДИНОЙ  ДАТЫ  НАЧАЛА  ПРИМЕНЕНИЯ</w:t>
      </w:r>
      <w:r>
        <w:br/>
        <w:t>НА  ТЕРРИТОРИИ  РЕСПУБЛИКИ  АДЫГЕЯ  ПОРЯДКА</w:t>
      </w:r>
      <w:r>
        <w:br/>
        <w:t>ОПРЕДЕЛЕНИЯ  НАЛОГОВОЙ  БАЗЫ  ИСХОДЯ  ИЗ  КАДАСТРОВОЙ</w:t>
      </w:r>
      <w:r>
        <w:br/>
        <w:t>СТОИМОСТИ  ОБЪЕКТОВ  НАЛОГООБЛОЖЕНИЯ</w:t>
      </w:r>
      <w:r>
        <w:br/>
        <w:t>ПО  НАЛОГУ  НА  ИМУЩЕСТВО  ФИЗИЧЕСКИХ  ЛИЦ</w:t>
      </w:r>
    </w:p>
    <w:p w:rsidR="00FE26B4" w:rsidRDefault="00FE26B4" w:rsidP="00FE26B4">
      <w:pPr>
        <w:pStyle w:val="af4"/>
        <w:spacing w:line="300" w:lineRule="exact"/>
      </w:pPr>
    </w:p>
    <w:p w:rsidR="00FE26B4" w:rsidRDefault="00FE26B4" w:rsidP="00FE26B4">
      <w:pPr>
        <w:pStyle w:val="af5"/>
        <w:spacing w:line="300" w:lineRule="exact"/>
        <w:rPr>
          <w:szCs w:val="20"/>
        </w:rPr>
      </w:pPr>
      <w:r>
        <w:t>Принят Государственным Советом - Хасэ Республики Адыгея</w:t>
      </w:r>
      <w:r>
        <w:br/>
      </w:r>
      <w:r w:rsidRPr="00FE26B4">
        <w:rPr>
          <w:szCs w:val="20"/>
        </w:rPr>
        <w:t>26</w:t>
      </w:r>
      <w:r>
        <w:rPr>
          <w:szCs w:val="20"/>
        </w:rPr>
        <w:t xml:space="preserve"> октября 2016 года</w:t>
      </w:r>
    </w:p>
    <w:p w:rsidR="00FE26B4" w:rsidRDefault="00FE26B4" w:rsidP="00FE26B4">
      <w:pPr>
        <w:pStyle w:val="af4"/>
        <w:spacing w:line="300" w:lineRule="exact"/>
      </w:pPr>
    </w:p>
    <w:p w:rsidR="00FE26B4" w:rsidRPr="00AB06A2" w:rsidRDefault="00FE26B4" w:rsidP="00FE26B4">
      <w:pPr>
        <w:pStyle w:val="af4"/>
        <w:spacing w:line="300" w:lineRule="exact"/>
      </w:pPr>
      <w:r w:rsidRPr="00AB06A2">
        <w:t xml:space="preserve">Настоящий Закон принят в соответствии </w:t>
      </w:r>
      <w:r>
        <w:t xml:space="preserve">со </w:t>
      </w:r>
      <w:r w:rsidRPr="00AB06A2">
        <w:t>стать</w:t>
      </w:r>
      <w:r>
        <w:t>ей 402</w:t>
      </w:r>
      <w:r w:rsidRPr="00AB06A2">
        <w:t xml:space="preserve"> Налогово</w:t>
      </w:r>
      <w:r>
        <w:t>го к</w:t>
      </w:r>
      <w:r>
        <w:t>о</w:t>
      </w:r>
      <w:r>
        <w:t>декса Российской Федерации.</w:t>
      </w:r>
    </w:p>
    <w:p w:rsidR="00FE26B4" w:rsidRDefault="00FE26B4" w:rsidP="00FE26B4">
      <w:pPr>
        <w:pStyle w:val="af4"/>
        <w:spacing w:line="300" w:lineRule="exact"/>
      </w:pPr>
    </w:p>
    <w:p w:rsidR="00FE26B4" w:rsidRPr="00A81332" w:rsidRDefault="00FE26B4" w:rsidP="00FE26B4">
      <w:pPr>
        <w:pStyle w:val="af6"/>
        <w:spacing w:line="300" w:lineRule="exact"/>
      </w:pPr>
      <w:r w:rsidRPr="00A81332">
        <w:t xml:space="preserve">Статья 1. </w:t>
      </w:r>
      <w:r w:rsidRPr="00A81332">
        <w:tab/>
      </w:r>
      <w:r w:rsidRPr="00FE26B4">
        <w:rPr>
          <w:spacing w:val="-6"/>
        </w:rPr>
        <w:t>Об установлении единой даты начала применения на те</w:t>
      </w:r>
      <w:r w:rsidRPr="00FE26B4">
        <w:rPr>
          <w:spacing w:val="-6"/>
        </w:rPr>
        <w:t>р</w:t>
      </w:r>
      <w:r w:rsidRPr="00FE26B4">
        <w:rPr>
          <w:spacing w:val="-6"/>
        </w:rPr>
        <w:t>ритории Республики Адыгея порядка определения нал</w:t>
      </w:r>
      <w:r w:rsidRPr="00FE26B4">
        <w:rPr>
          <w:spacing w:val="-6"/>
        </w:rPr>
        <w:t>о</w:t>
      </w:r>
      <w:r w:rsidRPr="00FE26B4">
        <w:rPr>
          <w:spacing w:val="-6"/>
        </w:rPr>
        <w:t>говой базы исходя из кадастровой стоимости объектов н</w:t>
      </w:r>
      <w:r w:rsidRPr="00FE26B4">
        <w:rPr>
          <w:spacing w:val="-6"/>
        </w:rPr>
        <w:t>а</w:t>
      </w:r>
      <w:r w:rsidRPr="00FE26B4">
        <w:rPr>
          <w:spacing w:val="-6"/>
        </w:rPr>
        <w:t>логообложения по налогу на имущество физических лиц</w:t>
      </w:r>
    </w:p>
    <w:p w:rsidR="00FE26B4" w:rsidRPr="00FE26B4" w:rsidRDefault="00FE26B4" w:rsidP="00FE26B4">
      <w:pPr>
        <w:pStyle w:val="af4"/>
        <w:spacing w:line="300" w:lineRule="exact"/>
        <w:rPr>
          <w:spacing w:val="-8"/>
        </w:rPr>
      </w:pPr>
      <w:r w:rsidRPr="00FE26B4">
        <w:rPr>
          <w:spacing w:val="-8"/>
        </w:rPr>
        <w:t>Установить единую дату начала применения на территории Республики Ад</w:t>
      </w:r>
      <w:r w:rsidRPr="00FE26B4">
        <w:rPr>
          <w:spacing w:val="-8"/>
        </w:rPr>
        <w:t>ы</w:t>
      </w:r>
      <w:r w:rsidRPr="00FE26B4">
        <w:rPr>
          <w:spacing w:val="-8"/>
        </w:rPr>
        <w:t>гея порядка определения налоговой базы исходя из кадастровой стоимости объектов налогообложения по налогу на имущество физических лиц - 1 января 2017 года.</w:t>
      </w:r>
    </w:p>
    <w:p w:rsidR="00FE26B4" w:rsidRDefault="00FE26B4" w:rsidP="00FE26B4">
      <w:pPr>
        <w:pStyle w:val="af4"/>
        <w:spacing w:line="300" w:lineRule="exact"/>
      </w:pPr>
    </w:p>
    <w:p w:rsidR="00FE26B4" w:rsidRDefault="00FE26B4" w:rsidP="00FE26B4">
      <w:pPr>
        <w:pStyle w:val="af6"/>
        <w:spacing w:line="300" w:lineRule="exact"/>
      </w:pPr>
      <w:r>
        <w:t>Статья 2.</w:t>
      </w:r>
      <w:r>
        <w:tab/>
        <w:t>Вступление в силу настоящего Закона</w:t>
      </w:r>
    </w:p>
    <w:p w:rsidR="00FE26B4" w:rsidRDefault="00FE26B4" w:rsidP="00FE26B4">
      <w:pPr>
        <w:pStyle w:val="af4"/>
        <w:spacing w:line="300" w:lineRule="exact"/>
      </w:pPr>
      <w:r w:rsidRPr="003A20E1">
        <w:t xml:space="preserve">Настоящий Закон вступает в силу </w:t>
      </w:r>
      <w:r>
        <w:t>не ранее чем по истечении одного м</w:t>
      </w:r>
      <w:r>
        <w:t>е</w:t>
      </w:r>
      <w:r>
        <w:t>сяца со дня его официального опубликования и не ранее первого числа очере</w:t>
      </w:r>
      <w:r>
        <w:t>д</w:t>
      </w:r>
      <w:r>
        <w:t>ного налогового периода по налогу на имущество физических лиц.</w:t>
      </w:r>
    </w:p>
    <w:p w:rsidR="00FE26B4" w:rsidRPr="00743F50" w:rsidRDefault="00FE26B4" w:rsidP="00FE26B4">
      <w:pPr>
        <w:pStyle w:val="af4"/>
        <w:spacing w:line="300" w:lineRule="exact"/>
      </w:pPr>
    </w:p>
    <w:p w:rsidR="00FD6134" w:rsidRPr="001E6C7A" w:rsidRDefault="0099162E" w:rsidP="00FE26B4">
      <w:pPr>
        <w:pStyle w:val="a6"/>
        <w:widowControl w:val="0"/>
        <w:tabs>
          <w:tab w:val="center" w:pos="9356"/>
        </w:tabs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FE26B4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FE26B4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FE26B4">
      <w:pPr>
        <w:pStyle w:val="aa"/>
        <w:widowControl w:val="0"/>
        <w:spacing w:line="300" w:lineRule="exact"/>
        <w:rPr>
          <w:b w:val="0"/>
        </w:rPr>
      </w:pPr>
    </w:p>
    <w:p w:rsidR="00FD6134" w:rsidRPr="00A959E6" w:rsidRDefault="00743F50" w:rsidP="00FE26B4">
      <w:pPr>
        <w:pStyle w:val="af0"/>
        <w:widowControl w:val="0"/>
        <w:spacing w:line="300" w:lineRule="exact"/>
        <w:rPr>
          <w:b w:val="0"/>
          <w:sz w:val="28"/>
        </w:rPr>
      </w:pPr>
      <w:r>
        <w:rPr>
          <w:b w:val="0"/>
          <w:szCs w:val="24"/>
        </w:rPr>
        <w:t>г. Майкоп</w:t>
      </w:r>
      <w:r>
        <w:rPr>
          <w:b w:val="0"/>
          <w:szCs w:val="24"/>
        </w:rPr>
        <w:br/>
        <w:t>3</w:t>
      </w:r>
      <w:r w:rsidR="00FD6134" w:rsidRPr="00DD514C">
        <w:rPr>
          <w:b w:val="0"/>
          <w:szCs w:val="24"/>
        </w:rPr>
        <w:t xml:space="preserve"> </w:t>
      </w:r>
      <w:r>
        <w:rPr>
          <w:b w:val="0"/>
          <w:szCs w:val="24"/>
        </w:rPr>
        <w:t>ноября</w:t>
      </w:r>
      <w:r w:rsidR="00FD6134" w:rsidRPr="00DD514C">
        <w:rPr>
          <w:b w:val="0"/>
          <w:szCs w:val="24"/>
        </w:rPr>
        <w:t xml:space="preserve"> 20</w:t>
      </w:r>
      <w:r w:rsidR="00943D1B">
        <w:rPr>
          <w:b w:val="0"/>
          <w:szCs w:val="24"/>
          <w:lang w:val="en-US"/>
        </w:rPr>
        <w:t>1</w:t>
      </w:r>
      <w:r w:rsidR="00FE26B4">
        <w:rPr>
          <w:b w:val="0"/>
          <w:szCs w:val="24"/>
          <w:lang w:val="en-US"/>
        </w:rPr>
        <w:t>6</w:t>
      </w:r>
      <w:r w:rsidR="00FD6134" w:rsidRPr="00DD514C">
        <w:rPr>
          <w:b w:val="0"/>
          <w:szCs w:val="24"/>
        </w:rPr>
        <w:t xml:space="preserve"> года</w:t>
      </w:r>
      <w:r w:rsidR="00FD6134" w:rsidRPr="00DD514C">
        <w:rPr>
          <w:b w:val="0"/>
          <w:szCs w:val="24"/>
        </w:rPr>
        <w:br/>
      </w:r>
      <w:r w:rsidR="00FE26B4">
        <w:rPr>
          <w:b w:val="0"/>
          <w:sz w:val="28"/>
        </w:rPr>
        <w:t>№ </w:t>
      </w:r>
      <w:r>
        <w:rPr>
          <w:b w:val="0"/>
          <w:sz w:val="28"/>
        </w:rPr>
        <w:t>5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177" w:rsidRDefault="00426177">
      <w:r>
        <w:separator/>
      </w:r>
    </w:p>
  </w:endnote>
  <w:endnote w:type="continuationSeparator" w:id="1">
    <w:p w:rsidR="00426177" w:rsidRDefault="00426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177" w:rsidRDefault="00426177">
      <w:r>
        <w:separator/>
      </w:r>
    </w:p>
  </w:footnote>
  <w:footnote w:type="continuationSeparator" w:id="1">
    <w:p w:rsidR="00426177" w:rsidRDefault="00426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321FE8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321FE8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FE26B4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847"/>
    <w:rsid w:val="00020FE6"/>
    <w:rsid w:val="00054713"/>
    <w:rsid w:val="0006537F"/>
    <w:rsid w:val="00071D9D"/>
    <w:rsid w:val="000E56C0"/>
    <w:rsid w:val="000F4A77"/>
    <w:rsid w:val="0010794F"/>
    <w:rsid w:val="00121570"/>
    <w:rsid w:val="001948A3"/>
    <w:rsid w:val="00197249"/>
    <w:rsid w:val="001E6C7A"/>
    <w:rsid w:val="0026073A"/>
    <w:rsid w:val="002A42B1"/>
    <w:rsid w:val="002C25B8"/>
    <w:rsid w:val="002E56AF"/>
    <w:rsid w:val="00321FE8"/>
    <w:rsid w:val="0032511D"/>
    <w:rsid w:val="00365D40"/>
    <w:rsid w:val="003770B4"/>
    <w:rsid w:val="00384C44"/>
    <w:rsid w:val="003C04A4"/>
    <w:rsid w:val="003E73EF"/>
    <w:rsid w:val="003F6015"/>
    <w:rsid w:val="00426177"/>
    <w:rsid w:val="00426630"/>
    <w:rsid w:val="00440937"/>
    <w:rsid w:val="00445D5C"/>
    <w:rsid w:val="00493015"/>
    <w:rsid w:val="004B374D"/>
    <w:rsid w:val="00500E19"/>
    <w:rsid w:val="00517274"/>
    <w:rsid w:val="0059722D"/>
    <w:rsid w:val="005B0608"/>
    <w:rsid w:val="005C3156"/>
    <w:rsid w:val="00647494"/>
    <w:rsid w:val="00667287"/>
    <w:rsid w:val="0068369D"/>
    <w:rsid w:val="006D2537"/>
    <w:rsid w:val="00743F50"/>
    <w:rsid w:val="007651B7"/>
    <w:rsid w:val="00795530"/>
    <w:rsid w:val="007A532A"/>
    <w:rsid w:val="007E037B"/>
    <w:rsid w:val="007E5602"/>
    <w:rsid w:val="008959A1"/>
    <w:rsid w:val="008B6846"/>
    <w:rsid w:val="008D1847"/>
    <w:rsid w:val="009241F2"/>
    <w:rsid w:val="00943D1B"/>
    <w:rsid w:val="0099162E"/>
    <w:rsid w:val="009A5FBB"/>
    <w:rsid w:val="009B626C"/>
    <w:rsid w:val="009C5333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26B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link w:val="afe"/>
    <w:semiHidden/>
    <w:rsid w:val="00020FE6"/>
    <w:pPr>
      <w:spacing w:after="120"/>
    </w:pPr>
  </w:style>
  <w:style w:type="paragraph" w:styleId="aff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0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1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2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4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5">
    <w:name w:val="Signature"/>
    <w:basedOn w:val="a2"/>
    <w:semiHidden/>
    <w:rsid w:val="00020FE6"/>
    <w:pPr>
      <w:ind w:left="4252"/>
    </w:pPr>
  </w:style>
  <w:style w:type="paragraph" w:styleId="aff6">
    <w:name w:val="Salutation"/>
    <w:basedOn w:val="a2"/>
    <w:next w:val="a2"/>
    <w:semiHidden/>
    <w:rsid w:val="00020FE6"/>
  </w:style>
  <w:style w:type="paragraph" w:styleId="aff7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8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9">
    <w:name w:val="Closing"/>
    <w:basedOn w:val="a2"/>
    <w:semiHidden/>
    <w:rsid w:val="00020FE6"/>
    <w:pPr>
      <w:ind w:left="4252"/>
    </w:pPr>
  </w:style>
  <w:style w:type="table" w:styleId="affa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b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c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d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e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0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1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2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3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4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5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Основной текст Знак"/>
    <w:basedOn w:val="a3"/>
    <w:link w:val="afd"/>
    <w:semiHidden/>
    <w:rsid w:val="00FE26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sheudzhen</cp:lastModifiedBy>
  <cp:revision>2</cp:revision>
  <cp:lastPrinted>1601-01-01T00:00:00Z</cp:lastPrinted>
  <dcterms:created xsi:type="dcterms:W3CDTF">2016-11-07T11:36:00Z</dcterms:created>
  <dcterms:modified xsi:type="dcterms:W3CDTF">2016-11-07T11:36:00Z</dcterms:modified>
</cp:coreProperties>
</file>