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AB" w:rsidRPr="005C160C" w:rsidRDefault="00F20EAB" w:rsidP="00F20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EAB" w:rsidRPr="005C160C" w:rsidRDefault="00F20EAB" w:rsidP="00F20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0EAB" w:rsidRPr="0084044E" w:rsidRDefault="00F20EAB" w:rsidP="00F20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4E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</w:p>
    <w:p w:rsidR="00F20EAB" w:rsidRPr="005C160C" w:rsidRDefault="00F20EAB" w:rsidP="00F20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EAB" w:rsidRPr="005C160C" w:rsidRDefault="00F20EAB" w:rsidP="00F20EAB">
      <w:pPr>
        <w:pStyle w:val="3"/>
        <w:spacing w:before="0" w:after="0"/>
        <w:rPr>
          <w:rFonts w:ascii="Times New Roman" w:hAnsi="Times New Roman" w:cs="Times New Roman"/>
          <w:sz w:val="40"/>
          <w:szCs w:val="40"/>
        </w:rPr>
      </w:pPr>
      <w:r w:rsidRPr="005C160C">
        <w:rPr>
          <w:rFonts w:ascii="Times New Roman" w:hAnsi="Times New Roman" w:cs="Times New Roman"/>
          <w:sz w:val="40"/>
          <w:szCs w:val="40"/>
        </w:rPr>
        <w:t>П Р И К А З</w:t>
      </w:r>
    </w:p>
    <w:p w:rsidR="00F20EAB" w:rsidRPr="005C160C" w:rsidRDefault="00F20EAB" w:rsidP="00F20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EAB" w:rsidRPr="005C160C" w:rsidRDefault="00F20EAB" w:rsidP="00F20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1DF7">
        <w:rPr>
          <w:rFonts w:ascii="Times New Roman" w:hAnsi="Times New Roman" w:cs="Times New Roman"/>
          <w:sz w:val="28"/>
          <w:szCs w:val="28"/>
        </w:rPr>
        <w:t>от 28 декабря 2016 года</w:t>
      </w:r>
      <w:r w:rsidRPr="005C160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B1DF7">
        <w:rPr>
          <w:rFonts w:ascii="Times New Roman" w:hAnsi="Times New Roman" w:cs="Times New Roman"/>
          <w:sz w:val="28"/>
          <w:szCs w:val="28"/>
        </w:rPr>
        <w:t xml:space="preserve">                        № 223-А</w:t>
      </w:r>
    </w:p>
    <w:p w:rsidR="00F20EAB" w:rsidRPr="005C160C" w:rsidRDefault="00F20EAB" w:rsidP="00F20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г. Майкоп</w:t>
      </w:r>
    </w:p>
    <w:p w:rsidR="00F20EAB" w:rsidRDefault="00F20EAB" w:rsidP="00F20EA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60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F20EAB" w:rsidRPr="0084044E" w:rsidTr="00526724">
        <w:tc>
          <w:tcPr>
            <w:tcW w:w="5637" w:type="dxa"/>
          </w:tcPr>
          <w:p w:rsidR="00F20EAB" w:rsidRPr="0084044E" w:rsidRDefault="00F20EAB" w:rsidP="00DE1940">
            <w:pPr>
              <w:pStyle w:val="1"/>
              <w:spacing w:before="0" w:after="0"/>
              <w:jc w:val="both"/>
              <w:outlineLvl w:val="0"/>
              <w:rPr>
                <w:b w:val="0"/>
              </w:rPr>
            </w:pPr>
            <w:r w:rsidRPr="00502E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</w:t>
            </w:r>
            <w:r w:rsidR="00E51D06" w:rsidRPr="00502E5A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приказ Министерства финансов</w:t>
            </w:r>
            <w:r w:rsidR="00502E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E1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Республики Адыгея </w:t>
            </w:r>
            <w:r w:rsidR="00502E5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17 февраля 2016 года № 38-А «</w:t>
            </w:r>
            <w:r w:rsidR="00502E5A" w:rsidRPr="00502E5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</w:t>
            </w:r>
            <w:r w:rsidR="00DE19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02E5A" w:rsidRPr="00DE1940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регламента Министерства финансов Республики Адыгея по исполнению государственной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организациях»</w:t>
            </w:r>
          </w:p>
        </w:tc>
      </w:tr>
    </w:tbl>
    <w:p w:rsidR="00F20EAB" w:rsidRPr="005C160C" w:rsidRDefault="00F20EAB" w:rsidP="00F20EA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0EAB" w:rsidRPr="00E835B9" w:rsidRDefault="00F20EAB" w:rsidP="00A97B7D">
      <w:pPr>
        <w:pStyle w:val="1"/>
        <w:spacing w:before="0" w:after="0"/>
        <w:ind w:firstLine="69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502E5A">
        <w:rPr>
          <w:rFonts w:ascii="Times New Roman" w:hAnsi="Times New Roman" w:cs="Times New Roman"/>
          <w:b w:val="0"/>
          <w:color w:val="auto"/>
          <w:sz w:val="28"/>
          <w:szCs w:val="28"/>
        </w:rPr>
        <w:t>целях приведения в соответствии с действующим законодательством</w:t>
      </w:r>
    </w:p>
    <w:p w:rsidR="00F20EAB" w:rsidRPr="00AE28FB" w:rsidRDefault="00F20EAB" w:rsidP="00A97B7D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AE28F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ю:</w:t>
      </w:r>
    </w:p>
    <w:p w:rsidR="00F20EAB" w:rsidRPr="005C160C" w:rsidRDefault="00F20EAB" w:rsidP="00A9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EAB" w:rsidRDefault="00F20EAB" w:rsidP="00A97B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1D35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="00502E5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6013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B60136" w:rsidRPr="00B60136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 по исполнению государственной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B60136">
        <w:rPr>
          <w:rFonts w:ascii="Times New Roman" w:hAnsi="Times New Roman" w:cs="Times New Roman"/>
          <w:sz w:val="28"/>
          <w:szCs w:val="28"/>
        </w:rPr>
        <w:t>, утвержденный приказом Министерства финансов Республики Адыгея от 17 февраля 2016 года № 38-А</w:t>
      </w:r>
      <w:r w:rsidR="00526724">
        <w:rPr>
          <w:rFonts w:ascii="Times New Roman" w:hAnsi="Times New Roman" w:cs="Times New Roman"/>
          <w:sz w:val="28"/>
          <w:szCs w:val="28"/>
        </w:rPr>
        <w:t>,</w:t>
      </w:r>
      <w:r w:rsidR="00B60136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A97B7D" w:rsidRDefault="00B60136" w:rsidP="00A97B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B7D">
        <w:rPr>
          <w:rFonts w:ascii="Times New Roman" w:hAnsi="Times New Roman" w:cs="Times New Roman"/>
          <w:sz w:val="28"/>
          <w:szCs w:val="28"/>
        </w:rPr>
        <w:t>:</w:t>
      </w:r>
    </w:p>
    <w:p w:rsidR="00B60136" w:rsidRDefault="00571C15" w:rsidP="00A97B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60136">
        <w:rPr>
          <w:rFonts w:ascii="Times New Roman" w:hAnsi="Times New Roman" w:cs="Times New Roman"/>
          <w:sz w:val="28"/>
          <w:szCs w:val="28"/>
        </w:rPr>
        <w:t>бзацы 4 и 9</w:t>
      </w:r>
      <w:r w:rsidR="00A97B7D">
        <w:rPr>
          <w:rFonts w:ascii="Times New Roman" w:hAnsi="Times New Roman" w:cs="Times New Roman"/>
          <w:sz w:val="28"/>
          <w:szCs w:val="28"/>
        </w:rPr>
        <w:t xml:space="preserve"> пункта 6 признать утратившими силу.</w:t>
      </w:r>
    </w:p>
    <w:p w:rsidR="00A97B7D" w:rsidRPr="00A97B7D" w:rsidRDefault="00A97B7D" w:rsidP="00A97B7D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1"/>
    <w:p w:rsidR="009A64ED" w:rsidRDefault="00A97B7D" w:rsidP="00A97B7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</w:t>
      </w:r>
      <w:r w:rsidR="009A64ED">
        <w:rPr>
          <w:b w:val="0"/>
        </w:rPr>
        <w:t xml:space="preserve">Подпункт 4 пункта </w:t>
      </w:r>
      <w:r w:rsidR="009A64ED" w:rsidRPr="009A64ED">
        <w:rPr>
          <w:b w:val="0"/>
        </w:rPr>
        <w:t>35</w:t>
      </w:r>
      <w:r w:rsidR="009A64ED">
        <w:rPr>
          <w:b w:val="0"/>
        </w:rPr>
        <w:t xml:space="preserve"> изложить в следующей редакции:</w:t>
      </w:r>
    </w:p>
    <w:p w:rsidR="009A64ED" w:rsidRPr="009A64ED" w:rsidRDefault="009A64ED" w:rsidP="00A97B7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«4) форма проведения проверки</w:t>
      </w:r>
      <w:r w:rsidRPr="009A64ED">
        <w:rPr>
          <w:b w:val="0"/>
        </w:rPr>
        <w:t>.</w:t>
      </w:r>
      <w:r>
        <w:rPr>
          <w:b w:val="0"/>
        </w:rPr>
        <w:t>».</w:t>
      </w:r>
    </w:p>
    <w:p w:rsidR="00D445ED" w:rsidRPr="005C160C" w:rsidRDefault="00D445ED" w:rsidP="00A9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60 изложить в следующей редакции:</w:t>
      </w:r>
    </w:p>
    <w:p w:rsidR="00E92FC2" w:rsidRDefault="00D445E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2FC2" w:rsidRPr="00F20EAB">
        <w:rPr>
          <w:rFonts w:ascii="Times New Roman" w:hAnsi="Times New Roman" w:cs="Times New Roman"/>
          <w:sz w:val="28"/>
          <w:szCs w:val="28"/>
        </w:rPr>
        <w:t>60. Проверки проводятся на основании приказа Министерства должностным</w:t>
      </w:r>
      <w:r>
        <w:rPr>
          <w:rFonts w:ascii="Times New Roman" w:hAnsi="Times New Roman" w:cs="Times New Roman"/>
          <w:sz w:val="28"/>
          <w:szCs w:val="28"/>
        </w:rPr>
        <w:t>и лицами, указанными в приказе.».</w:t>
      </w:r>
    </w:p>
    <w:p w:rsidR="00D445ED" w:rsidRPr="00F20EAB" w:rsidRDefault="00D445E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69 изложить в следующей редакции:</w:t>
      </w:r>
    </w:p>
    <w:p w:rsidR="00E92FC2" w:rsidRPr="00F20EAB" w:rsidRDefault="00D445E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92FC2" w:rsidRPr="00F20EAB">
        <w:rPr>
          <w:rFonts w:ascii="Times New Roman" w:hAnsi="Times New Roman" w:cs="Times New Roman"/>
          <w:sz w:val="28"/>
          <w:szCs w:val="28"/>
        </w:rPr>
        <w:t xml:space="preserve">69. По результатам проверки должностными лицами Министерства, проводящими проверку, составляется акт  проверки. 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В акте проверки указываются: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1) дата, время и место составления акта проверки;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2) наименование Министерства;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3) дата и номер приказа Министерства о проведении проверки;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4) фамилии, имена, отчества и должности должностного лица или должностных лиц, проводивших проверку, а также привлекаемых к проведению проверки экспертов, представителей экспертных организаций;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5) наименование проверяемой подведомственной организации, а также фамилия, имя, отчество и должность руководителя, иного должностного лица подведомственной организации, присутствовавших при проведении проверки;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6) дата, время, продолжительность и место проведения проверки;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7) сведения о результатах проверки, в том числе о выявленных нарушениях требований трудового законодательства и иных нормативных правовых актов, содержащих нормы трудового права, об их характере и о лицах, допустивших указанные нарушения;</w:t>
      </w:r>
    </w:p>
    <w:p w:rsidR="00E92FC2" w:rsidRPr="00F20EAB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8) сведения об ознакомлении или отказе в ознакомлении с актом проверки руководителя, иного должностного лица подведомственной организации,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подведомственной организации указанного журнала;</w:t>
      </w:r>
    </w:p>
    <w:p w:rsidR="00E92FC2" w:rsidRDefault="00E92FC2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9) подписи должностного лица или должностных лиц, проводивших проверку, а также привлекаемых к проведению проверки экспертов, представителей экспертных организаций.</w:t>
      </w:r>
      <w:r w:rsidR="00D445ED">
        <w:rPr>
          <w:rFonts w:ascii="Times New Roman" w:hAnsi="Times New Roman" w:cs="Times New Roman"/>
          <w:sz w:val="28"/>
          <w:szCs w:val="28"/>
        </w:rPr>
        <w:t>».</w:t>
      </w:r>
    </w:p>
    <w:p w:rsidR="001E17F8" w:rsidRPr="00A97B7D" w:rsidRDefault="00D445E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Дополнить пунктами 70.1</w:t>
      </w:r>
      <w:r w:rsidR="00472573" w:rsidRPr="00A97B7D">
        <w:rPr>
          <w:rFonts w:ascii="Times New Roman" w:hAnsi="Times New Roman" w:cs="Times New Roman"/>
          <w:sz w:val="28"/>
          <w:szCs w:val="28"/>
        </w:rPr>
        <w:t>.</w:t>
      </w:r>
      <w:r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472573" w:rsidRPr="00A97B7D">
        <w:rPr>
          <w:rFonts w:ascii="Times New Roman" w:hAnsi="Times New Roman" w:cs="Times New Roman"/>
          <w:sz w:val="28"/>
          <w:szCs w:val="28"/>
        </w:rPr>
        <w:t>–</w:t>
      </w:r>
      <w:r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472573" w:rsidRPr="00A97B7D">
        <w:rPr>
          <w:rFonts w:ascii="Times New Roman" w:hAnsi="Times New Roman" w:cs="Times New Roman"/>
          <w:sz w:val="28"/>
          <w:szCs w:val="28"/>
        </w:rPr>
        <w:t>70.2. следующего содержания:</w:t>
      </w:r>
    </w:p>
    <w:p w:rsidR="000468CD" w:rsidRPr="00A97B7D" w:rsidRDefault="00472573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«70.1.</w:t>
      </w:r>
      <w:r w:rsidR="000468CD" w:rsidRPr="00A97B7D">
        <w:rPr>
          <w:rFonts w:ascii="Times New Roman" w:hAnsi="Times New Roman" w:cs="Times New Roman"/>
          <w:sz w:val="28"/>
          <w:szCs w:val="28"/>
        </w:rPr>
        <w:t xml:space="preserve"> В случае выявления при проведении проверки нарушений трудового законодательства в подведомственной организации:</w:t>
      </w:r>
    </w:p>
    <w:p w:rsidR="000468CD" w:rsidRPr="00A97B7D" w:rsidRDefault="000468C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1) в акте проверки устанавливается срок для устранения выявленных нарушений, который определяется уполномоченным должностным лицом с учетом характера допущенных нарушений и времени, необходимого для их устранения;</w:t>
      </w:r>
    </w:p>
    <w:p w:rsidR="000468CD" w:rsidRPr="00A97B7D" w:rsidRDefault="000468C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2) принимаются меры по контролю за устранением выявленных нарушений, их предупреждению, предотвращению возможного причинения вреда жизни, здоровью граждан, а также меры по привлечению лиц, допустивших выявленные нарушения, к ответственности;</w:t>
      </w:r>
    </w:p>
    <w:p w:rsidR="000468CD" w:rsidRPr="00A97B7D" w:rsidRDefault="000468CD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3)</w:t>
      </w:r>
      <w:r w:rsidR="00472573" w:rsidRPr="00A97B7D">
        <w:rPr>
          <w:rFonts w:ascii="Times New Roman" w:hAnsi="Times New Roman" w:cs="Times New Roman"/>
          <w:sz w:val="28"/>
          <w:szCs w:val="28"/>
        </w:rPr>
        <w:t xml:space="preserve"> Министр финансов Республики Адыгея</w:t>
      </w:r>
      <w:r w:rsidRPr="00A97B7D">
        <w:rPr>
          <w:rFonts w:ascii="Times New Roman" w:hAnsi="Times New Roman" w:cs="Times New Roman"/>
          <w:sz w:val="28"/>
          <w:szCs w:val="28"/>
        </w:rPr>
        <w:t>, рассматривает вопрос о применении к руководителю подведомственной организации мер дисциплинарного взыскания и обращении в соответствующие органы в целях привлечения руководителя либо иных должностных лиц подведомственной организации к ответственности в соответствии с федеральным законодательством.</w:t>
      </w:r>
    </w:p>
    <w:p w:rsidR="000468CD" w:rsidRPr="00A97B7D" w:rsidRDefault="00472573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lastRenderedPageBreak/>
        <w:t>70.2</w:t>
      </w:r>
      <w:r w:rsidR="000468CD" w:rsidRPr="00A97B7D">
        <w:rPr>
          <w:rFonts w:ascii="Times New Roman" w:hAnsi="Times New Roman" w:cs="Times New Roman"/>
          <w:sz w:val="28"/>
          <w:szCs w:val="28"/>
        </w:rPr>
        <w:t>. Информация о результатах проверок подведомственных организаций, проведенных</w:t>
      </w:r>
      <w:r w:rsidR="00A97B7D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Адыгея, подлежит размещению в сети «Интернет»</w:t>
      </w:r>
      <w:r w:rsidR="000468CD" w:rsidRPr="00A97B7D">
        <w:rPr>
          <w:rFonts w:ascii="Times New Roman" w:hAnsi="Times New Roman" w:cs="Times New Roman"/>
          <w:sz w:val="28"/>
          <w:szCs w:val="28"/>
        </w:rPr>
        <w:t xml:space="preserve"> не позднее 7 рабочих дней со дня подписания актов проверок в соответствии с </w:t>
      </w:r>
      <w:hyperlink r:id="rId7" w:history="1">
        <w:r w:rsidR="000468CD" w:rsidRPr="00A97B7D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0468CD" w:rsidRPr="00A97B7D">
        <w:rPr>
          <w:rFonts w:ascii="Times New Roman" w:hAnsi="Times New Roman" w:cs="Times New Roman"/>
          <w:sz w:val="28"/>
          <w:szCs w:val="28"/>
        </w:rPr>
        <w:t xml:space="preserve"> Главы Республи</w:t>
      </w:r>
      <w:r w:rsidR="00A97B7D">
        <w:rPr>
          <w:rFonts w:ascii="Times New Roman" w:hAnsi="Times New Roman" w:cs="Times New Roman"/>
          <w:sz w:val="28"/>
          <w:szCs w:val="28"/>
        </w:rPr>
        <w:t>ки Адыгея от 30 июня 2011 года № 111-рг «</w:t>
      </w:r>
      <w:r w:rsidR="000468CD" w:rsidRPr="00A97B7D">
        <w:rPr>
          <w:rFonts w:ascii="Times New Roman" w:hAnsi="Times New Roman" w:cs="Times New Roman"/>
          <w:sz w:val="28"/>
          <w:szCs w:val="28"/>
        </w:rPr>
        <w:t>О Перечне информации о деятельности Главы Республики Адыгея, Кабинета Министров Республики Адыгея, исполнительных органов государственной власти Республики Адыгея, а также Администрации Главы Республики Адыгея и Кабинета Министров Республики Адыгея</w:t>
      </w:r>
      <w:r w:rsidR="00A97B7D">
        <w:rPr>
          <w:rFonts w:ascii="Times New Roman" w:hAnsi="Times New Roman" w:cs="Times New Roman"/>
          <w:sz w:val="28"/>
          <w:szCs w:val="28"/>
        </w:rPr>
        <w:t xml:space="preserve"> для размещения в сети Интернет»</w:t>
      </w:r>
      <w:r w:rsidR="000468CD" w:rsidRPr="00A97B7D">
        <w:rPr>
          <w:rFonts w:ascii="Times New Roman" w:hAnsi="Times New Roman" w:cs="Times New Roman"/>
          <w:sz w:val="28"/>
          <w:szCs w:val="28"/>
        </w:rPr>
        <w:t>.</w:t>
      </w:r>
      <w:r w:rsidR="00A97B7D">
        <w:rPr>
          <w:rFonts w:ascii="Times New Roman" w:hAnsi="Times New Roman" w:cs="Times New Roman"/>
          <w:sz w:val="28"/>
          <w:szCs w:val="28"/>
        </w:rPr>
        <w:t>».</w:t>
      </w:r>
    </w:p>
    <w:p w:rsidR="00E51D06" w:rsidRPr="00A97B7D" w:rsidRDefault="00E51D06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Пункты 81 – 84 изложить в следующей редакции:</w:t>
      </w:r>
    </w:p>
    <w:p w:rsidR="00A81B8A" w:rsidRPr="00F20EAB" w:rsidRDefault="00E51D06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1B8A" w:rsidRPr="00F20EAB">
        <w:rPr>
          <w:rFonts w:ascii="Times New Roman" w:hAnsi="Times New Roman" w:cs="Times New Roman"/>
          <w:sz w:val="28"/>
          <w:szCs w:val="28"/>
        </w:rPr>
        <w:t>81. В случае неустранения выявленных нарушений по истечении установленного срока либо отказа руководителя подведомственной организации в их устранении информация о нарушениях трудового законодательства и иных нормативных правовых актов, содержащих нормы трудового права, выявленных в результате проведенных мероприятий по ведомственному контролю, направляется в органы прокуратуры и Государственную инспекцию труда в Республике Адыгея.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82. Критерии принятия решений при выполнении административной процедуры определяются в соответствии со следующими основаниями: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- основанием для списания акта проверки является отсутствие нарушений трудового законодательства и иных нормативных правовых актов, содержащих нормы трудового права, зафиксированных в акте проверки;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- основанием для направления информации в органы прокуратуры и Государственную инспекцию труда в Республике Адыгея является неустранение нарушений в установленные сроки.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83. Результатом административной процедуры является решение Министра финансов Республики Адыгея о списании акта проверки в дело или о направлении информации в органы прокуратуры и Государственную инспекцию труда в Республике Адыгея.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84. Способом фиксации результата выполнения административной процедуры является резолюция Министра финансов Республики Адыгея на акте проверки, содержащая одно из решений: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о списании акта;</w:t>
      </w:r>
    </w:p>
    <w:p w:rsidR="002347B9" w:rsidRPr="00F20EAB" w:rsidRDefault="002347B9" w:rsidP="00A9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AB">
        <w:rPr>
          <w:rFonts w:ascii="Times New Roman" w:hAnsi="Times New Roman" w:cs="Times New Roman"/>
          <w:sz w:val="28"/>
          <w:szCs w:val="28"/>
        </w:rPr>
        <w:t>о направлении информации в органы прокуратуры и Государственную инспекцию труда в  Республике Адыгея.</w:t>
      </w:r>
      <w:r w:rsidR="00E51D06">
        <w:rPr>
          <w:rFonts w:ascii="Times New Roman" w:hAnsi="Times New Roman" w:cs="Times New Roman"/>
          <w:sz w:val="28"/>
          <w:szCs w:val="28"/>
        </w:rPr>
        <w:t>».</w:t>
      </w:r>
    </w:p>
    <w:p w:rsidR="00CD2E03" w:rsidRPr="00CD2E03" w:rsidRDefault="00CD2E03" w:rsidP="00CD2E03">
      <w:pPr>
        <w:pStyle w:val="ConsPlusNormal"/>
        <w:ind w:firstLine="540"/>
        <w:jc w:val="both"/>
        <w:rPr>
          <w:b w:val="0"/>
        </w:rPr>
      </w:pPr>
      <w:r w:rsidRPr="00CD2E03">
        <w:rPr>
          <w:b w:val="0"/>
        </w:rPr>
        <w:t>2. Настоящий приказ вступает в силу со дня его официального опубликования.</w:t>
      </w:r>
    </w:p>
    <w:p w:rsidR="00CD2E03" w:rsidRDefault="00CD2E03" w:rsidP="00CD2E03">
      <w:pPr>
        <w:pStyle w:val="ConsPlusNormal"/>
        <w:jc w:val="both"/>
        <w:rPr>
          <w:b w:val="0"/>
        </w:rPr>
      </w:pPr>
    </w:p>
    <w:p w:rsidR="00CD2E03" w:rsidRDefault="00CD2E03" w:rsidP="00CD2E03">
      <w:pPr>
        <w:pStyle w:val="ConsPlusNormal"/>
        <w:jc w:val="both"/>
        <w:rPr>
          <w:b w:val="0"/>
        </w:rPr>
      </w:pPr>
    </w:p>
    <w:p w:rsidR="00526724" w:rsidRPr="00CD2E03" w:rsidRDefault="00526724" w:rsidP="00CD2E03">
      <w:pPr>
        <w:pStyle w:val="ConsPlusNormal"/>
        <w:jc w:val="both"/>
        <w:rPr>
          <w:b w:val="0"/>
        </w:rPr>
      </w:pPr>
    </w:p>
    <w:p w:rsidR="00CD2E03" w:rsidRPr="00CD2E03" w:rsidRDefault="00CD2E03" w:rsidP="00CD2E03">
      <w:pPr>
        <w:pStyle w:val="ConsPlusNormal"/>
        <w:ind w:firstLine="540"/>
        <w:rPr>
          <w:b w:val="0"/>
        </w:rPr>
      </w:pPr>
      <w:r>
        <w:rPr>
          <w:b w:val="0"/>
        </w:rPr>
        <w:t xml:space="preserve"> </w:t>
      </w:r>
      <w:r w:rsidRPr="00CD2E03">
        <w:rPr>
          <w:b w:val="0"/>
        </w:rPr>
        <w:t>Министр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Д.З. Долев</w:t>
      </w:r>
    </w:p>
    <w:p w:rsidR="00E92FC2" w:rsidRPr="00F20EAB" w:rsidRDefault="00CD2E03" w:rsidP="00A97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2FC2" w:rsidRPr="00F20EAB" w:rsidSect="00DF3319">
      <w:headerReference w:type="default" r:id="rId8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6C" w:rsidRDefault="00A1276C" w:rsidP="00526724">
      <w:pPr>
        <w:spacing w:after="0" w:line="240" w:lineRule="auto"/>
      </w:pPr>
      <w:r>
        <w:separator/>
      </w:r>
    </w:p>
  </w:endnote>
  <w:endnote w:type="continuationSeparator" w:id="0">
    <w:p w:rsidR="00A1276C" w:rsidRDefault="00A1276C" w:rsidP="0052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6C" w:rsidRDefault="00A1276C" w:rsidP="00526724">
      <w:pPr>
        <w:spacing w:after="0" w:line="240" w:lineRule="auto"/>
      </w:pPr>
      <w:r>
        <w:separator/>
      </w:r>
    </w:p>
  </w:footnote>
  <w:footnote w:type="continuationSeparator" w:id="0">
    <w:p w:rsidR="00A1276C" w:rsidRDefault="00A1276C" w:rsidP="0052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3645"/>
      <w:docPartObj>
        <w:docPartGallery w:val="Page Numbers (Top of Page)"/>
        <w:docPartUnique/>
      </w:docPartObj>
    </w:sdtPr>
    <w:sdtContent>
      <w:p w:rsidR="00DF3319" w:rsidRDefault="00DF3319">
        <w:pPr>
          <w:pStyle w:val="ab"/>
          <w:jc w:val="center"/>
        </w:pPr>
      </w:p>
      <w:p w:rsidR="00DF3319" w:rsidRDefault="00DF3319">
        <w:pPr>
          <w:pStyle w:val="ab"/>
          <w:jc w:val="center"/>
        </w:pPr>
      </w:p>
      <w:p w:rsidR="00DF3319" w:rsidRDefault="00865CBA">
        <w:pPr>
          <w:pStyle w:val="ab"/>
          <w:jc w:val="center"/>
        </w:pPr>
        <w:fldSimple w:instr=" PAGE   \* MERGEFORMAT ">
          <w:r w:rsidR="002B1DF7">
            <w:rPr>
              <w:noProof/>
            </w:rPr>
            <w:t>3</w:t>
          </w:r>
        </w:fldSimple>
      </w:p>
    </w:sdtContent>
  </w:sdt>
  <w:p w:rsidR="00526724" w:rsidRDefault="0052672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FC2"/>
    <w:rsid w:val="000468CD"/>
    <w:rsid w:val="001E17F8"/>
    <w:rsid w:val="002347B9"/>
    <w:rsid w:val="002B1DF7"/>
    <w:rsid w:val="002F1D69"/>
    <w:rsid w:val="00304943"/>
    <w:rsid w:val="00472573"/>
    <w:rsid w:val="0048219C"/>
    <w:rsid w:val="00502E5A"/>
    <w:rsid w:val="00504DC4"/>
    <w:rsid w:val="00526724"/>
    <w:rsid w:val="00571C15"/>
    <w:rsid w:val="00865CBA"/>
    <w:rsid w:val="00996E2B"/>
    <w:rsid w:val="009A64ED"/>
    <w:rsid w:val="00A1276C"/>
    <w:rsid w:val="00A81B8A"/>
    <w:rsid w:val="00A97B7D"/>
    <w:rsid w:val="00B60136"/>
    <w:rsid w:val="00CD2E03"/>
    <w:rsid w:val="00D445ED"/>
    <w:rsid w:val="00DE058C"/>
    <w:rsid w:val="00DE1940"/>
    <w:rsid w:val="00DF3319"/>
    <w:rsid w:val="00E51D06"/>
    <w:rsid w:val="00E92FC2"/>
    <w:rsid w:val="00ED68ED"/>
    <w:rsid w:val="00F20EAB"/>
    <w:rsid w:val="00FB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30"/>
  </w:style>
  <w:style w:type="paragraph" w:styleId="1">
    <w:name w:val="heading 1"/>
    <w:basedOn w:val="a"/>
    <w:next w:val="a"/>
    <w:link w:val="10"/>
    <w:uiPriority w:val="99"/>
    <w:qFormat/>
    <w:rsid w:val="00F20E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20EA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0EA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20EA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20EAB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20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20E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F2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0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2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E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2E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6013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6724"/>
  </w:style>
  <w:style w:type="paragraph" w:styleId="ad">
    <w:name w:val="footer"/>
    <w:basedOn w:val="a"/>
    <w:link w:val="ae"/>
    <w:uiPriority w:val="99"/>
    <w:semiHidden/>
    <w:unhideWhenUsed/>
    <w:rsid w:val="0052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26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2648532C471EB715DFC220695707395729835990F1D6AAAB8A8DCDFBEB471DN35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11</cp:revision>
  <cp:lastPrinted>2016-12-28T07:27:00Z</cp:lastPrinted>
  <dcterms:created xsi:type="dcterms:W3CDTF">2016-12-15T07:33:00Z</dcterms:created>
  <dcterms:modified xsi:type="dcterms:W3CDTF">2016-12-28T11:59:00Z</dcterms:modified>
</cp:coreProperties>
</file>