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92" w:rsidRDefault="001840EF" w:rsidP="00C46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6FAB">
        <w:rPr>
          <w:rFonts w:ascii="Times New Roman" w:hAnsi="Times New Roman" w:cs="Times New Roman"/>
          <w:sz w:val="28"/>
          <w:szCs w:val="28"/>
        </w:rPr>
        <w:t>21</w:t>
      </w:r>
      <w:r w:rsidR="00841B50" w:rsidRPr="00C46FAB">
        <w:rPr>
          <w:rFonts w:ascii="Times New Roman" w:hAnsi="Times New Roman" w:cs="Times New Roman"/>
          <w:sz w:val="28"/>
          <w:szCs w:val="28"/>
        </w:rPr>
        <w:t xml:space="preserve"> </w:t>
      </w:r>
      <w:r w:rsidRPr="00C46FAB">
        <w:rPr>
          <w:rFonts w:ascii="Times New Roman" w:hAnsi="Times New Roman" w:cs="Times New Roman"/>
          <w:sz w:val="28"/>
          <w:szCs w:val="28"/>
        </w:rPr>
        <w:t>февраля</w:t>
      </w:r>
      <w:r w:rsidR="00841B50" w:rsidRPr="00C46FAB">
        <w:rPr>
          <w:rFonts w:ascii="Times New Roman" w:hAnsi="Times New Roman" w:cs="Times New Roman"/>
          <w:sz w:val="28"/>
          <w:szCs w:val="28"/>
        </w:rPr>
        <w:t xml:space="preserve"> 201</w:t>
      </w:r>
      <w:r w:rsidR="00C46FAB" w:rsidRPr="00C46FAB">
        <w:rPr>
          <w:rFonts w:ascii="Times New Roman" w:hAnsi="Times New Roman" w:cs="Times New Roman"/>
          <w:sz w:val="28"/>
          <w:szCs w:val="28"/>
        </w:rPr>
        <w:t>7</w:t>
      </w:r>
      <w:r w:rsidR="00841B50" w:rsidRPr="00C46FAB">
        <w:rPr>
          <w:rFonts w:ascii="Times New Roman" w:hAnsi="Times New Roman" w:cs="Times New Roman"/>
          <w:sz w:val="28"/>
          <w:szCs w:val="28"/>
        </w:rPr>
        <w:t xml:space="preserve"> года состоялось </w:t>
      </w:r>
      <w:r w:rsidR="00841B50" w:rsidRPr="00C46FA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C46FAB" w:rsidRPr="00C46FA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41B50" w:rsidRPr="00C46FAB">
        <w:rPr>
          <w:rFonts w:ascii="Times New Roman" w:hAnsi="Times New Roman" w:cs="Times New Roman"/>
          <w:sz w:val="28"/>
          <w:szCs w:val="28"/>
        </w:rPr>
        <w:t xml:space="preserve"> заседание Государственного Совета – </w:t>
      </w:r>
      <w:proofErr w:type="spellStart"/>
      <w:r w:rsidR="00841B50" w:rsidRPr="00C46FAB">
        <w:rPr>
          <w:rFonts w:ascii="Times New Roman" w:hAnsi="Times New Roman" w:cs="Times New Roman"/>
          <w:sz w:val="28"/>
          <w:szCs w:val="28"/>
        </w:rPr>
        <w:t>Хасэ</w:t>
      </w:r>
      <w:proofErr w:type="spellEnd"/>
      <w:r w:rsidR="00841B50" w:rsidRPr="00C46FAB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</w:p>
    <w:p w:rsidR="00C46FAB" w:rsidRPr="00C46FAB" w:rsidRDefault="00C46FAB" w:rsidP="00C46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1B50" w:rsidRPr="00C46FAB" w:rsidRDefault="0062702B" w:rsidP="00C4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841B50" w:rsidRPr="00C46F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2017</w:t>
      </w:r>
      <w:r w:rsidR="00841B50" w:rsidRPr="00C46FAB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841B50" w:rsidRPr="00C46FA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46FAB" w:rsidRPr="00C46FA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41B50" w:rsidRPr="00C46F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41B50" w:rsidRPr="00C46FAB">
        <w:rPr>
          <w:rFonts w:ascii="Times New Roman" w:hAnsi="Times New Roman" w:cs="Times New Roman"/>
          <w:sz w:val="28"/>
          <w:szCs w:val="28"/>
        </w:rPr>
        <w:t xml:space="preserve"> заседании Государственного Совета – </w:t>
      </w:r>
      <w:proofErr w:type="spellStart"/>
      <w:r w:rsidR="00841B50" w:rsidRPr="00C46FAB">
        <w:rPr>
          <w:rFonts w:ascii="Times New Roman" w:hAnsi="Times New Roman" w:cs="Times New Roman"/>
          <w:sz w:val="28"/>
          <w:szCs w:val="28"/>
        </w:rPr>
        <w:t>Хасэ</w:t>
      </w:r>
      <w:proofErr w:type="spellEnd"/>
      <w:r w:rsidR="00841B50" w:rsidRPr="00C46FAB">
        <w:rPr>
          <w:rFonts w:ascii="Times New Roman" w:hAnsi="Times New Roman" w:cs="Times New Roman"/>
          <w:sz w:val="28"/>
          <w:szCs w:val="28"/>
        </w:rPr>
        <w:t xml:space="preserve"> Республики Адыгея принят проект закона «О внесении изменений в Закон Республики Адыгея «О республиканском б</w:t>
      </w:r>
      <w:r w:rsidR="00C46FAB" w:rsidRPr="00C46FAB">
        <w:rPr>
          <w:rFonts w:ascii="Times New Roman" w:hAnsi="Times New Roman" w:cs="Times New Roman"/>
          <w:sz w:val="28"/>
          <w:szCs w:val="28"/>
        </w:rPr>
        <w:t>юджете Республики Адыгея на 2017</w:t>
      </w:r>
      <w:r w:rsidR="00841B50" w:rsidRPr="00C46FAB">
        <w:rPr>
          <w:rFonts w:ascii="Times New Roman" w:hAnsi="Times New Roman" w:cs="Times New Roman"/>
          <w:sz w:val="28"/>
          <w:szCs w:val="28"/>
        </w:rPr>
        <w:t xml:space="preserve"> год</w:t>
      </w:r>
      <w:r w:rsidR="00C46FAB" w:rsidRPr="00C46FAB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1B50" w:rsidRPr="00C46FAB">
        <w:rPr>
          <w:rFonts w:ascii="Times New Roman" w:hAnsi="Times New Roman" w:cs="Times New Roman"/>
          <w:sz w:val="28"/>
          <w:szCs w:val="28"/>
        </w:rPr>
        <w:t>». В соответствии с принятым законопроектом объем доходной части республиканского бюджета увеличен на сумму</w:t>
      </w:r>
      <w:r w:rsidR="00C46FAB">
        <w:rPr>
          <w:rFonts w:ascii="Times New Roman" w:hAnsi="Times New Roman" w:cs="Times New Roman"/>
          <w:sz w:val="28"/>
          <w:szCs w:val="28"/>
        </w:rPr>
        <w:t>1527,4 млн. рублей</w:t>
      </w:r>
      <w:r w:rsidR="00841B50" w:rsidRPr="00C46FAB">
        <w:rPr>
          <w:rFonts w:ascii="Times New Roman" w:hAnsi="Times New Roman" w:cs="Times New Roman"/>
          <w:sz w:val="28"/>
          <w:szCs w:val="28"/>
        </w:rPr>
        <w:t xml:space="preserve">, расходная часть </w:t>
      </w:r>
      <w:r w:rsidR="00C46FAB" w:rsidRPr="00C46FAB">
        <w:rPr>
          <w:rFonts w:ascii="Times New Roman" w:hAnsi="Times New Roman" w:cs="Times New Roman"/>
          <w:sz w:val="28"/>
          <w:szCs w:val="28"/>
        </w:rPr>
        <w:t>увеличена</w:t>
      </w:r>
      <w:r w:rsidR="00841B50" w:rsidRPr="00C46FAB">
        <w:rPr>
          <w:rFonts w:ascii="Times New Roman" w:hAnsi="Times New Roman" w:cs="Times New Roman"/>
          <w:sz w:val="28"/>
          <w:szCs w:val="28"/>
        </w:rPr>
        <w:t xml:space="preserve"> на </w:t>
      </w:r>
      <w:r w:rsidR="00C46FAB" w:rsidRPr="00C46FAB">
        <w:rPr>
          <w:rFonts w:ascii="Times New Roman" w:hAnsi="Times New Roman" w:cs="Times New Roman"/>
          <w:sz w:val="28"/>
          <w:szCs w:val="28"/>
        </w:rPr>
        <w:t>1817,4 млн. руб</w:t>
      </w:r>
      <w:r w:rsidR="00C46FAB">
        <w:rPr>
          <w:rFonts w:ascii="Times New Roman" w:hAnsi="Times New Roman" w:cs="Times New Roman"/>
          <w:sz w:val="28"/>
          <w:szCs w:val="28"/>
        </w:rPr>
        <w:t>лей</w:t>
      </w:r>
      <w:r w:rsidR="00841B50" w:rsidRPr="00C46FAB">
        <w:rPr>
          <w:rFonts w:ascii="Times New Roman" w:hAnsi="Times New Roman" w:cs="Times New Roman"/>
          <w:sz w:val="28"/>
          <w:szCs w:val="28"/>
        </w:rPr>
        <w:t xml:space="preserve">, общий объем дефицита республиканского бюджета </w:t>
      </w:r>
      <w:r w:rsidR="00C46FAB" w:rsidRPr="00C46FAB">
        <w:rPr>
          <w:rFonts w:ascii="Times New Roman" w:hAnsi="Times New Roman" w:cs="Times New Roman"/>
          <w:sz w:val="28"/>
          <w:szCs w:val="28"/>
        </w:rPr>
        <w:t>увеличился</w:t>
      </w:r>
      <w:r w:rsidR="00841B50" w:rsidRPr="00C46FAB">
        <w:rPr>
          <w:rFonts w:ascii="Times New Roman" w:hAnsi="Times New Roman" w:cs="Times New Roman"/>
          <w:sz w:val="28"/>
          <w:szCs w:val="28"/>
        </w:rPr>
        <w:t xml:space="preserve"> на </w:t>
      </w:r>
      <w:r w:rsidR="00C46FAB" w:rsidRPr="00C46FAB">
        <w:rPr>
          <w:rFonts w:ascii="Times New Roman" w:hAnsi="Times New Roman" w:cs="Times New Roman"/>
          <w:sz w:val="28"/>
          <w:szCs w:val="28"/>
        </w:rPr>
        <w:t>290 млн. руб</w:t>
      </w:r>
      <w:r w:rsidR="00C46FAB">
        <w:rPr>
          <w:rFonts w:ascii="Times New Roman" w:hAnsi="Times New Roman" w:cs="Times New Roman"/>
          <w:sz w:val="28"/>
          <w:szCs w:val="28"/>
        </w:rPr>
        <w:t>лей</w:t>
      </w:r>
      <w:r w:rsidR="00841B50" w:rsidRPr="00C46FAB">
        <w:rPr>
          <w:rFonts w:ascii="Times New Roman" w:hAnsi="Times New Roman" w:cs="Times New Roman"/>
          <w:sz w:val="28"/>
          <w:szCs w:val="28"/>
        </w:rPr>
        <w:t>.</w:t>
      </w:r>
    </w:p>
    <w:p w:rsidR="00841B50" w:rsidRPr="00C46FAB" w:rsidRDefault="008C68FD" w:rsidP="00C4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FA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46FAB">
        <w:rPr>
          <w:rFonts w:ascii="Times New Roman" w:hAnsi="Times New Roman" w:cs="Times New Roman"/>
          <w:sz w:val="28"/>
          <w:szCs w:val="28"/>
        </w:rPr>
        <w:t xml:space="preserve"> учетом </w:t>
      </w:r>
      <w:r w:rsidR="00841B50" w:rsidRPr="00C46FAB">
        <w:rPr>
          <w:rFonts w:ascii="Times New Roman" w:hAnsi="Times New Roman" w:cs="Times New Roman"/>
          <w:sz w:val="28"/>
          <w:szCs w:val="28"/>
        </w:rPr>
        <w:t xml:space="preserve">произведенных изменений прогнозируемый общий объем доходов республиканского бюджета </w:t>
      </w:r>
      <w:r w:rsidR="00C46FAB" w:rsidRPr="00C46FAB">
        <w:rPr>
          <w:rFonts w:ascii="Times New Roman" w:hAnsi="Times New Roman" w:cs="Times New Roman"/>
          <w:sz w:val="28"/>
          <w:szCs w:val="28"/>
        </w:rPr>
        <w:t>на 2017</w:t>
      </w:r>
      <w:r w:rsidR="00D47269" w:rsidRPr="00C46FAB">
        <w:rPr>
          <w:rFonts w:ascii="Times New Roman" w:hAnsi="Times New Roman" w:cs="Times New Roman"/>
          <w:sz w:val="28"/>
          <w:szCs w:val="28"/>
        </w:rPr>
        <w:t xml:space="preserve"> год утвержден</w:t>
      </w:r>
      <w:r w:rsidR="001D1457" w:rsidRPr="00C46FA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46FAB" w:rsidRPr="00C46FAB">
        <w:rPr>
          <w:rFonts w:ascii="Times New Roman" w:hAnsi="Times New Roman" w:cs="Times New Roman"/>
          <w:sz w:val="28"/>
          <w:szCs w:val="28"/>
        </w:rPr>
        <w:t>14736,2 млн. руб</w:t>
      </w:r>
      <w:r w:rsidR="00C46FAB">
        <w:rPr>
          <w:rFonts w:ascii="Times New Roman" w:hAnsi="Times New Roman" w:cs="Times New Roman"/>
          <w:sz w:val="28"/>
          <w:szCs w:val="28"/>
        </w:rPr>
        <w:t>лей</w:t>
      </w:r>
      <w:r w:rsidR="00D47269" w:rsidRPr="00C46FAB">
        <w:rPr>
          <w:rFonts w:ascii="Times New Roman" w:hAnsi="Times New Roman" w:cs="Times New Roman"/>
          <w:sz w:val="28"/>
          <w:szCs w:val="28"/>
        </w:rPr>
        <w:t xml:space="preserve">, </w:t>
      </w:r>
      <w:r w:rsidRPr="00C46FAB">
        <w:rPr>
          <w:rFonts w:ascii="Times New Roman" w:hAnsi="Times New Roman" w:cs="Times New Roman"/>
          <w:sz w:val="28"/>
          <w:szCs w:val="28"/>
        </w:rPr>
        <w:t xml:space="preserve">в том числе налоговые и неналоговые доходы – </w:t>
      </w:r>
      <w:r w:rsidR="00C46FAB" w:rsidRPr="00C46FAB">
        <w:rPr>
          <w:rFonts w:ascii="Times New Roman" w:hAnsi="Times New Roman" w:cs="Times New Roman"/>
          <w:sz w:val="28"/>
          <w:szCs w:val="28"/>
        </w:rPr>
        <w:t>8505,4</w:t>
      </w:r>
      <w:r w:rsidRPr="00C46FAB">
        <w:rPr>
          <w:rFonts w:ascii="Times New Roman" w:hAnsi="Times New Roman" w:cs="Times New Roman"/>
          <w:sz w:val="28"/>
          <w:szCs w:val="28"/>
        </w:rPr>
        <w:t xml:space="preserve"> млн. рублей, безвозмездные поступления – </w:t>
      </w:r>
      <w:r w:rsidR="00C46FAB" w:rsidRPr="00C46FAB">
        <w:rPr>
          <w:rFonts w:ascii="Times New Roman" w:hAnsi="Times New Roman" w:cs="Times New Roman"/>
          <w:sz w:val="28"/>
          <w:szCs w:val="28"/>
        </w:rPr>
        <w:t>6230,8</w:t>
      </w:r>
      <w:r w:rsidRPr="00C46FAB">
        <w:rPr>
          <w:rFonts w:ascii="Times New Roman" w:hAnsi="Times New Roman" w:cs="Times New Roman"/>
          <w:sz w:val="28"/>
          <w:szCs w:val="28"/>
        </w:rPr>
        <w:t xml:space="preserve"> млн. рублей, общий объем </w:t>
      </w:r>
      <w:r w:rsidR="00841B50" w:rsidRPr="00C46FAB">
        <w:rPr>
          <w:rFonts w:ascii="Times New Roman" w:hAnsi="Times New Roman" w:cs="Times New Roman"/>
          <w:sz w:val="28"/>
          <w:szCs w:val="28"/>
        </w:rPr>
        <w:t>расходов</w:t>
      </w:r>
      <w:r w:rsidRPr="00C46FAB">
        <w:rPr>
          <w:rFonts w:ascii="Times New Roman" w:hAnsi="Times New Roman" w:cs="Times New Roman"/>
          <w:sz w:val="28"/>
          <w:szCs w:val="28"/>
        </w:rPr>
        <w:t xml:space="preserve"> утвержден в сумме </w:t>
      </w:r>
      <w:r w:rsidR="00C46FAB" w:rsidRPr="00C46FAB">
        <w:rPr>
          <w:rFonts w:ascii="Times New Roman" w:hAnsi="Times New Roman" w:cs="Times New Roman"/>
          <w:sz w:val="28"/>
          <w:szCs w:val="28"/>
        </w:rPr>
        <w:t>15838,5 млн. руб</w:t>
      </w:r>
      <w:r w:rsidR="00C46FAB">
        <w:rPr>
          <w:rFonts w:ascii="Times New Roman" w:hAnsi="Times New Roman" w:cs="Times New Roman"/>
          <w:sz w:val="28"/>
          <w:szCs w:val="28"/>
        </w:rPr>
        <w:t>лей</w:t>
      </w:r>
      <w:r w:rsidR="00D47269" w:rsidRPr="00C46FAB">
        <w:rPr>
          <w:rFonts w:ascii="Times New Roman" w:hAnsi="Times New Roman" w:cs="Times New Roman"/>
          <w:sz w:val="28"/>
          <w:szCs w:val="28"/>
        </w:rPr>
        <w:t xml:space="preserve">, </w:t>
      </w:r>
      <w:r w:rsidR="00841B50" w:rsidRPr="00C46FAB">
        <w:rPr>
          <w:rFonts w:ascii="Times New Roman" w:hAnsi="Times New Roman" w:cs="Times New Roman"/>
          <w:sz w:val="28"/>
          <w:szCs w:val="28"/>
        </w:rPr>
        <w:t xml:space="preserve">дефицит </w:t>
      </w:r>
      <w:r w:rsidR="00D47269" w:rsidRPr="00C46FAB">
        <w:rPr>
          <w:rFonts w:ascii="Times New Roman" w:hAnsi="Times New Roman" w:cs="Times New Roman"/>
          <w:sz w:val="28"/>
          <w:szCs w:val="28"/>
        </w:rPr>
        <w:t xml:space="preserve">– </w:t>
      </w:r>
      <w:r w:rsidR="00C46FAB" w:rsidRPr="00C46FAB">
        <w:rPr>
          <w:rFonts w:ascii="Times New Roman" w:hAnsi="Times New Roman" w:cs="Times New Roman"/>
          <w:sz w:val="28"/>
          <w:szCs w:val="28"/>
        </w:rPr>
        <w:t>1102,3</w:t>
      </w:r>
      <w:r w:rsidR="00841B50" w:rsidRPr="00C46FAB">
        <w:rPr>
          <w:rFonts w:ascii="Times New Roman" w:hAnsi="Times New Roman" w:cs="Times New Roman"/>
          <w:sz w:val="28"/>
          <w:szCs w:val="28"/>
        </w:rPr>
        <w:t xml:space="preserve"> </w:t>
      </w:r>
      <w:r w:rsidR="00D47269" w:rsidRPr="00C46FAB">
        <w:rPr>
          <w:rFonts w:ascii="Times New Roman" w:hAnsi="Times New Roman" w:cs="Times New Roman"/>
          <w:sz w:val="28"/>
          <w:szCs w:val="28"/>
        </w:rPr>
        <w:t>млн. рублей.</w:t>
      </w:r>
      <w:bookmarkStart w:id="0" w:name="_GoBack"/>
      <w:bookmarkEnd w:id="0"/>
    </w:p>
    <w:p w:rsidR="00841B50" w:rsidRPr="00C46FAB" w:rsidRDefault="00841B50" w:rsidP="00C4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41B50" w:rsidRPr="00C46FAB" w:rsidSect="009F2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B50"/>
    <w:rsid w:val="001840EF"/>
    <w:rsid w:val="001D1457"/>
    <w:rsid w:val="0062702B"/>
    <w:rsid w:val="00841B50"/>
    <w:rsid w:val="008C68FD"/>
    <w:rsid w:val="009F2D92"/>
    <w:rsid w:val="00BB35D3"/>
    <w:rsid w:val="00C46FAB"/>
    <w:rsid w:val="00D47269"/>
    <w:rsid w:val="00D91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8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emykova</dc:creator>
  <cp:keywords/>
  <dc:description/>
  <cp:lastModifiedBy>emykova</cp:lastModifiedBy>
  <cp:revision>4</cp:revision>
  <cp:lastPrinted>2016-12-28T11:56:00Z</cp:lastPrinted>
  <dcterms:created xsi:type="dcterms:W3CDTF">2017-02-21T08:20:00Z</dcterms:created>
  <dcterms:modified xsi:type="dcterms:W3CDTF">2017-02-21T12:52:00Z</dcterms:modified>
</cp:coreProperties>
</file>