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22" w:rsidRDefault="006E7622" w:rsidP="006E7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7622">
        <w:rPr>
          <w:rFonts w:ascii="Times New Roman" w:hAnsi="Times New Roman" w:cs="Times New Roman"/>
          <w:sz w:val="28"/>
          <w:szCs w:val="28"/>
        </w:rPr>
        <w:t>В рамках совместной работы с Министерством финансов Российской Федерации и Экспертным советом при Правительстве Российской Федерации (Открытым Правительством) Финансовый университет при Правительстве Российской Федерации проводит ежегодный открытый публичный конкурс проектов по представлению бюджета для граждан.</w:t>
      </w:r>
    </w:p>
    <w:p w:rsidR="006E7622" w:rsidRPr="006E7622" w:rsidRDefault="006E7622" w:rsidP="006E76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622" w:rsidRDefault="006E7622" w:rsidP="006E76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Конкурс проводится в два тура отдельно среди физических и юридических лиц по номинациям: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среди физических лиц: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3) "Популярный словарь бюджетных терминов"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4) "Социальная реклама бюджета для граждан"</w:t>
      </w:r>
    </w:p>
    <w:p w:rsid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среди юридических лиц: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1) "Лучший проект бюджета для граждан"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2) "Государственные и муниципальные услуги для граждан"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3) "Интерактивный бюджет для граждан"</w:t>
      </w:r>
    </w:p>
    <w:p w:rsidR="006E7622" w:rsidRPr="006E7622" w:rsidRDefault="006E7622" w:rsidP="006E76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4) "Гражданам о финансах государственного (муниципального) учреждения"</w:t>
      </w:r>
    </w:p>
    <w:p w:rsidR="006E7622" w:rsidRPr="006E7622" w:rsidRDefault="006E7622" w:rsidP="006E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622" w:rsidRDefault="006E7622" w:rsidP="006E762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7622">
        <w:rPr>
          <w:rFonts w:ascii="Times New Roman" w:hAnsi="Times New Roman" w:cs="Times New Roman"/>
          <w:sz w:val="28"/>
          <w:szCs w:val="28"/>
        </w:rPr>
        <w:t>Более подробно ознакомиться с  информацией о Конкурсе можно зд</w:t>
      </w:r>
      <w:r>
        <w:rPr>
          <w:rFonts w:ascii="Times New Roman" w:hAnsi="Times New Roman" w:cs="Times New Roman"/>
          <w:sz w:val="28"/>
          <w:szCs w:val="28"/>
        </w:rPr>
        <w:t>есь:</w:t>
      </w:r>
      <w:r w:rsidRPr="006E7622">
        <w:t xml:space="preserve"> </w:t>
      </w:r>
      <w:hyperlink r:id="rId4" w:history="1">
        <w:r w:rsidRPr="00CC0DED">
          <w:rPr>
            <w:rStyle w:val="a3"/>
            <w:rFonts w:ascii="Times New Roman" w:hAnsi="Times New Roman" w:cs="Times New Roman"/>
            <w:sz w:val="28"/>
            <w:szCs w:val="28"/>
          </w:rPr>
          <w:t>http://www.fa.ru/faculty/finec/news/Pages/2017-03-14-konkurs-proektov-po-predstavleniyu-byudzheta-dlya-grazhdan-2017-goda.aspx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E7622" w:rsidRPr="006E7622" w:rsidRDefault="006E7622" w:rsidP="006E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622" w:rsidRPr="006E7622" w:rsidRDefault="006E7622">
      <w:pPr>
        <w:rPr>
          <w:rFonts w:ascii="Times New Roman" w:hAnsi="Times New Roman" w:cs="Times New Roman"/>
          <w:sz w:val="28"/>
          <w:szCs w:val="28"/>
        </w:rPr>
      </w:pPr>
    </w:p>
    <w:p w:rsidR="006E7622" w:rsidRDefault="006E7622"/>
    <w:sectPr w:rsidR="006E7622" w:rsidSect="006E762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22"/>
    <w:rsid w:val="001B62C5"/>
    <w:rsid w:val="0029163A"/>
    <w:rsid w:val="003B0B9B"/>
    <w:rsid w:val="006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A3372-CDBD-47C9-8C79-81D3F89D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62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7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.ru/faculty/finec/news/Pages/2017-03-14-konkurs-proektov-po-predstavleniyu-byudzheta-dlya-grazhdan-2017-goda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shaova</cp:lastModifiedBy>
  <cp:revision>2</cp:revision>
  <cp:lastPrinted>2017-03-24T07:44:00Z</cp:lastPrinted>
  <dcterms:created xsi:type="dcterms:W3CDTF">2017-03-24T07:52:00Z</dcterms:created>
  <dcterms:modified xsi:type="dcterms:W3CDTF">2017-03-24T07:52:00Z</dcterms:modified>
</cp:coreProperties>
</file>