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77" w:rsidRPr="00347677" w:rsidRDefault="00347677" w:rsidP="003476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7677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347677" w:rsidRPr="00347677" w:rsidRDefault="00347677" w:rsidP="003476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7677">
        <w:rPr>
          <w:rFonts w:ascii="Times New Roman" w:hAnsi="Times New Roman" w:cs="Times New Roman"/>
          <w:b/>
          <w:sz w:val="28"/>
          <w:szCs w:val="28"/>
        </w:rPr>
        <w:t>ПО ВОПРОСАМ СОБЛЮДЕНИЯ ОГРАНИЧЕНИЙ, НАЛАГАЕМЫХ</w:t>
      </w:r>
    </w:p>
    <w:p w:rsidR="00347677" w:rsidRPr="00347677" w:rsidRDefault="00347677" w:rsidP="003476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7677">
        <w:rPr>
          <w:rFonts w:ascii="Times New Roman" w:hAnsi="Times New Roman" w:cs="Times New Roman"/>
          <w:b/>
          <w:sz w:val="28"/>
          <w:szCs w:val="28"/>
        </w:rPr>
        <w:t xml:space="preserve">НА ГРАЖДАНИНА, ЗАМЕЩАВШЕГО ДОЛЖНОСТЬ </w:t>
      </w:r>
      <w:proofErr w:type="gramStart"/>
      <w:r w:rsidRPr="00347677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</w:p>
    <w:p w:rsidR="00347677" w:rsidRPr="00347677" w:rsidRDefault="00347677" w:rsidP="003476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7677">
        <w:rPr>
          <w:rFonts w:ascii="Times New Roman" w:hAnsi="Times New Roman" w:cs="Times New Roman"/>
          <w:b/>
          <w:sz w:val="28"/>
          <w:szCs w:val="28"/>
        </w:rPr>
        <w:t xml:space="preserve">ИЛИ МУНИЦИПАЛЬНОЙ СЛУЖБЫ, ПРИ ЗАКЛЮЧЕНИИ ИМ </w:t>
      </w:r>
      <w:proofErr w:type="gramStart"/>
      <w:r w:rsidRPr="00347677">
        <w:rPr>
          <w:rFonts w:ascii="Times New Roman" w:hAnsi="Times New Roman" w:cs="Times New Roman"/>
          <w:b/>
          <w:sz w:val="28"/>
          <w:szCs w:val="28"/>
        </w:rPr>
        <w:t>ТРУДОВОГО</w:t>
      </w:r>
      <w:proofErr w:type="gramEnd"/>
    </w:p>
    <w:p w:rsidR="00347677" w:rsidRPr="00347677" w:rsidRDefault="00347677" w:rsidP="003476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7677">
        <w:rPr>
          <w:rFonts w:ascii="Times New Roman" w:hAnsi="Times New Roman" w:cs="Times New Roman"/>
          <w:b/>
          <w:sz w:val="28"/>
          <w:szCs w:val="28"/>
        </w:rPr>
        <w:t>ИЛИ ГРАЖДАНСКО-ПРАВОВОГО ДОГОВОРА С ОРГАНИЗАЦИЕЙ</w:t>
      </w:r>
    </w:p>
    <w:p w:rsidR="00347677" w:rsidRPr="00347677" w:rsidRDefault="00347677" w:rsidP="00347677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347677" w:rsidRPr="00347677" w:rsidRDefault="00347677" w:rsidP="00347677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4767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47677" w:rsidRPr="00347677" w:rsidRDefault="00347677" w:rsidP="003476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677" w:rsidRPr="00347677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677">
        <w:rPr>
          <w:rFonts w:ascii="Times New Roman" w:hAnsi="Times New Roman" w:cs="Times New Roman"/>
          <w:sz w:val="28"/>
          <w:szCs w:val="28"/>
        </w:rPr>
        <w:t xml:space="preserve">1. Настоящие Методические рекомендации подготовлены в целях формирования единообразной практики применения </w:t>
      </w:r>
      <w:hyperlink r:id="rId4" w:history="1">
        <w:r w:rsidRPr="00347677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34767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(далее - Федеральный закон N 273-ФЗ), содержащей ограничения на осуществление трудовой деятельности и оказание услуг для гражданина - бывшего государственного (муниципального) служащего.</w:t>
      </w:r>
    </w:p>
    <w:p w:rsidR="00347677" w:rsidRPr="00347677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67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476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7677">
        <w:rPr>
          <w:rFonts w:ascii="Times New Roman" w:hAnsi="Times New Roman" w:cs="Times New Roman"/>
          <w:sz w:val="28"/>
          <w:szCs w:val="28"/>
        </w:rPr>
        <w:t xml:space="preserve">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347677" w:rsidRPr="00347677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677">
        <w:rPr>
          <w:rFonts w:ascii="Times New Roman" w:hAnsi="Times New Roman" w:cs="Times New Roman"/>
          <w:sz w:val="28"/>
          <w:szCs w:val="28"/>
        </w:rPr>
        <w:t>в возникновении конфликта интересов при исполнении должностных обязанностей, обусловленного возможностью предоставления необоснованных выгод и преимуще</w:t>
      </w:r>
      <w:proofErr w:type="gramStart"/>
      <w:r w:rsidRPr="00347677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347677">
        <w:rPr>
          <w:rFonts w:ascii="Times New Roman" w:hAnsi="Times New Roman" w:cs="Times New Roman"/>
          <w:sz w:val="28"/>
          <w:szCs w:val="28"/>
        </w:rPr>
        <w:t>я организации, рассматриваемой государственным (муниципальным) служащим в качестве будущего места работы;</w:t>
      </w:r>
    </w:p>
    <w:p w:rsidR="00347677" w:rsidRPr="00347677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677">
        <w:rPr>
          <w:rFonts w:ascii="Times New Roman" w:hAnsi="Times New Roman" w:cs="Times New Roman"/>
          <w:sz w:val="28"/>
          <w:szCs w:val="28"/>
        </w:rPr>
        <w:t>в неправомерном использовании служебной информации в интересах организации после трудоустройства.</w:t>
      </w:r>
    </w:p>
    <w:p w:rsidR="00347677" w:rsidRPr="00347677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677">
        <w:rPr>
          <w:rFonts w:ascii="Times New Roman" w:hAnsi="Times New Roman" w:cs="Times New Roman"/>
          <w:sz w:val="28"/>
          <w:szCs w:val="28"/>
        </w:rPr>
        <w:t>3. Методические рекомендации ориентированы на следующих лиц:</w:t>
      </w:r>
    </w:p>
    <w:p w:rsidR="00347677" w:rsidRPr="00347677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677">
        <w:rPr>
          <w:rFonts w:ascii="Times New Roman" w:hAnsi="Times New Roman" w:cs="Times New Roman"/>
          <w:sz w:val="28"/>
          <w:szCs w:val="28"/>
        </w:rPr>
        <w:t>1) гражданин - бывший государственный (муниципальный) служащий (далее также - гражданин)</w:t>
      </w:r>
    </w:p>
    <w:p w:rsidR="00347677" w:rsidRPr="00347677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677">
        <w:rPr>
          <w:rFonts w:ascii="Times New Roman" w:hAnsi="Times New Roman" w:cs="Times New Roman"/>
          <w:sz w:val="28"/>
          <w:szCs w:val="28"/>
        </w:rPr>
        <w:t>2) бывший представитель нанимателя (работодателя) - государственный орган, орган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орган);</w:t>
      </w:r>
      <w:proofErr w:type="gramEnd"/>
    </w:p>
    <w:p w:rsidR="00347677" w:rsidRPr="00347677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677">
        <w:rPr>
          <w:rFonts w:ascii="Times New Roman" w:hAnsi="Times New Roman" w:cs="Times New Roman"/>
          <w:sz w:val="28"/>
          <w:szCs w:val="28"/>
        </w:rPr>
        <w:t>3) новый работодатель - организация (коммерческая или некоммерческая, в том числе государственная корпорация, компания или публично-правовая компания), с которой гражданин планирует заключить, заключает или заключил трудовой или гражданско-правовой договор (далее также - организация). &lt;1&gt;;</w:t>
      </w:r>
    </w:p>
    <w:p w:rsidR="00347677" w:rsidRPr="00347677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47677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347677" w:rsidRPr="00347677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47677">
        <w:rPr>
          <w:rFonts w:ascii="Times New Roman" w:hAnsi="Times New Roman" w:cs="Times New Roman"/>
          <w:sz w:val="20"/>
          <w:szCs w:val="20"/>
        </w:rPr>
        <w:t xml:space="preserve">&lt;1&gt; Настоящие Методические рекомендации не распространяются на граждан, вопросы о даче </w:t>
      </w:r>
      <w:proofErr w:type="gramStart"/>
      <w:r w:rsidRPr="00347677">
        <w:rPr>
          <w:rFonts w:ascii="Times New Roman" w:hAnsi="Times New Roman" w:cs="Times New Roman"/>
          <w:sz w:val="20"/>
          <w:szCs w:val="20"/>
        </w:rPr>
        <w:t>согласия</w:t>
      </w:r>
      <w:proofErr w:type="gramEnd"/>
      <w:r w:rsidRPr="00347677">
        <w:rPr>
          <w:rFonts w:ascii="Times New Roman" w:hAnsi="Times New Roman" w:cs="Times New Roman"/>
          <w:sz w:val="20"/>
          <w:szCs w:val="20"/>
        </w:rPr>
        <w:t xml:space="preserve">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 указанных в </w:t>
      </w:r>
      <w:hyperlink r:id="rId5" w:history="1">
        <w:r w:rsidRPr="00347677">
          <w:rPr>
            <w:rFonts w:ascii="Times New Roman" w:hAnsi="Times New Roman" w:cs="Times New Roman"/>
            <w:color w:val="0000FF"/>
            <w:sz w:val="20"/>
            <w:szCs w:val="20"/>
          </w:rPr>
          <w:t>подпункте "а" пункта 1</w:t>
        </w:r>
      </w:hyperlink>
      <w:r w:rsidRPr="00347677">
        <w:rPr>
          <w:rFonts w:ascii="Times New Roman" w:hAnsi="Times New Roman" w:cs="Times New Roman"/>
          <w:sz w:val="20"/>
          <w:szCs w:val="20"/>
        </w:rPr>
        <w:t xml:space="preserve">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 N 233.</w:t>
      </w:r>
    </w:p>
    <w:p w:rsidR="00347677" w:rsidRPr="00347677" w:rsidRDefault="00347677" w:rsidP="003476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7677" w:rsidRPr="00347677" w:rsidRDefault="00347677" w:rsidP="003476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lastRenderedPageBreak/>
        <w:t>II. Условия, влекущие необходимость получения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гражданином - бывшим государственным (муниципальным)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служащим согласия комиссии по соблюдению требований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к служебному поведению 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9E6E55">
        <w:rPr>
          <w:rFonts w:ascii="Times New Roman" w:hAnsi="Times New Roman" w:cs="Times New Roman"/>
          <w:sz w:val="28"/>
          <w:szCs w:val="28"/>
        </w:rPr>
        <w:t xml:space="preserve"> или муниципальных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служащих и урегулированию конфликта интересов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E55">
        <w:rPr>
          <w:rFonts w:ascii="Times New Roman" w:hAnsi="Times New Roman" w:cs="Times New Roman"/>
          <w:sz w:val="24"/>
          <w:szCs w:val="24"/>
        </w:rPr>
        <w:t>4. 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- комиссия), являются: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7"/>
      <w:bookmarkEnd w:id="0"/>
      <w:r w:rsidRPr="009E6E55">
        <w:rPr>
          <w:rFonts w:ascii="Times New Roman" w:hAnsi="Times New Roman" w:cs="Times New Roman"/>
          <w:sz w:val="24"/>
          <w:szCs w:val="24"/>
        </w:rPr>
        <w:t>1) нахождение должности, которую замещал гражданин, в перечне, установленном нормативными правовыми актами Российской Федерации.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E6E55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9E6E55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 июля 2010 г. N 925 "О мерах по реализации отдельных положений Федерального закона "О противодействии коррупции" (далее - Указ N 925) предусмотрены следующие должности, замещение которых влечет ограничения после увольнения с государственной или муниципальной службы: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E55">
        <w:rPr>
          <w:rFonts w:ascii="Times New Roman" w:hAnsi="Times New Roman" w:cs="Times New Roman"/>
          <w:sz w:val="24"/>
          <w:szCs w:val="24"/>
        </w:rPr>
        <w:t xml:space="preserve">должности федеральной государственной службы, включенные в </w:t>
      </w:r>
      <w:hyperlink r:id="rId7" w:history="1">
        <w:r w:rsidRPr="009E6E55">
          <w:rPr>
            <w:rFonts w:ascii="Times New Roman" w:hAnsi="Times New Roman" w:cs="Times New Roman"/>
            <w:color w:val="0000FF"/>
            <w:sz w:val="24"/>
            <w:szCs w:val="24"/>
          </w:rPr>
          <w:t>раздел I</w:t>
        </w:r>
      </w:hyperlink>
      <w:r w:rsidRPr="009E6E55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8" w:history="1">
        <w:r w:rsidRPr="009E6E55">
          <w:rPr>
            <w:rFonts w:ascii="Times New Roman" w:hAnsi="Times New Roman" w:cs="Times New Roman"/>
            <w:color w:val="0000FF"/>
            <w:sz w:val="24"/>
            <w:szCs w:val="24"/>
          </w:rPr>
          <w:t>раздел II</w:t>
        </w:r>
      </w:hyperlink>
      <w:r w:rsidRPr="009E6E55">
        <w:rPr>
          <w:rFonts w:ascii="Times New Roman" w:hAnsi="Times New Roman" w:cs="Times New Roman"/>
          <w:sz w:val="24"/>
          <w:szCs w:val="24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</w:t>
      </w:r>
      <w:proofErr w:type="gramEnd"/>
      <w:r w:rsidRPr="009E6E55">
        <w:rPr>
          <w:rFonts w:ascii="Times New Roman" w:hAnsi="Times New Roman" w:cs="Times New Roman"/>
          <w:sz w:val="24"/>
          <w:szCs w:val="24"/>
        </w:rPr>
        <w:t xml:space="preserve"> Российской Федерации от 18 мая 2009 г. N 557 (далее - Указ N 557);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E55">
        <w:rPr>
          <w:rFonts w:ascii="Times New Roman" w:hAnsi="Times New Roman" w:cs="Times New Roman"/>
          <w:sz w:val="24"/>
          <w:szCs w:val="24"/>
        </w:rPr>
        <w:t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</w:t>
      </w:r>
      <w:proofErr w:type="gramEnd"/>
      <w:r w:rsidRPr="009E6E55">
        <w:rPr>
          <w:rFonts w:ascii="Times New Roman" w:hAnsi="Times New Roman" w:cs="Times New Roman"/>
          <w:sz w:val="24"/>
          <w:szCs w:val="24"/>
        </w:rPr>
        <w:t xml:space="preserve"> органа в соответствии с </w:t>
      </w:r>
      <w:hyperlink r:id="rId9" w:history="1">
        <w:r w:rsidRPr="009E6E55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9E6E55">
        <w:rPr>
          <w:rFonts w:ascii="Times New Roman" w:hAnsi="Times New Roman" w:cs="Times New Roman"/>
          <w:sz w:val="24"/>
          <w:szCs w:val="24"/>
        </w:rPr>
        <w:t xml:space="preserve"> перечня, утвержденного Указом N 557.</w:t>
      </w:r>
    </w:p>
    <w:p w:rsidR="00347677" w:rsidRPr="009E6E55" w:rsidRDefault="009E6E55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9E6E55"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</w:hyperlink>
      <w:r w:rsidRPr="009E6E55">
        <w:rPr>
          <w:rFonts w:ascii="Times New Roman" w:hAnsi="Times New Roman" w:cs="Times New Roman"/>
          <w:sz w:val="24"/>
          <w:szCs w:val="24"/>
        </w:rPr>
        <w:t xml:space="preserve"> Указа N 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1" w:history="1">
        <w:r w:rsidRPr="009E6E55">
          <w:rPr>
            <w:rFonts w:ascii="Times New Roman" w:hAnsi="Times New Roman" w:cs="Times New Roman"/>
            <w:color w:val="0000FF"/>
            <w:sz w:val="24"/>
            <w:szCs w:val="24"/>
          </w:rPr>
          <w:t>статьей 12</w:t>
        </w:r>
      </w:hyperlink>
      <w:r w:rsidRPr="009E6E55">
        <w:rPr>
          <w:rFonts w:ascii="Times New Roman" w:hAnsi="Times New Roman" w:cs="Times New Roman"/>
          <w:sz w:val="24"/>
          <w:szCs w:val="24"/>
        </w:rPr>
        <w:t xml:space="preserve"> Федерального закона N 273-ФЗ.</w:t>
      </w:r>
      <w:r w:rsidR="00347677" w:rsidRPr="009E6E55">
        <w:rPr>
          <w:rFonts w:ascii="Times New Roman" w:hAnsi="Times New Roman" w:cs="Times New Roman"/>
          <w:sz w:val="24"/>
          <w:szCs w:val="24"/>
        </w:rPr>
        <w:t xml:space="preserve"> &lt;2&gt;.</w:t>
      </w:r>
    </w:p>
    <w:p w:rsidR="009E6E55" w:rsidRDefault="009E6E55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7677" w:rsidRPr="00347677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67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E6E55">
        <w:rPr>
          <w:rFonts w:ascii="Times New Roman" w:hAnsi="Times New Roman" w:cs="Times New Roman"/>
        </w:rPr>
        <w:t>&lt;2</w:t>
      </w:r>
      <w:proofErr w:type="gramStart"/>
      <w:r w:rsidRPr="009E6E55">
        <w:rPr>
          <w:rFonts w:ascii="Times New Roman" w:hAnsi="Times New Roman" w:cs="Times New Roman"/>
        </w:rPr>
        <w:t>&gt; В</w:t>
      </w:r>
      <w:proofErr w:type="gramEnd"/>
      <w:r w:rsidRPr="009E6E55">
        <w:rPr>
          <w:rFonts w:ascii="Times New Roman" w:hAnsi="Times New Roman" w:cs="Times New Roman"/>
        </w:rPr>
        <w:t xml:space="preserve"> соответствии с </w:t>
      </w:r>
      <w:hyperlink r:id="rId12" w:history="1">
        <w:r w:rsidRPr="009E6E55">
          <w:rPr>
            <w:rFonts w:ascii="Times New Roman" w:hAnsi="Times New Roman" w:cs="Times New Roman"/>
            <w:color w:val="0000FF"/>
          </w:rPr>
          <w:t>пунктом 3 статьи 1</w:t>
        </w:r>
      </w:hyperlink>
      <w:r w:rsidRPr="009E6E55">
        <w:rPr>
          <w:rFonts w:ascii="Times New Roman" w:hAnsi="Times New Roman" w:cs="Times New Roman"/>
        </w:rPr>
        <w:t xml:space="preserve"> Федерального закона N 273-ФЗ для целей данного Федерального закона используется понятие нормативные правовые акты Российской Федерации, к которым относятся: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E6E55">
        <w:rPr>
          <w:rFonts w:ascii="Times New Roman" w:hAnsi="Times New Roman" w:cs="Times New Roman"/>
        </w:rPr>
        <w:t>а) 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E6E55">
        <w:rPr>
          <w:rFonts w:ascii="Times New Roman" w:hAnsi="Times New Roman" w:cs="Times New Roman"/>
        </w:rPr>
        <w:t>б) законы и иные нормативные правовые акты органов государственной власти субъектов Российской Федерации;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E6E55">
        <w:rPr>
          <w:rFonts w:ascii="Times New Roman" w:hAnsi="Times New Roman" w:cs="Times New Roman"/>
        </w:rPr>
        <w:t>в) муниципальные правовые акты.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347677" w:rsidRPr="00347677" w:rsidRDefault="009E6E55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E55">
        <w:rPr>
          <w:rFonts w:ascii="Times New Roman" w:hAnsi="Times New Roman" w:cs="Times New Roman"/>
          <w:sz w:val="28"/>
          <w:szCs w:val="28"/>
        </w:rPr>
        <w:lastRenderedPageBreak/>
        <w:t xml:space="preserve">Принципиально важным для определения условий о распространении на гражданина ограничений, предусмотренных </w:t>
      </w:r>
      <w:hyperlink r:id="rId13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статьей 12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Федерального закона N 273-ФЗ, является установление факта нахождения должности, которую замещал гражданин по последнему месту службы при увольнении в соответствующем </w:t>
      </w:r>
      <w:hyperlink r:id="rId14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перечне</w:t>
        </w:r>
      </w:hyperlink>
      <w:r w:rsidRPr="009E6E55">
        <w:rPr>
          <w:rFonts w:ascii="Times New Roman" w:hAnsi="Times New Roman" w:cs="Times New Roman"/>
          <w:sz w:val="28"/>
          <w:szCs w:val="28"/>
        </w:rPr>
        <w:t>, установленном Указом N 557, правовыми актами федеральных государственных органов, субъектов Российской Федерации, органов местного самоуправления.</w:t>
      </w:r>
      <w:proofErr w:type="gramEnd"/>
      <w:r w:rsidRPr="009E6E55">
        <w:rPr>
          <w:rFonts w:ascii="Times New Roman" w:hAnsi="Times New Roman" w:cs="Times New Roman"/>
          <w:sz w:val="28"/>
          <w:szCs w:val="28"/>
        </w:rPr>
        <w:t xml:space="preserve"> В этой связи рекомендуется обращать внимание на актуальность редакции перечня, содержащего соответствующую должность, на момент увольнения гражданина;</w:t>
      </w:r>
    </w:p>
    <w:p w:rsidR="00347677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2) в должностные (служебные) обязанности гражданина входили отдельные функции государственного, муниципального (административного) управления организацией &lt;3&gt;, в которую он трудоустраивается.</w:t>
      </w:r>
    </w:p>
    <w:p w:rsidR="009E6E55" w:rsidRPr="009E6E55" w:rsidRDefault="009E6E55" w:rsidP="009E6E5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Соответственно если в должностные обязанности по той должности, с которой служащий увольняется, входили функции государственного, муниципального (административного) управления в отношении организации, то он обязан получить согласие комиссии на трудоустройство в данную организацию.</w:t>
      </w:r>
    </w:p>
    <w:p w:rsidR="009E6E55" w:rsidRPr="009E6E55" w:rsidRDefault="009E6E55" w:rsidP="009E6E5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3) прошло менее двух лет со дня увольнения гражданина с государственной (муниципальной) службы.</w:t>
      </w:r>
    </w:p>
    <w:p w:rsidR="009E6E55" w:rsidRPr="009E6E55" w:rsidRDefault="009E6E55" w:rsidP="009E6E5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Период, в течение которого действуют установленные </w:t>
      </w:r>
      <w:hyperlink r:id="rId15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статьей 12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Федерального закона N 273-ФЗ ограничения, начинается со дня увольнения с государственной (муниципальной) службы и заканчиваются через два года.</w:t>
      </w:r>
    </w:p>
    <w:p w:rsidR="009E6E55" w:rsidRPr="009E6E55" w:rsidRDefault="009E6E55" w:rsidP="009E6E5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E6E55">
        <w:rPr>
          <w:rFonts w:ascii="Times New Roman" w:hAnsi="Times New Roman" w:cs="Times New Roman"/>
          <w:sz w:val="28"/>
          <w:szCs w:val="28"/>
        </w:rPr>
        <w:t xml:space="preserve">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9E6E55" w:rsidRPr="009E6E55" w:rsidRDefault="009E6E55" w:rsidP="009E6E5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4) 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</w:t>
      </w:r>
    </w:p>
    <w:p w:rsidR="009E6E55" w:rsidRDefault="009E6E55" w:rsidP="009E6E5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Принятие решения о получении согласия комиссии осуществляется исходя из совокупности вышеуказанных условий.</w:t>
      </w:r>
    </w:p>
    <w:p w:rsidR="009E6E55" w:rsidRPr="009E6E55" w:rsidRDefault="009E6E55" w:rsidP="009E6E5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5. Ограничения, предусмотренные </w:t>
      </w:r>
      <w:hyperlink r:id="rId16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статьей 12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Федерального закона N 273-ФЗ, распространяются на гражданина независимо от оснований его увольнения с государственной (муниципальной) службы.</w:t>
      </w:r>
    </w:p>
    <w:p w:rsidR="009E6E55" w:rsidRPr="009E6E55" w:rsidRDefault="009E6E55" w:rsidP="009E6E5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6E55" w:rsidRPr="009E6E55" w:rsidRDefault="009E6E55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7677" w:rsidRPr="00347677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47677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E6E55">
        <w:rPr>
          <w:rFonts w:ascii="Times New Roman" w:hAnsi="Times New Roman" w:cs="Times New Roman"/>
        </w:rPr>
        <w:t>&lt;3</w:t>
      </w:r>
      <w:proofErr w:type="gramStart"/>
      <w:r w:rsidRPr="009E6E55">
        <w:rPr>
          <w:rFonts w:ascii="Times New Roman" w:hAnsi="Times New Roman" w:cs="Times New Roman"/>
        </w:rPr>
        <w:t>&gt; В</w:t>
      </w:r>
      <w:proofErr w:type="gramEnd"/>
      <w:r w:rsidRPr="009E6E55">
        <w:rPr>
          <w:rFonts w:ascii="Times New Roman" w:hAnsi="Times New Roman" w:cs="Times New Roman"/>
        </w:rPr>
        <w:t xml:space="preserve"> соответствии с </w:t>
      </w:r>
      <w:hyperlink r:id="rId17" w:history="1">
        <w:r w:rsidRPr="009E6E55">
          <w:rPr>
            <w:rFonts w:ascii="Times New Roman" w:hAnsi="Times New Roman" w:cs="Times New Roman"/>
            <w:color w:val="0000FF"/>
          </w:rPr>
          <w:t>пунктом 4 статьи 1</w:t>
        </w:r>
      </w:hyperlink>
      <w:r w:rsidRPr="009E6E55">
        <w:rPr>
          <w:rFonts w:ascii="Times New Roman" w:hAnsi="Times New Roman" w:cs="Times New Roman"/>
        </w:rPr>
        <w:t xml:space="preserve"> Федерального закона N 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347677" w:rsidRPr="009E6E55" w:rsidRDefault="009E6E55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E6E55">
        <w:rPr>
          <w:rFonts w:ascii="Times New Roman" w:hAnsi="Times New Roman" w:cs="Times New Roman"/>
        </w:rPr>
        <w:lastRenderedPageBreak/>
        <w:t xml:space="preserve"> </w:t>
      </w:r>
    </w:p>
    <w:p w:rsidR="00347677" w:rsidRPr="009E6E55" w:rsidRDefault="009E6E55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47677" w:rsidRPr="009E6E55">
        <w:rPr>
          <w:rFonts w:ascii="Times New Roman" w:hAnsi="Times New Roman" w:cs="Times New Roman"/>
          <w:sz w:val="28"/>
          <w:szCs w:val="28"/>
        </w:rPr>
        <w:t>6. Не требуется дача согласия комиссии в следующих ситуациях: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- гражданин избирается или назначается на государственную (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 xml:space="preserve">муниципальную) </w:t>
      </w:r>
      <w:proofErr w:type="gramEnd"/>
      <w:r w:rsidRPr="009E6E55">
        <w:rPr>
          <w:rFonts w:ascii="Times New Roman" w:hAnsi="Times New Roman" w:cs="Times New Roman"/>
          <w:sz w:val="28"/>
          <w:szCs w:val="28"/>
        </w:rPr>
        <w:t>должность; переходит на государственную (муниципальную) службу в другой государственный (муниципальный) орган; поступает на работу по трудовому договору в государственный (муниципальный) орган; поступает на работу в государственное (муниципальное) казенное учреждение;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- гражданин не осуществлял функции государственного, муниципального (административного) управления организацией.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III. Порядок направления гражданином - бывшим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государственным (муниципальным) служащим обращения о даче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согласия на трудоустройство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7. Для федеральных государственных служащих соответствующий порядок обращения регламентирован </w:t>
      </w:r>
      <w:hyperlink r:id="rId18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 (далее - Положение о комиссиях, Указ N 821).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E55">
        <w:rPr>
          <w:rFonts w:ascii="Times New Roman" w:hAnsi="Times New Roman" w:cs="Times New Roman"/>
          <w:sz w:val="28"/>
          <w:szCs w:val="28"/>
        </w:rPr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субъектами Российской Федерации и органами местного самоуправления (согласно </w:t>
      </w:r>
      <w:hyperlink r:id="rId19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пункту 8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Указа N 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</w:t>
      </w:r>
      <w:proofErr w:type="gramEnd"/>
      <w:r w:rsidRPr="009E6E55">
        <w:rPr>
          <w:rFonts w:ascii="Times New Roman" w:hAnsi="Times New Roman" w:cs="Times New Roman"/>
          <w:sz w:val="28"/>
          <w:szCs w:val="28"/>
        </w:rPr>
        <w:t xml:space="preserve">) и урегулированию конфликта интересов и руководствоваться </w:t>
      </w:r>
      <w:hyperlink r:id="rId20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Указом N 821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при разработке названных положений).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1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подпункта "б" пункта 16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Положения о комиссиях основанием для проведения заседания комиссии является обращение гражданина, замещавшего в государственном (муниципальном) органе должность государственной (муниципальной)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</w:t>
      </w:r>
      <w:proofErr w:type="gramEnd"/>
      <w:r w:rsidRPr="009E6E55">
        <w:rPr>
          <w:rFonts w:ascii="Times New Roman" w:hAnsi="Times New Roman" w:cs="Times New Roman"/>
          <w:sz w:val="28"/>
          <w:szCs w:val="28"/>
        </w:rPr>
        <w:t xml:space="preserve"> или некоммерческой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до истечения двух лет со дня увольнения с государственной (муниципальной) службы (далее - обращение).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9. Обращение подается гражданином в подразделение кадровой службы государственного (муниципального) органа по профилактике коррупционных и </w:t>
      </w:r>
      <w:r w:rsidRPr="009E6E55">
        <w:rPr>
          <w:rFonts w:ascii="Times New Roman" w:hAnsi="Times New Roman" w:cs="Times New Roman"/>
          <w:sz w:val="28"/>
          <w:szCs w:val="28"/>
        </w:rPr>
        <w:lastRenderedPageBreak/>
        <w:t>иных правонарушений (</w:t>
      </w:r>
      <w:hyperlink r:id="rId22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пункт 17.1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Положения о комиссии). Обращение может быть направлено по почте с заказным уведомлением либо доставлено лично в государственный (муниципальный) орган.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10. В обращении указываются следующие сведения: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1) фамилия, имя, отчество гражданина, дата его рождения, адрес места жительства;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2) замещаемые должности в течение последних двух лет до дня увольнения с государственной (муниципальной) службы;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3) наименование коммерческой (некоммерческой) организации. Рекомендуется указывать полное наименование организации согласно учредительным документам;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4) 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5) 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6) 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7) 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необходимости, какой конкретной хозяйственной деятельности данной коммерческой (некоммерческой) организации 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>касались</w:t>
      </w:r>
      <w:proofErr w:type="gramEnd"/>
      <w:r w:rsidRPr="009E6E55">
        <w:rPr>
          <w:rFonts w:ascii="Times New Roman" w:hAnsi="Times New Roman" w:cs="Times New Roman"/>
          <w:sz w:val="28"/>
          <w:szCs w:val="28"/>
        </w:rPr>
        <w:t xml:space="preserve"> принимаемые государственным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8) вид договора (трудовой или гражданско-правовой);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9) предполагаемый срок действия договора (срочный либо заключенный на неопределенный срок). 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>При заключении срочного договора указывается срок его действия, при заключении договора на неопределенный срок - дата начала его действия;</w:t>
      </w:r>
      <w:proofErr w:type="gramEnd"/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10) сумма оплаты за выполнение (оказание) по договору работ (услуг) (предполагаемая сумма в рублях в течение месяца);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11) информация о намерении лично присутствовать на заседании комиссии (</w:t>
      </w:r>
      <w:hyperlink r:id="rId23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пункт 19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Положения о комиссиях).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11. За согласием на трудоустройство в комиссию может обратиться также государственный (муниципальный) служащий, планирующий свое увольнение (</w:t>
      </w:r>
      <w:hyperlink r:id="rId24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пункт 17.2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IV. Порядок рассмотрения обращения гражданина - бывшего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государственного (муниципального) служащего о даче согласия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на трудоустройство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12. Первоначальное рассмотрение обращения осуществляется в подразделении кадровой службы государственного (муниципального) органа по профилактике коррупционных и иных правонарушений (</w:t>
      </w:r>
      <w:hyperlink r:id="rId25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пункт 17.1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Положения о комиссиях). Указанное подразделение также осуществляет подготовку мотивированного заключения.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в соответствии с </w:t>
      </w:r>
      <w:hyperlink r:id="rId26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пунктом 17.5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Положения о комиссиях должностные лица кадрового подразделения государственного (муниципального)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</w:t>
      </w:r>
      <w:proofErr w:type="gramEnd"/>
      <w:r w:rsidRPr="009E6E55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14. Согласно вышеназванному </w:t>
      </w:r>
      <w:hyperlink r:id="rId27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пункту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Положения о комиссиях 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15. При проведении собеседования и получении письменных пояснений может быть 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>рекомендовано</w:t>
      </w:r>
      <w:proofErr w:type="gramEnd"/>
      <w:r w:rsidRPr="009E6E55">
        <w:rPr>
          <w:rFonts w:ascii="Times New Roman" w:hAnsi="Times New Roman" w:cs="Times New Roman"/>
          <w:sz w:val="28"/>
          <w:szCs w:val="28"/>
        </w:rPr>
        <w:t xml:space="preserve">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предполагаемом круге обязанностей.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16. 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17. 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18. В мотивированном заключении по итогам анализа содержащейся в обращении информации, а также иных сведений, полученных от гражданина, государственных органов, органов местного самоуправления и заинтересованных организаций, рекомендуется сделать вывод о возможности или невозможности дать согласие гражданину на трудоустройство с обоснованием причин такого вывода.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19. В ходе подготовки мотивированного заключения рекомендуется: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lastRenderedPageBreak/>
        <w:t xml:space="preserve">а) проанализировать функции по государственному, муниципальному (административному) управлению, ранее осуществлявшиеся гражданином,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необоснованных выгод и преимуществ. Рекомендуется подробно проанализировать, в чем заключались данные функции, уточнив при необходимости, какой конкретной хозяйственной деятельности данной коммерческой (некоммерческой) организации 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>касались</w:t>
      </w:r>
      <w:proofErr w:type="gramEnd"/>
      <w:r w:rsidRPr="009E6E55">
        <w:rPr>
          <w:rFonts w:ascii="Times New Roman" w:hAnsi="Times New Roman" w:cs="Times New Roman"/>
          <w:sz w:val="28"/>
          <w:szCs w:val="28"/>
        </w:rPr>
        <w:t xml:space="preserve"> принимаемые государственным служащим решения. Например, решения: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- о лицензировании отдельных видов деятельности, выдаче разрешений на отдельные виды работ;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- о размещении заказов на поставку товаров, выполнение работ и оказание услуг для государственных нужд;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- о регистрации имущества и сделок с ним;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- о проведении государственной экспертизы и выдаче заключений;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- о подготовке и принятии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- об осуществлении государственного надзора и (или) контроля;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- о привлечении к ответственности;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б) 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самостоятельно, и в порядке исполнения поручений вышестоящего органа или должностного лица. Кроме того, при соответствующем сопоставлении деятельности гражданина на государственной (муниципальной) службе с предстоящей работой в коммерческой (некоммерческой) организации необходимо исключить возможность трудоустройства гражданина в коммерческую (некоммерческую) организацию в качестве одной из мер вознаграждения за услуги, которые были оказаны им при замещении должности государственной (муниципальной) службы. 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9E6E55">
        <w:rPr>
          <w:rFonts w:ascii="Times New Roman" w:hAnsi="Times New Roman" w:cs="Times New Roman"/>
          <w:sz w:val="28"/>
          <w:szCs w:val="28"/>
        </w:rPr>
        <w:t>среднеустановленного</w:t>
      </w:r>
      <w:proofErr w:type="spellEnd"/>
      <w:r w:rsidRPr="009E6E55">
        <w:rPr>
          <w:rFonts w:ascii="Times New Roman" w:hAnsi="Times New Roman" w:cs="Times New Roman"/>
          <w:sz w:val="28"/>
          <w:szCs w:val="28"/>
        </w:rPr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</w:t>
      </w:r>
      <w:proofErr w:type="gramEnd"/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20. В случае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E6E55">
        <w:rPr>
          <w:rFonts w:ascii="Times New Roman" w:hAnsi="Times New Roman" w:cs="Times New Roman"/>
          <w:sz w:val="28"/>
          <w:szCs w:val="28"/>
        </w:rPr>
        <w:t xml:space="preserve">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</w:t>
      </w:r>
      <w:hyperlink r:id="rId28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перечне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, установленном Указом N 557, правовыми актами государственных </w:t>
      </w:r>
      <w:r w:rsidRPr="009E6E55">
        <w:rPr>
          <w:rFonts w:ascii="Times New Roman" w:hAnsi="Times New Roman" w:cs="Times New Roman"/>
          <w:sz w:val="28"/>
          <w:szCs w:val="28"/>
        </w:rPr>
        <w:lastRenderedPageBreak/>
        <w:t>(муниципальных) органов, его обращение рекомендуется рассмотреть,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21. В случае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E6E55">
        <w:rPr>
          <w:rFonts w:ascii="Times New Roman" w:hAnsi="Times New Roman" w:cs="Times New Roman"/>
          <w:sz w:val="28"/>
          <w:szCs w:val="28"/>
        </w:rPr>
        <w:t xml:space="preserve"> если в ходе проверочных мероприятий установлено, что гражданин, замещая должность государственной (муниципальной) службы, никаким образом не осуществлял функции по государственному, муниципальному (административному) управлению по отношению к коммерческой (некоммерческой) организации, в которую он трудоустраивается, в резолютивной части мотивированного заключения может быть сделан вывод о нецелесообразности рассмотрения обращения гражданина на заседании комиссии. Об 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>изложенном</w:t>
      </w:r>
      <w:proofErr w:type="gramEnd"/>
      <w:r w:rsidRPr="009E6E55">
        <w:rPr>
          <w:rFonts w:ascii="Times New Roman" w:hAnsi="Times New Roman" w:cs="Times New Roman"/>
          <w:sz w:val="28"/>
          <w:szCs w:val="28"/>
        </w:rPr>
        <w:t xml:space="preserve"> рекомендуется проинформировать гражданина.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22. В соответствии с </w:t>
      </w:r>
      <w:hyperlink r:id="rId29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пунктом 18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Положения о комиссиях 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проведения заседания комиссии: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б) организует ознакомление членов комиссии и других лиц, участвующих в заседании комиссии, с информацией, поступившей в подразделение государственного (муниципального)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E55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r:id="rId30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13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Положения о комиссиях (государственные (муниципальные) служащие, замещающие должности государственной (муниципальной) службы в государственном (муниципальном) органе; специалисты, которые могут дать пояснения по вопросам государственной (муниципальной) службы и вопросам, рассматриваемым комиссией; должностные лица других государственных органов, органов местного самоуправления;</w:t>
      </w:r>
      <w:proofErr w:type="gramEnd"/>
      <w:r w:rsidRPr="009E6E55">
        <w:rPr>
          <w:rFonts w:ascii="Times New Roman" w:hAnsi="Times New Roman" w:cs="Times New Roman"/>
          <w:sz w:val="28"/>
          <w:szCs w:val="28"/>
        </w:rPr>
        <w:t xml:space="preserve"> представители заинтересованных организаций; представитель обратившегося гражданина),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23. Под информацией, содержащей основания для проведения заседания комиссии, в рассматриваемом случае понимается: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1) наличие соответствующего обращения гражданина;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2) мотивированное заключение подразделения кадровой службы государственного (муниципального) органа по профилактике коррупционных и иных правонарушений, подготовленное на основании проведенной проверки (в </w:t>
      </w:r>
      <w:r w:rsidRPr="009E6E55">
        <w:rPr>
          <w:rFonts w:ascii="Times New Roman" w:hAnsi="Times New Roman" w:cs="Times New Roman"/>
          <w:sz w:val="28"/>
          <w:szCs w:val="28"/>
        </w:rPr>
        <w:lastRenderedPageBreak/>
        <w:t xml:space="preserve">случае если проверка проводилась) в соответствии с требованиями </w:t>
      </w:r>
      <w:hyperlink r:id="rId31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Положения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о комиссиях, в котором содержатся выводы: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E55">
        <w:rPr>
          <w:rFonts w:ascii="Times New Roman" w:hAnsi="Times New Roman" w:cs="Times New Roman"/>
          <w:sz w:val="28"/>
          <w:szCs w:val="28"/>
        </w:rPr>
        <w:t>- 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  <w:proofErr w:type="gramEnd"/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- 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24. 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1 - 2 дня до планируемого заседания комиссии.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IV. Направление обращения в случае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упразднения государственного (муниципального) органа,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9E6E55">
        <w:rPr>
          <w:rFonts w:ascii="Times New Roman" w:hAnsi="Times New Roman" w:cs="Times New Roman"/>
          <w:sz w:val="28"/>
          <w:szCs w:val="28"/>
        </w:rPr>
        <w:t xml:space="preserve"> гражданин замещал должность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32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письмом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16 июня 2003 г. N 03-01-01/08-176 "О порядке проведения реорганизации и ликвидации федеральных органов исполнительной власти и федеральных учреждений и отражении указанных процедур и их результатов при исполнении федерального бюджета и в бухгалтерском учете и отчетности учреждений" федеральные органы исполнительной власти и федеральные учреждения могут быть ликвидированы с соблюдением требований</w:t>
      </w:r>
      <w:proofErr w:type="gramEnd"/>
      <w:r w:rsidRPr="009E6E55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статьи 61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(далее - ГК РФ).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26. При этом регистрация и согласование документов, связанных с реорганизацией и ликвидацией учреждения, осуществляются в соответствии с положениями </w:t>
      </w:r>
      <w:hyperlink r:id="rId34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ГК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РФ и Федерального </w:t>
      </w:r>
      <w:hyperlink r:id="rId35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от 8 августа 2001 г. N 129-ФЗ "О государственной регистрации юридических лиц и индивидуальных предпринимателей".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27. Согласно </w:t>
      </w:r>
      <w:hyperlink r:id="rId36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части 4 статьи 62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ГК РФ с момента назначения ликвидационной комиссии к ней переходят полномочия по управлению делами юридического лица. Ликвидационная комиссия от имени ликвидируемого юридического лица выступает в суде.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28. В этой связи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29. 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(муниципального) государственного органа.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30. 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 xml:space="preserve">В случае если функции упраздненного государственного (муниципального) органа распределены между несколькими правопреемниками (к примеру, в </w:t>
      </w:r>
      <w:r w:rsidRPr="009E6E55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r:id="rId37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 февраля 2016 г. N 41 "О некоторых вопросах государственного контроля и надзора в финансово-бюджетной сфере"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необходимо направлять в тот</w:t>
      </w:r>
      <w:proofErr w:type="gramEnd"/>
      <w:r w:rsidRPr="009E6E55">
        <w:rPr>
          <w:rFonts w:ascii="Times New Roman" w:hAnsi="Times New Roman" w:cs="Times New Roman"/>
          <w:sz w:val="28"/>
          <w:szCs w:val="28"/>
        </w:rPr>
        <w:t xml:space="preserve"> государственный (муниципальный) орган, которому были переданы функции, на реализацию которых было направлено исполнение государственным (муниципальным) служащим своих должностных обязанностей по ранее замещаемой должности государственной (муниципальной) службы.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E55">
        <w:rPr>
          <w:rFonts w:ascii="Times New Roman" w:hAnsi="Times New Roman" w:cs="Times New Roman"/>
          <w:sz w:val="28"/>
          <w:szCs w:val="28"/>
        </w:rPr>
        <w:t>Органам, являющимся правопреемниками упраздненных или ликвидированных организаций, в случае ошибочного поступления обращения гражданина о даче согласия либо уведомления организации о приеме на работу бывшего государственного (муниципального) служащего, рекомендуется направлять названные документы в надлежащий орган.</w:t>
      </w:r>
      <w:proofErr w:type="gramEnd"/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31. В случае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E6E55">
        <w:rPr>
          <w:rFonts w:ascii="Times New Roman" w:hAnsi="Times New Roman" w:cs="Times New Roman"/>
          <w:sz w:val="28"/>
          <w:szCs w:val="28"/>
        </w:rPr>
        <w:t xml:space="preserve"> если ликвидация осуществляется без правопреемства,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32. При рассмотрении комиссией обращения гражданина анализируются, в том числе,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33. Согласно </w:t>
      </w:r>
      <w:hyperlink r:id="rId38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пункту 3 части 3 статьи 24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г. N 79-ФЗ "О государственной гражданской службе Российской Федерации" (далее - Федеральный закон N 79-ФЗ) должностной регламент является одним из существенных условий служебного контракта.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34. В соответствии с </w:t>
      </w:r>
      <w:hyperlink r:id="rId39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частью 8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указанной статьи Федерального закона N 79-ФЗ один экземпляр служебного контракта передается государственному гражданскому служащему (далее - гражданский служащий), другой хранится в его личном деле.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35. </w:t>
      </w:r>
      <w:hyperlink r:id="rId40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36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Федерального закона N 79-ФЗ установлено, что при расторжении служебного контракта и увольнении с государственной гражданской службы личное дело гражданского служащего в установленном порядке сдается в архив этого государственного органа.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36. 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41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приказу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Министерства культуры Российской Федерации от 25 августа 2010 г. N 558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 лет.</w:t>
      </w:r>
      <w:proofErr w:type="gramEnd"/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37. Исходя из положений </w:t>
      </w:r>
      <w:hyperlink r:id="rId42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статьи 5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Федерального закона от 22 октября 2004 г. N 125-ФЗ "Об архивном деле в Российской Федерации" (далее - Федеральный закон N 125-ФЗ) указанные личные дела включаются в состав Архивного фонда Российской Федерации.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lastRenderedPageBreak/>
        <w:t xml:space="preserve">38. 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3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частью 8 статьи 23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Федерального закона N 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  <w:proofErr w:type="gramEnd"/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39. 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федеральном архиве.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V. Рассмотрение обращения на заседании комиссии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40. На основании </w:t>
      </w:r>
      <w:hyperlink r:id="rId44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пункта 19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Положения о комиссиях заседание комиссии проводится, как правило, в присутствии гражданина.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41. О намерении лично присутствовать на заседании комиссии гражданин указывает в обращении.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42. Согласно </w:t>
      </w:r>
      <w:hyperlink r:id="rId45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пункту 19.1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Положения о комиссии заседания комиссии могут проводиться в отсутствие гражданина в случае: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а) если в обращении не содержится указания о намерении гражданина лично присутствовать на заседании комиссии;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б) 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43. В соответствии с </w:t>
      </w:r>
      <w:hyperlink r:id="rId46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пунктом 20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Положения о комиссии 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44. 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 xml:space="preserve">В </w:t>
      </w:r>
      <w:hyperlink r:id="rId47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части 1.1 статьи 12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Федерального закона N 273-ФЗ содержится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</w:t>
      </w:r>
      <w:proofErr w:type="gramEnd"/>
      <w:r w:rsidRPr="009E6E55">
        <w:rPr>
          <w:rFonts w:ascii="Times New Roman" w:hAnsi="Times New Roman" w:cs="Times New Roman"/>
          <w:sz w:val="28"/>
          <w:szCs w:val="28"/>
        </w:rPr>
        <w:t xml:space="preserve">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45. Указанные сроки начинают действовать с момента поступления обращения на рассмотрение в комиссию. При этом предшествовавшие такому обращению процедуры проводятся в указанные выше сроки, регламентированные </w:t>
      </w:r>
      <w:hyperlink r:id="rId48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о комиссиях.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lastRenderedPageBreak/>
        <w:t xml:space="preserve">46. Согласно </w:t>
      </w:r>
      <w:hyperlink r:id="rId49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пункту 24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Положения о комиссиях по итогам рассмотрения обращения гражданина комиссия принимает одно из следующих решений: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 Представляется целесообразным давать такой отказ в письменном виде и мотивировать его не только доводами, изложенными в подготовленном ранее мотивированном заключении, но и новыми сведениями (при их наличии), полученными в ходе заседания комиссии (вновь открывшиеся обстоятельства, мнения членов комиссии и т.д.).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47. 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0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пунктом 37.1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Положения о комиссиях 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</w:t>
      </w:r>
      <w:proofErr w:type="gramEnd"/>
      <w:r w:rsidRPr="009E6E55">
        <w:rPr>
          <w:rFonts w:ascii="Times New Roman" w:hAnsi="Times New Roman" w:cs="Times New Roman"/>
          <w:sz w:val="28"/>
          <w:szCs w:val="28"/>
        </w:rPr>
        <w:t xml:space="preserve"> за днем проведения соответствующего заседания комиссии.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48. Принимая во внимание, что данными правоотношениями затрагивается предусмотренное </w:t>
      </w:r>
      <w:hyperlink r:id="rId51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статьей 37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в части, затрагивающей вопросы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49. Согласно </w:t>
      </w:r>
      <w:hyperlink r:id="rId52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пункту 30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Положения о комиссиях решение комиссии по итогам рассмотрения обращения гражданина носит обязательный характер.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50. Вместе с тем, если гражданин не согласен с решением комиссии, он вправе обратиться в комиссию с просьбой о пересмотре этого решения.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51. 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53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пункту 36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Положения о комиссиях 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</w:t>
      </w:r>
      <w:r w:rsidRPr="009E6E55">
        <w:rPr>
          <w:rFonts w:ascii="Times New Roman" w:hAnsi="Times New Roman" w:cs="Times New Roman"/>
          <w:sz w:val="28"/>
          <w:szCs w:val="28"/>
        </w:rPr>
        <w:lastRenderedPageBreak/>
        <w:t>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VI. Обязанность гражданина - бывшего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государственного (муниципального) служащего сообщать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работодателю о замещении им должности 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6E55">
        <w:rPr>
          <w:rFonts w:ascii="Times New Roman" w:hAnsi="Times New Roman" w:cs="Times New Roman"/>
          <w:sz w:val="28"/>
          <w:szCs w:val="28"/>
        </w:rPr>
        <w:t xml:space="preserve"> государственном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(муниципальном) 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>органе</w:t>
      </w:r>
      <w:proofErr w:type="gramEnd"/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52. 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4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12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Федерального закона N 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указанных в </w:t>
      </w:r>
      <w:hyperlink r:id="rId55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данной статьи, сообщать работодателю сведения о последнем месте своей службы.</w:t>
      </w:r>
      <w:proofErr w:type="gramEnd"/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53. 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>Обозначенная обязанность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</w:t>
      </w:r>
      <w:proofErr w:type="gramEnd"/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54. 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 xml:space="preserve">гражданско-правовой) </w:t>
      </w:r>
      <w:proofErr w:type="gramEnd"/>
      <w:r w:rsidRPr="009E6E55">
        <w:rPr>
          <w:rFonts w:ascii="Times New Roman" w:hAnsi="Times New Roman" w:cs="Times New Roman"/>
          <w:sz w:val="28"/>
          <w:szCs w:val="28"/>
        </w:rPr>
        <w:t xml:space="preserve">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</w:t>
      </w:r>
      <w:hyperlink r:id="rId56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пункту 11 части 1 статьи 77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(далее - ТК РФ), как заключенный в нарушение установленных </w:t>
      </w:r>
      <w:hyperlink r:id="rId57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ТК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</w:t>
      </w:r>
      <w:hyperlink r:id="rId58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абзац шестой части 1 статьи 84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ТК РФ).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55. При налич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9E6E55">
        <w:rPr>
          <w:rFonts w:ascii="Times New Roman" w:hAnsi="Times New Roman" w:cs="Times New Roman"/>
          <w:sz w:val="28"/>
          <w:szCs w:val="28"/>
        </w:rPr>
        <w:t>рганизации, в которую трудоустраивается гражданин, замещавший ранее (в течение двух лет) должности государственной (муниципальной) службы, включенной в установленный нормативными правовыми актами перечень, сведений об осуществлении им функций государственного, муниципального (административного) управления данной организацией рекомендуется трудовой договор с указанным гражданином не заключать до получения положительного решения комиссии.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lastRenderedPageBreak/>
        <w:t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в течение месяца стоимостью более ста тысяч рублей.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VII. Последствия нарушения гражданином - бывшим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государственным (муниципальным) служащим обязанности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сообщать работодателю сведения о последнем месте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своей службы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56. 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9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12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Федерального закона N 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сообщать работодателю сведения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</w:t>
      </w:r>
      <w:proofErr w:type="gramEnd"/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57. 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>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</w:t>
      </w:r>
      <w:proofErr w:type="gramEnd"/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VIII. Обязанность работодателя сообщать о заключении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с гражданином - бывшим государственным (муниципальным)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служащим трудового (гражданско-правового) договора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58. В соответствии с </w:t>
      </w:r>
      <w:hyperlink r:id="rId60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12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Федерального закона N 273-ФЗ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proofErr w:type="gramEnd"/>
      <w:r w:rsidRPr="009E6E55">
        <w:rPr>
          <w:rFonts w:ascii="Times New Roman" w:hAnsi="Times New Roman" w:cs="Times New Roman"/>
          <w:sz w:val="28"/>
          <w:szCs w:val="28"/>
        </w:rPr>
        <w:t>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59. Данное обязательство также предусмотрено </w:t>
      </w:r>
      <w:hyperlink r:id="rId61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статьей 64.1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ТК РФ.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60. Таким образом, в случае, если на работу устраивается гражданин - бывший государственный (муниципальный) служащий, работодателю следует обратить внимание на следующее.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E55">
        <w:rPr>
          <w:rFonts w:ascii="Times New Roman" w:hAnsi="Times New Roman" w:cs="Times New Roman"/>
          <w:sz w:val="28"/>
          <w:szCs w:val="28"/>
        </w:rPr>
        <w:lastRenderedPageBreak/>
        <w:t>1) Выяснить у бывшего государственного (муниципального) служащего, включена ли замещаемая (замещаемые) ранее им должность (должности) 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о приеме на работу вышеуказанного лица.</w:t>
      </w:r>
      <w:proofErr w:type="gramEnd"/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Нормативные правовые акты, утверждающие соответствующие перечни должностей, указаны в </w:t>
      </w:r>
      <w:hyperlink w:anchor="Par27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4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Ознакомиться работодателю с данными перечнями можно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2) Важным критерием является также дата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Если после увольнения гражданина с государственной (муниципальной) службы прошло: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- 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- более двух лет - сообщать о заключении трудового (гражданско-правового) договора не требуется.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61. </w:t>
      </w:r>
      <w:hyperlink r:id="rId62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Правительства Российской Федерации от 21 января 2015 г. N 29 (далее - Правила).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62. Согласно </w:t>
      </w:r>
      <w:hyperlink r:id="rId63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пункту 3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Правил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63. В соответствии с </w:t>
      </w:r>
      <w:hyperlink r:id="rId64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пунктом 5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Правил в сообщении, направляемом коммерческой (некоммерческой) организацией - работодателем представителю </w:t>
      </w:r>
      <w:r w:rsidRPr="009E6E55">
        <w:rPr>
          <w:rFonts w:ascii="Times New Roman" w:hAnsi="Times New Roman" w:cs="Times New Roman"/>
          <w:sz w:val="28"/>
          <w:szCs w:val="28"/>
        </w:rPr>
        <w:lastRenderedPageBreak/>
        <w:t>нанимателя (работодателю) гражданина по последнему месту его службы, должны содержаться следующие сведения: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а) фамилия, имя, отчество (при наличии) гражданина. В случае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E6E55">
        <w:rPr>
          <w:rFonts w:ascii="Times New Roman" w:hAnsi="Times New Roman" w:cs="Times New Roman"/>
          <w:sz w:val="28"/>
          <w:szCs w:val="28"/>
        </w:rPr>
        <w:t xml:space="preserve"> если фамилия, имя или отчество изменялись, указываются прежние;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б) число, месяц, год и место рождения гражданина;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в) должность государственной (муниципальной) службы, замещаемая гражданином непосредственно перед увольнением с государственной (муниципальной) службы, по сведениям, содержащимся в трудовой книжке;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г) наименование организации. 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>Полное</w:t>
      </w:r>
      <w:proofErr w:type="gramEnd"/>
      <w:r w:rsidRPr="009E6E55">
        <w:rPr>
          <w:rFonts w:ascii="Times New Roman" w:hAnsi="Times New Roman" w:cs="Times New Roman"/>
          <w:sz w:val="28"/>
          <w:szCs w:val="28"/>
        </w:rPr>
        <w:t>, а также сокращенное (при наличии).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64. В случае если с гражданином заключен трудовой договор, наряду с вышеперечисленными сведениями, указанными в </w:t>
      </w:r>
      <w:hyperlink r:id="rId65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Правил, также указываются следующие данные: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б) дата заключения трудового договора и срок, на который он заключен. Указывается дата начала работы, а в случае, если заключается срочный трудовой договор, - срок его действия;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г) должностные обязанности, исполняемые по должности, занимаемой гражданином. Указываются основные направления поручаемой работы.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65. В случае если с гражданином заключен гражданско-правовой договор, наряду со сведениями, указанными в </w:t>
      </w:r>
      <w:hyperlink r:id="rId66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Правил, также указываются следующие данные: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а) дата и номер гражданско-правового договора;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б) срок гражданско-правового договора. Сроки начала и окончания выполнения работ (оказания услуг);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в) предмет гражданско-правового договора. С кратким описанием работы (услуги) и ее результата;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г) стоимость работ (услуг) по гражданско-правовому договору. В рублях в течение месяца.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66. Сообщение направляется по последнему месту службы гражданина в 10-дневный срок со дня заключения трудового (гражданско-правового) договора.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При этом на практике встречаются случаи, при которых работодатель и последнее место службы являются различными. Такая ситуация возможна, например, в отношении руководителей территориальных органов федеральной службы, федерального агентства, находящихся в ведении федерального министерства (решение о назначении на должность принимается федеральным министром, а служебный контракт заключается с руководителем федеральной службы, федерального агентства).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В таких случаях сообщение о заключении с гражданином - бывшим государственным (муниципальным) служащим трудового (гражданско-правового) </w:t>
      </w:r>
      <w:r w:rsidRPr="009E6E55">
        <w:rPr>
          <w:rFonts w:ascii="Times New Roman" w:hAnsi="Times New Roman" w:cs="Times New Roman"/>
          <w:sz w:val="28"/>
          <w:szCs w:val="28"/>
        </w:rPr>
        <w:lastRenderedPageBreak/>
        <w:t>договора рекомендуется направлять как в адрес лица, заключившего с ним служебный контракт, так и в организацию, принявшую решение о назначении его на должность.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67. Работодатель вправе самостоятельно определить способ направления сообщения. Учитывая возможность наступления ответственности за неисполнение работодателем рассматриваемого обязательства в установленный срок, направлять такое сообщение необходимо таким способом, чтобы у работодателя имелось подтверждение направления данного сообщения: по почте заказным письмом с уведомлением либо доставлять непосредственно в государственный (муниципальный) орган.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X. Обязанность уведомления государственного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(муниципального) органа при трудоустройстве гражданина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в коммерческие (некоммерческие) организации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по совместительству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68. Согласно </w:t>
      </w:r>
      <w:hyperlink r:id="rId67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статье 60.1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69. 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70. 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>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совместительству с таким гражданином также влечет за собой необходимость направления работодателем соответствующего уведомления</w:t>
      </w:r>
      <w:proofErr w:type="gramEnd"/>
      <w:r w:rsidRPr="009E6E55">
        <w:rPr>
          <w:rFonts w:ascii="Times New Roman" w:hAnsi="Times New Roman" w:cs="Times New Roman"/>
          <w:sz w:val="28"/>
          <w:szCs w:val="28"/>
        </w:rPr>
        <w:t xml:space="preserve"> представителю нанимателя (работодателю) по последнему месту его службы.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71. 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8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структурного подразделения организации, сведения о должностных обязанностях, исполняемых по должности, занимаемой гражданином (основные направления</w:t>
      </w:r>
      <w:proofErr w:type="gramEnd"/>
      <w:r w:rsidRPr="009E6E55">
        <w:rPr>
          <w:rFonts w:ascii="Times New Roman" w:hAnsi="Times New Roman" w:cs="Times New Roman"/>
          <w:sz w:val="28"/>
          <w:szCs w:val="28"/>
        </w:rPr>
        <w:t xml:space="preserve"> поручаемой работы).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72. 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 xml:space="preserve">В этой связи заключение с гражданином помимо трудового договора по основному месту работы трудовых договоров о работе по совместительству, учитывая, что наименования замещаемых должностей и должностные обязанности </w:t>
      </w:r>
      <w:r w:rsidRPr="009E6E55">
        <w:rPr>
          <w:rFonts w:ascii="Times New Roman" w:hAnsi="Times New Roman" w:cs="Times New Roman"/>
          <w:sz w:val="28"/>
          <w:szCs w:val="28"/>
        </w:rPr>
        <w:lastRenderedPageBreak/>
        <w:t xml:space="preserve">по ним могут различаться, влечет за собой необходимость направления работодателем уведомления, предусмотренного </w:t>
      </w:r>
      <w:hyperlink r:id="rId69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12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Федерального закона N 273-ФЗ, в отношении каждого заключенного договора.</w:t>
      </w:r>
      <w:proofErr w:type="gramEnd"/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73. 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 xml:space="preserve">Таким образом, ситуация, когда работодатель уведомил в установленном порядке о заключении трудового договора по основному месту работы с бывшим государственным (муниципальным) служащим в течение двух лет с момента его увольнения с государственной (муниципальной) службы, если замещаемая им должность была включена в соответствующий перечень, но не уведомил о заключении с ним трудового договора о работе по совместительству, является нарушением </w:t>
      </w:r>
      <w:hyperlink r:id="rId70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  <w:proofErr w:type="gramEnd"/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Федерального закона N 273-ФЗ.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XI. Ответственность работодателя за неисполнение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обязанности сообщить о заключении с гражданином - бывшим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гражданским (муниципальным) служащим 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>трудового</w:t>
      </w:r>
      <w:proofErr w:type="gramEnd"/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(гражданско-правового) договора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74. 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1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12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Федерального закона N 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представителю нанимателя (работодателю) государственного (муниципального) служащего по последнему месту его службы является правонарушением и влечет ответственность в соответствии с законодательством Российской</w:t>
      </w:r>
      <w:proofErr w:type="gramEnd"/>
      <w:r w:rsidRPr="009E6E55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75. Такая ответственность предусмотрена </w:t>
      </w:r>
      <w:hyperlink r:id="rId72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статьей 19.29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 - </w:t>
      </w:r>
      <w:proofErr w:type="spellStart"/>
      <w:r w:rsidRPr="009E6E55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9E6E55">
        <w:rPr>
          <w:rFonts w:ascii="Times New Roman" w:hAnsi="Times New Roman" w:cs="Times New Roman"/>
          <w:sz w:val="28"/>
          <w:szCs w:val="28"/>
        </w:rPr>
        <w:t xml:space="preserve"> РФ) "Незаконное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служащего".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76. 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 xml:space="preserve">Согласно указанной </w:t>
      </w:r>
      <w:hyperlink r:id="rId73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статье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E55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9E6E55">
        <w:rPr>
          <w:rFonts w:ascii="Times New Roman" w:hAnsi="Times New Roman" w:cs="Times New Roman"/>
          <w:sz w:val="28"/>
          <w:szCs w:val="28"/>
        </w:rPr>
        <w:t xml:space="preserve">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</w:t>
      </w:r>
      <w:hyperlink r:id="rId74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от N 273-ФЗ, -</w:t>
      </w:r>
      <w:proofErr w:type="gramEnd"/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штрафа: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- на граждан в размере от двух тысяч до четырех тысяч рублей;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- на должностных лиц - от двадцати тысяч до пятидесяти тысяч рублей;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- на юридических лиц - от ста тысяч до пятисот тысяч рублей.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77. Согласно Обзору судебной практики по делам о привлечении к административной ответственности, предусмотренной </w:t>
      </w:r>
      <w:hyperlink r:id="rId75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статьей 19.29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E55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9E6E55">
        <w:rPr>
          <w:rFonts w:ascii="Times New Roman" w:hAnsi="Times New Roman" w:cs="Times New Roman"/>
          <w:sz w:val="28"/>
          <w:szCs w:val="28"/>
        </w:rPr>
        <w:t xml:space="preserve"> РФ, </w:t>
      </w:r>
      <w:r w:rsidRPr="009E6E55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утвержденному Президиумом Верховного Суда Российской Федерации 30 ноября 2016 года, объективная сторона состава рассматриваемого административного правонарушения выражается в нарушении требований </w:t>
      </w:r>
      <w:hyperlink r:id="rId76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части 4 статьи 12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Федерального закона N 273-ФЗ.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78. Данные нарушения могут, в том числе, состоять: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E55">
        <w:rPr>
          <w:rFonts w:ascii="Times New Roman" w:hAnsi="Times New Roman" w:cs="Times New Roman"/>
          <w:sz w:val="28"/>
          <w:szCs w:val="28"/>
        </w:rPr>
        <w:t xml:space="preserve">1) в </w:t>
      </w:r>
      <w:proofErr w:type="spellStart"/>
      <w:r w:rsidRPr="009E6E55">
        <w:rPr>
          <w:rFonts w:ascii="Times New Roman" w:hAnsi="Times New Roman" w:cs="Times New Roman"/>
          <w:sz w:val="28"/>
          <w:szCs w:val="28"/>
        </w:rPr>
        <w:t>ненаправлении</w:t>
      </w:r>
      <w:proofErr w:type="spellEnd"/>
      <w:r w:rsidRPr="009E6E55">
        <w:rPr>
          <w:rFonts w:ascii="Times New Roman" w:hAnsi="Times New Roman" w:cs="Times New Roman"/>
          <w:sz w:val="28"/>
          <w:szCs w:val="28"/>
        </w:rPr>
        <w:t xml:space="preserve"> сообщения работодателем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  <w:proofErr w:type="gramEnd"/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2) в нарушении десятидневного срока со дня заключения трудового договора (гражданско-правового) договора, установленного нормативными правовыми актами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E55">
        <w:rPr>
          <w:rFonts w:ascii="Times New Roman" w:hAnsi="Times New Roman" w:cs="Times New Roman"/>
          <w:sz w:val="28"/>
          <w:szCs w:val="28"/>
        </w:rPr>
        <w:t xml:space="preserve">Ответственность по </w:t>
      </w:r>
      <w:hyperlink r:id="rId77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статье 19.29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E55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9E6E55">
        <w:rPr>
          <w:rFonts w:ascii="Times New Roman" w:hAnsi="Times New Roman" w:cs="Times New Roman"/>
          <w:sz w:val="28"/>
          <w:szCs w:val="28"/>
        </w:rPr>
        <w:t xml:space="preserve"> РФ по основаниям неполучения согласия комиссии наступает, когда работодателю было достоверно известно о необходимости получения гражданином такого согласия, в частности организации было известно об осуществлении функций государственного, муниципального (административного) управления в ее отношении данным гражданином в период замещения должности государственной (муниципальной) службы, однако трудовой (гражданско-правовой) договор был заключен без соблюдения данного порядка.</w:t>
      </w:r>
      <w:proofErr w:type="gramEnd"/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</w:t>
      </w:r>
      <w:hyperlink r:id="rId78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статьей 19.29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E55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9E6E55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79. В силу </w:t>
      </w:r>
      <w:hyperlink r:id="rId79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4.5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E55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9E6E55">
        <w:rPr>
          <w:rFonts w:ascii="Times New Roman" w:hAnsi="Times New Roman" w:cs="Times New Roman"/>
          <w:sz w:val="28"/>
          <w:szCs w:val="28"/>
        </w:rPr>
        <w:t xml:space="preserve"> РФ давность привлечения к административной ответственности за нарушение </w:t>
      </w:r>
      <w:proofErr w:type="spellStart"/>
      <w:r w:rsidRPr="009E6E55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9E6E55">
        <w:rPr>
          <w:rFonts w:ascii="Times New Roman" w:hAnsi="Times New Roman" w:cs="Times New Roman"/>
          <w:sz w:val="28"/>
          <w:szCs w:val="28"/>
        </w:rPr>
        <w:t xml:space="preserve"> законодательства наступает по истечении 6 лет со дня его совершения.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80. Срок давности привлечения к административной ответственности начинает исчисляться с момента истечения 10-дневного срока, установленного для направления уведомления о заключении договора представителю нанимателя (работодателю) государственного (муниципального) служащего по последнему месту его службы.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81. Согласно </w:t>
      </w:r>
      <w:hyperlink r:id="rId80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статье 28.4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E55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9E6E55">
        <w:rPr>
          <w:rFonts w:ascii="Times New Roman" w:hAnsi="Times New Roman" w:cs="Times New Roman"/>
          <w:sz w:val="28"/>
          <w:szCs w:val="28"/>
        </w:rPr>
        <w:t xml:space="preserve"> РФ дела об административных правонарушениях, предусмотренных </w:t>
      </w:r>
      <w:hyperlink r:id="rId81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статьей 19.29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E55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9E6E55">
        <w:rPr>
          <w:rFonts w:ascii="Times New Roman" w:hAnsi="Times New Roman" w:cs="Times New Roman"/>
          <w:sz w:val="28"/>
          <w:szCs w:val="28"/>
        </w:rPr>
        <w:t xml:space="preserve"> РФ, возбуждаются прокурором.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lastRenderedPageBreak/>
        <w:t xml:space="preserve">82. В соответствии с </w:t>
      </w:r>
      <w:hyperlink r:id="rId82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частями 1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3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3 статьи 23.1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E55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9E6E55">
        <w:rPr>
          <w:rFonts w:ascii="Times New Roman" w:hAnsi="Times New Roman" w:cs="Times New Roman"/>
          <w:sz w:val="28"/>
          <w:szCs w:val="28"/>
        </w:rPr>
        <w:t xml:space="preserve"> РФ дела об административном правонарушении, предусмотренном </w:t>
      </w:r>
      <w:hyperlink r:id="rId84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статьей 19.29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E55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9E6E55">
        <w:rPr>
          <w:rFonts w:ascii="Times New Roman" w:hAnsi="Times New Roman" w:cs="Times New Roman"/>
          <w:sz w:val="28"/>
          <w:szCs w:val="28"/>
        </w:rPr>
        <w:t xml:space="preserve"> РФ, рассматривают судьи судов общей юрисдикции.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XII. Рассмотрение сообщения работодателя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83. 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85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пункту 17.3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Положения о комиссиях 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</w:t>
      </w:r>
      <w:hyperlink r:id="rId86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Федерального закона N 273-ФЗ.</w:t>
      </w:r>
      <w:proofErr w:type="gramEnd"/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84. По итогам подготовки мотивированного заключения подразделением кадровой службы государственного (муниципального) органа по профилактике коррупционных и иных правонарушений принимается обоснованное решение о вынесении либо </w:t>
      </w:r>
      <w:proofErr w:type="spellStart"/>
      <w:r w:rsidRPr="009E6E55">
        <w:rPr>
          <w:rFonts w:ascii="Times New Roman" w:hAnsi="Times New Roman" w:cs="Times New Roman"/>
          <w:sz w:val="28"/>
          <w:szCs w:val="28"/>
        </w:rPr>
        <w:t>невынесении</w:t>
      </w:r>
      <w:proofErr w:type="spellEnd"/>
      <w:r w:rsidRPr="009E6E55">
        <w:rPr>
          <w:rFonts w:ascii="Times New Roman" w:hAnsi="Times New Roman" w:cs="Times New Roman"/>
          <w:sz w:val="28"/>
          <w:szCs w:val="28"/>
        </w:rPr>
        <w:t xml:space="preserve"> вопроса о рассмотрении уведомления на заседание комиссии.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85. В соответствии с </w:t>
      </w:r>
      <w:hyperlink r:id="rId87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подпунктом "</w:t>
        </w:r>
        <w:proofErr w:type="spellStart"/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" пункта 16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Положения о комиссиях основанием для проведения заседания комиссии является поступившее в государственный (муниципальный) орган уведомление при следующих условиях: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1) 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2) 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86. Если ранее вопрос о даче согласия гражданину 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>рассматривался</w:t>
      </w:r>
      <w:proofErr w:type="gramEnd"/>
      <w:r w:rsidRPr="009E6E55">
        <w:rPr>
          <w:rFonts w:ascii="Times New Roman" w:hAnsi="Times New Roman" w:cs="Times New Roman"/>
          <w:sz w:val="28"/>
          <w:szCs w:val="28"/>
        </w:rPr>
        <w:t xml:space="preserve"> и такое согласие комиссией было дано, то рассмотрение уведомления не выносится на заседание комиссии. 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>При этом подразделению кадровой службы государственного (муниципального) органа по профилактике коррупционных и иных правонарушений рекомендуется проинформировать об изложенном нового работодателя.</w:t>
      </w:r>
      <w:proofErr w:type="gramEnd"/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87. Уведомление работодателя рассматривается в том же порядке, что и обращение гражданина на основании </w:t>
      </w:r>
      <w:hyperlink r:id="rId88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пункта 17.5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Положения о комиссиях.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88. На основании </w:t>
      </w:r>
      <w:hyperlink r:id="rId89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пункта 26.1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Положения о комиссиях по итогам рассмотрения уведомления коммерческой (некоммерческой) организации в отношении гражданина комиссией принимается одно из следующих решений: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а) 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</w:t>
      </w:r>
      <w:r w:rsidRPr="009E6E55">
        <w:rPr>
          <w:rFonts w:ascii="Times New Roman" w:hAnsi="Times New Roman" w:cs="Times New Roman"/>
          <w:sz w:val="28"/>
          <w:szCs w:val="28"/>
        </w:rPr>
        <w:lastRenderedPageBreak/>
        <w:t>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</w:t>
      </w:r>
      <w:hyperlink r:id="rId90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Федерального закона N 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89. Отсутствие у гражданина согласия комиссии для работодателя не может являться основанием для </w:t>
      </w:r>
      <w:proofErr w:type="spellStart"/>
      <w:r w:rsidRPr="009E6E55">
        <w:rPr>
          <w:rFonts w:ascii="Times New Roman" w:hAnsi="Times New Roman" w:cs="Times New Roman"/>
          <w:sz w:val="28"/>
          <w:szCs w:val="28"/>
        </w:rPr>
        <w:t>незаключения</w:t>
      </w:r>
      <w:proofErr w:type="spellEnd"/>
      <w:r w:rsidRPr="009E6E55">
        <w:rPr>
          <w:rFonts w:ascii="Times New Roman" w:hAnsi="Times New Roman" w:cs="Times New Roman"/>
          <w:sz w:val="28"/>
          <w:szCs w:val="28"/>
        </w:rPr>
        <w:t xml:space="preserve"> с таким гражданином трудового или гражданско-правового договора только в том случае, если работодателю достоверно 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>не известно, что</w:t>
      </w:r>
      <w:proofErr w:type="gramEnd"/>
      <w:r w:rsidRPr="009E6E55">
        <w:rPr>
          <w:rFonts w:ascii="Times New Roman" w:hAnsi="Times New Roman" w:cs="Times New Roman"/>
          <w:sz w:val="28"/>
          <w:szCs w:val="28"/>
        </w:rPr>
        <w:t xml:space="preserve"> наличие такого согласия является обязательным условием заключения трудового договора с данным конкретным гражданином.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90. При этом наличие такого согласия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не позднее 10 дней после его заключения.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91. 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 xml:space="preserve">Учитывая необходимость ориентировать и мотивировать коммерческие (некоммерческие) организации к соблюдению </w:t>
      </w:r>
      <w:proofErr w:type="spellStart"/>
      <w:r w:rsidRPr="009E6E55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9E6E55">
        <w:rPr>
          <w:rFonts w:ascii="Times New Roman" w:hAnsi="Times New Roman" w:cs="Times New Roman"/>
          <w:sz w:val="28"/>
          <w:szCs w:val="28"/>
        </w:rPr>
        <w:t xml:space="preserve"> требований, государственным (муниципальным) органам рекомендуется по результатам рассмотрения уведомления работодателя о заключении с гражданином трудового (гражданско-правового) договора во всех случаях (в 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</w:t>
      </w:r>
      <w:hyperlink r:id="rId91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пункт 33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Положения о комиссиях).</w:t>
      </w:r>
      <w:proofErr w:type="gramEnd"/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92. При отсутствии в государственном (муниципальном) органе в течение 6 месяцев сведений о дальнейшем трудоустройстве бывшего государственного (муниципального) служащего рекомендуется соответствующую информацию направлять в органы прокуратуры по месту нахождения органа.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XIII. Осуществление проверки соблюдения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гражданином - бывшим государственным (муниципальным)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>служащим ограничений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93. 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2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12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Федерального закона N 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</w:t>
      </w:r>
      <w:proofErr w:type="gramEnd"/>
      <w:r w:rsidRPr="009E6E55">
        <w:rPr>
          <w:rFonts w:ascii="Times New Roman" w:hAnsi="Times New Roman" w:cs="Times New Roman"/>
          <w:sz w:val="28"/>
          <w:szCs w:val="28"/>
        </w:rPr>
        <w:t xml:space="preserve">) обязанности гражданского или муниципального служащего, и соблюдения работодателем условий заключения трудового договора </w:t>
      </w:r>
      <w:r w:rsidRPr="009E6E55">
        <w:rPr>
          <w:rFonts w:ascii="Times New Roman" w:hAnsi="Times New Roman" w:cs="Times New Roman"/>
          <w:sz w:val="28"/>
          <w:szCs w:val="28"/>
        </w:rPr>
        <w:lastRenderedPageBreak/>
        <w:t>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94. Предусмотренное </w:t>
      </w:r>
      <w:hyperlink r:id="rId93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статьей 12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Федерального закона N 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Указанное </w:t>
      </w:r>
      <w:proofErr w:type="spellStart"/>
      <w:r w:rsidRPr="009E6E55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Pr="009E6E55">
        <w:rPr>
          <w:rFonts w:ascii="Times New Roman" w:hAnsi="Times New Roman" w:cs="Times New Roman"/>
          <w:sz w:val="28"/>
          <w:szCs w:val="28"/>
        </w:rPr>
        <w:t xml:space="preserve"> ограничение распространяется на гражданина исключительно в связи с замещением им должности государственной (муниципальной) службы.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95. 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>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 органов по профилактике коррупционных и иных правонарушений (</w:t>
      </w:r>
      <w:hyperlink r:id="rId94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подпункт "ж" пункта 6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Типового положения о подразделении федерального государственного органа по профилактике коррупционных и</w:t>
      </w:r>
      <w:proofErr w:type="gramEnd"/>
      <w:r w:rsidRPr="009E6E55">
        <w:rPr>
          <w:rFonts w:ascii="Times New Roman" w:hAnsi="Times New Roman" w:cs="Times New Roman"/>
          <w:sz w:val="28"/>
          <w:szCs w:val="28"/>
        </w:rPr>
        <w:t xml:space="preserve"> иных правонарушений и </w:t>
      </w:r>
      <w:hyperlink r:id="rId95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подпункт "</w:t>
        </w:r>
        <w:proofErr w:type="spellStart"/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з</w:t>
        </w:r>
        <w:proofErr w:type="spellEnd"/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" пункта 7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от 15 июля 2015 г. N 364 "О мерах по совершенствованию организации деятельности в области противодействия коррупции").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E55">
        <w:rPr>
          <w:rFonts w:ascii="Times New Roman" w:hAnsi="Times New Roman" w:cs="Times New Roman"/>
          <w:sz w:val="28"/>
          <w:szCs w:val="28"/>
        </w:rPr>
        <w:t xml:space="preserve">96. </w:t>
      </w:r>
      <w:proofErr w:type="gramStart"/>
      <w:r w:rsidRPr="009E6E55">
        <w:rPr>
          <w:rFonts w:ascii="Times New Roman" w:hAnsi="Times New Roman" w:cs="Times New Roman"/>
          <w:sz w:val="28"/>
          <w:szCs w:val="28"/>
        </w:rPr>
        <w:t xml:space="preserve">В случае получения в ходе проверки объективных данных о нарушении ограничений, установленных </w:t>
      </w:r>
      <w:hyperlink r:id="rId96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статьей 12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Федерального закона N 273-ФЗ, государственному (муниципальному) органу необходимо информировать об этом прокуратуру, на которую в соответствии с Федеральным </w:t>
      </w:r>
      <w:hyperlink r:id="rId97" w:history="1">
        <w:r w:rsidRPr="009E6E5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E6E55">
        <w:rPr>
          <w:rFonts w:ascii="Times New Roman" w:hAnsi="Times New Roman" w:cs="Times New Roman"/>
          <w:sz w:val="28"/>
          <w:szCs w:val="28"/>
        </w:rPr>
        <w:t xml:space="preserve"> от 17 января 1992 г. N 2202-1 "О прокуратуре Российской Федерации" в целях обеспечения верховенства закона, единства и укрепления законности, защиты прав и свобод человека и гражданина</w:t>
      </w:r>
      <w:proofErr w:type="gramEnd"/>
      <w:r w:rsidRPr="009E6E55">
        <w:rPr>
          <w:rFonts w:ascii="Times New Roman" w:hAnsi="Times New Roman" w:cs="Times New Roman"/>
          <w:sz w:val="28"/>
          <w:szCs w:val="28"/>
        </w:rPr>
        <w:t>, а также охраняемых законом интересов общества и государства возложено осуществление надзора за исполнением законов органами управления и руководителями коммерческих и некоммерческих организаций.</w:t>
      </w: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677" w:rsidRPr="009E6E55" w:rsidRDefault="00347677" w:rsidP="003476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CB0" w:rsidRPr="009E6E55" w:rsidRDefault="00A81CB0">
      <w:pPr>
        <w:rPr>
          <w:rFonts w:ascii="Times New Roman" w:hAnsi="Times New Roman" w:cs="Times New Roman"/>
          <w:sz w:val="28"/>
          <w:szCs w:val="28"/>
        </w:rPr>
      </w:pPr>
    </w:p>
    <w:sectPr w:rsidR="00A81CB0" w:rsidRPr="009E6E55" w:rsidSect="00B4345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7677"/>
    <w:rsid w:val="00002365"/>
    <w:rsid w:val="0000315E"/>
    <w:rsid w:val="000141B8"/>
    <w:rsid w:val="000169C5"/>
    <w:rsid w:val="000178EB"/>
    <w:rsid w:val="00020F57"/>
    <w:rsid w:val="00025FA9"/>
    <w:rsid w:val="00037240"/>
    <w:rsid w:val="00040DF5"/>
    <w:rsid w:val="0006588F"/>
    <w:rsid w:val="00070E59"/>
    <w:rsid w:val="000717D2"/>
    <w:rsid w:val="00072371"/>
    <w:rsid w:val="00076521"/>
    <w:rsid w:val="00093B0D"/>
    <w:rsid w:val="000A2281"/>
    <w:rsid w:val="000A73CE"/>
    <w:rsid w:val="000B23AE"/>
    <w:rsid w:val="000D11F4"/>
    <w:rsid w:val="000D65C1"/>
    <w:rsid w:val="000D6AD9"/>
    <w:rsid w:val="000F3808"/>
    <w:rsid w:val="00110F50"/>
    <w:rsid w:val="00111776"/>
    <w:rsid w:val="00113CEA"/>
    <w:rsid w:val="0011682B"/>
    <w:rsid w:val="00120D4F"/>
    <w:rsid w:val="00123F47"/>
    <w:rsid w:val="001306E1"/>
    <w:rsid w:val="00174E3C"/>
    <w:rsid w:val="00182F78"/>
    <w:rsid w:val="001A3424"/>
    <w:rsid w:val="001A4A3D"/>
    <w:rsid w:val="001A4EB2"/>
    <w:rsid w:val="001C64C3"/>
    <w:rsid w:val="001E2CF5"/>
    <w:rsid w:val="001F17B3"/>
    <w:rsid w:val="001F203B"/>
    <w:rsid w:val="001F219E"/>
    <w:rsid w:val="0023123E"/>
    <w:rsid w:val="002446CB"/>
    <w:rsid w:val="00265E00"/>
    <w:rsid w:val="002664D6"/>
    <w:rsid w:val="0027116C"/>
    <w:rsid w:val="00271315"/>
    <w:rsid w:val="00283683"/>
    <w:rsid w:val="002844BE"/>
    <w:rsid w:val="0029037C"/>
    <w:rsid w:val="002A0882"/>
    <w:rsid w:val="002A1D88"/>
    <w:rsid w:val="002A23FE"/>
    <w:rsid w:val="002A4BB3"/>
    <w:rsid w:val="002C1DBE"/>
    <w:rsid w:val="002E0434"/>
    <w:rsid w:val="002F14B6"/>
    <w:rsid w:val="002F5A30"/>
    <w:rsid w:val="00301969"/>
    <w:rsid w:val="00312FBC"/>
    <w:rsid w:val="003149BC"/>
    <w:rsid w:val="00321518"/>
    <w:rsid w:val="0032548F"/>
    <w:rsid w:val="00337FE2"/>
    <w:rsid w:val="00347677"/>
    <w:rsid w:val="0035091D"/>
    <w:rsid w:val="0036266E"/>
    <w:rsid w:val="00367E8C"/>
    <w:rsid w:val="003854F6"/>
    <w:rsid w:val="00385544"/>
    <w:rsid w:val="00387C8E"/>
    <w:rsid w:val="00390CE2"/>
    <w:rsid w:val="003A36FD"/>
    <w:rsid w:val="003C4DC3"/>
    <w:rsid w:val="003C7310"/>
    <w:rsid w:val="003D2DF1"/>
    <w:rsid w:val="003D4BA0"/>
    <w:rsid w:val="003E7CBD"/>
    <w:rsid w:val="003F1B5C"/>
    <w:rsid w:val="004152CF"/>
    <w:rsid w:val="004162B0"/>
    <w:rsid w:val="00417DD7"/>
    <w:rsid w:val="00421812"/>
    <w:rsid w:val="00423D7D"/>
    <w:rsid w:val="004263E3"/>
    <w:rsid w:val="0044726E"/>
    <w:rsid w:val="00450F55"/>
    <w:rsid w:val="004519DC"/>
    <w:rsid w:val="0045331E"/>
    <w:rsid w:val="00462A9F"/>
    <w:rsid w:val="004826DE"/>
    <w:rsid w:val="00483E57"/>
    <w:rsid w:val="00491E14"/>
    <w:rsid w:val="004A13A7"/>
    <w:rsid w:val="004C52B1"/>
    <w:rsid w:val="004C5882"/>
    <w:rsid w:val="004C76FA"/>
    <w:rsid w:val="004D0284"/>
    <w:rsid w:val="004D55EC"/>
    <w:rsid w:val="004D6990"/>
    <w:rsid w:val="004F65D1"/>
    <w:rsid w:val="004F7361"/>
    <w:rsid w:val="0050454B"/>
    <w:rsid w:val="00505CE1"/>
    <w:rsid w:val="00505EB5"/>
    <w:rsid w:val="00530196"/>
    <w:rsid w:val="005412DE"/>
    <w:rsid w:val="0054536B"/>
    <w:rsid w:val="005478B6"/>
    <w:rsid w:val="005516A3"/>
    <w:rsid w:val="005530CF"/>
    <w:rsid w:val="00554719"/>
    <w:rsid w:val="00561352"/>
    <w:rsid w:val="00566001"/>
    <w:rsid w:val="00577C18"/>
    <w:rsid w:val="00582676"/>
    <w:rsid w:val="0058371A"/>
    <w:rsid w:val="005A1981"/>
    <w:rsid w:val="005A5321"/>
    <w:rsid w:val="005B112C"/>
    <w:rsid w:val="005B5768"/>
    <w:rsid w:val="005B6B7A"/>
    <w:rsid w:val="005C1DA9"/>
    <w:rsid w:val="005C532F"/>
    <w:rsid w:val="005D218E"/>
    <w:rsid w:val="005E586E"/>
    <w:rsid w:val="005F56C8"/>
    <w:rsid w:val="006269F3"/>
    <w:rsid w:val="00627B67"/>
    <w:rsid w:val="00634363"/>
    <w:rsid w:val="0063538C"/>
    <w:rsid w:val="00636CD3"/>
    <w:rsid w:val="006418FF"/>
    <w:rsid w:val="0064315E"/>
    <w:rsid w:val="0066156E"/>
    <w:rsid w:val="00662D11"/>
    <w:rsid w:val="00674967"/>
    <w:rsid w:val="00685077"/>
    <w:rsid w:val="0069707E"/>
    <w:rsid w:val="006A5066"/>
    <w:rsid w:val="006A6289"/>
    <w:rsid w:val="006A62BD"/>
    <w:rsid w:val="006B07DD"/>
    <w:rsid w:val="006C444D"/>
    <w:rsid w:val="006D10B0"/>
    <w:rsid w:val="006E0876"/>
    <w:rsid w:val="006E6A26"/>
    <w:rsid w:val="006E7B01"/>
    <w:rsid w:val="006F70CB"/>
    <w:rsid w:val="007004B9"/>
    <w:rsid w:val="007026D0"/>
    <w:rsid w:val="00706A91"/>
    <w:rsid w:val="00720CF4"/>
    <w:rsid w:val="007321D2"/>
    <w:rsid w:val="00751016"/>
    <w:rsid w:val="0075350B"/>
    <w:rsid w:val="0077601A"/>
    <w:rsid w:val="00777D82"/>
    <w:rsid w:val="00781441"/>
    <w:rsid w:val="00790960"/>
    <w:rsid w:val="007922B1"/>
    <w:rsid w:val="00793BBA"/>
    <w:rsid w:val="00795808"/>
    <w:rsid w:val="0079767B"/>
    <w:rsid w:val="007A52C7"/>
    <w:rsid w:val="007B4134"/>
    <w:rsid w:val="007B4160"/>
    <w:rsid w:val="007B42F1"/>
    <w:rsid w:val="007B70C4"/>
    <w:rsid w:val="007C077F"/>
    <w:rsid w:val="007D3F95"/>
    <w:rsid w:val="007E3CF3"/>
    <w:rsid w:val="007F31C4"/>
    <w:rsid w:val="00803BED"/>
    <w:rsid w:val="00807AFF"/>
    <w:rsid w:val="0081044A"/>
    <w:rsid w:val="00831BA6"/>
    <w:rsid w:val="008344D5"/>
    <w:rsid w:val="008352C3"/>
    <w:rsid w:val="0085480D"/>
    <w:rsid w:val="008673BC"/>
    <w:rsid w:val="0088430D"/>
    <w:rsid w:val="008966AF"/>
    <w:rsid w:val="008A13FF"/>
    <w:rsid w:val="008A7E38"/>
    <w:rsid w:val="008B08CF"/>
    <w:rsid w:val="008B689D"/>
    <w:rsid w:val="008B7CB5"/>
    <w:rsid w:val="008C0E6A"/>
    <w:rsid w:val="008E0B05"/>
    <w:rsid w:val="008E7B0E"/>
    <w:rsid w:val="008F0010"/>
    <w:rsid w:val="0090369D"/>
    <w:rsid w:val="00906910"/>
    <w:rsid w:val="0091245D"/>
    <w:rsid w:val="0091313C"/>
    <w:rsid w:val="009141C2"/>
    <w:rsid w:val="00915013"/>
    <w:rsid w:val="009258FE"/>
    <w:rsid w:val="009344D5"/>
    <w:rsid w:val="00960885"/>
    <w:rsid w:val="00964B60"/>
    <w:rsid w:val="00972C6A"/>
    <w:rsid w:val="009763EF"/>
    <w:rsid w:val="00983379"/>
    <w:rsid w:val="00992B58"/>
    <w:rsid w:val="0099699E"/>
    <w:rsid w:val="009A0841"/>
    <w:rsid w:val="009A2E53"/>
    <w:rsid w:val="009A2FB0"/>
    <w:rsid w:val="009A7024"/>
    <w:rsid w:val="009B2A77"/>
    <w:rsid w:val="009D2355"/>
    <w:rsid w:val="009D5E26"/>
    <w:rsid w:val="009D735D"/>
    <w:rsid w:val="009E68E9"/>
    <w:rsid w:val="009E6E55"/>
    <w:rsid w:val="009F746D"/>
    <w:rsid w:val="00A0513F"/>
    <w:rsid w:val="00A07E77"/>
    <w:rsid w:val="00A25584"/>
    <w:rsid w:val="00A31026"/>
    <w:rsid w:val="00A347F4"/>
    <w:rsid w:val="00A37BAE"/>
    <w:rsid w:val="00A4224D"/>
    <w:rsid w:val="00A44FA9"/>
    <w:rsid w:val="00A5117A"/>
    <w:rsid w:val="00A64AFD"/>
    <w:rsid w:val="00A772B6"/>
    <w:rsid w:val="00A80A59"/>
    <w:rsid w:val="00A81CB0"/>
    <w:rsid w:val="00A82AD8"/>
    <w:rsid w:val="00AA1D2B"/>
    <w:rsid w:val="00AA47BE"/>
    <w:rsid w:val="00AC22DC"/>
    <w:rsid w:val="00AC7992"/>
    <w:rsid w:val="00AE03C0"/>
    <w:rsid w:val="00AE4DFB"/>
    <w:rsid w:val="00AF4220"/>
    <w:rsid w:val="00AF78E8"/>
    <w:rsid w:val="00B02754"/>
    <w:rsid w:val="00B027F5"/>
    <w:rsid w:val="00B03923"/>
    <w:rsid w:val="00B07165"/>
    <w:rsid w:val="00B17A02"/>
    <w:rsid w:val="00B265B4"/>
    <w:rsid w:val="00B36605"/>
    <w:rsid w:val="00B45791"/>
    <w:rsid w:val="00B458FC"/>
    <w:rsid w:val="00B46416"/>
    <w:rsid w:val="00B777AF"/>
    <w:rsid w:val="00B873F2"/>
    <w:rsid w:val="00BB0A6D"/>
    <w:rsid w:val="00BC48C9"/>
    <w:rsid w:val="00BC69EC"/>
    <w:rsid w:val="00BE34CC"/>
    <w:rsid w:val="00BE7277"/>
    <w:rsid w:val="00C131D7"/>
    <w:rsid w:val="00C1719B"/>
    <w:rsid w:val="00C21158"/>
    <w:rsid w:val="00C30A60"/>
    <w:rsid w:val="00C3517E"/>
    <w:rsid w:val="00C44690"/>
    <w:rsid w:val="00C65B27"/>
    <w:rsid w:val="00C71693"/>
    <w:rsid w:val="00C72332"/>
    <w:rsid w:val="00C748D6"/>
    <w:rsid w:val="00C915A3"/>
    <w:rsid w:val="00C95180"/>
    <w:rsid w:val="00C97FB9"/>
    <w:rsid w:val="00CA58A6"/>
    <w:rsid w:val="00CA5A72"/>
    <w:rsid w:val="00CB382E"/>
    <w:rsid w:val="00CD2705"/>
    <w:rsid w:val="00CD3CD6"/>
    <w:rsid w:val="00CE03B1"/>
    <w:rsid w:val="00CE6954"/>
    <w:rsid w:val="00CF15D3"/>
    <w:rsid w:val="00CF1C06"/>
    <w:rsid w:val="00CF462C"/>
    <w:rsid w:val="00CF60C3"/>
    <w:rsid w:val="00D01C4C"/>
    <w:rsid w:val="00D14E59"/>
    <w:rsid w:val="00D239C5"/>
    <w:rsid w:val="00D33365"/>
    <w:rsid w:val="00D4413C"/>
    <w:rsid w:val="00D63819"/>
    <w:rsid w:val="00D71C95"/>
    <w:rsid w:val="00D74E58"/>
    <w:rsid w:val="00D75FA5"/>
    <w:rsid w:val="00D80746"/>
    <w:rsid w:val="00DA0F51"/>
    <w:rsid w:val="00DB3C46"/>
    <w:rsid w:val="00DC5CAB"/>
    <w:rsid w:val="00DD0008"/>
    <w:rsid w:val="00DD382A"/>
    <w:rsid w:val="00DD6188"/>
    <w:rsid w:val="00DE0D9E"/>
    <w:rsid w:val="00DE4F97"/>
    <w:rsid w:val="00DE6C58"/>
    <w:rsid w:val="00DF7F7B"/>
    <w:rsid w:val="00E02C12"/>
    <w:rsid w:val="00E1433B"/>
    <w:rsid w:val="00E15E87"/>
    <w:rsid w:val="00E22086"/>
    <w:rsid w:val="00E22565"/>
    <w:rsid w:val="00E312CA"/>
    <w:rsid w:val="00E345D1"/>
    <w:rsid w:val="00E43870"/>
    <w:rsid w:val="00E47C7E"/>
    <w:rsid w:val="00E600DC"/>
    <w:rsid w:val="00E63BDD"/>
    <w:rsid w:val="00E67662"/>
    <w:rsid w:val="00E72660"/>
    <w:rsid w:val="00E73539"/>
    <w:rsid w:val="00E82576"/>
    <w:rsid w:val="00E829B1"/>
    <w:rsid w:val="00E84483"/>
    <w:rsid w:val="00E95E03"/>
    <w:rsid w:val="00E96D0C"/>
    <w:rsid w:val="00EC58B5"/>
    <w:rsid w:val="00ED712E"/>
    <w:rsid w:val="00EE6114"/>
    <w:rsid w:val="00EF1F54"/>
    <w:rsid w:val="00EF2429"/>
    <w:rsid w:val="00F22B06"/>
    <w:rsid w:val="00F22E85"/>
    <w:rsid w:val="00F23603"/>
    <w:rsid w:val="00F62C99"/>
    <w:rsid w:val="00F71BD6"/>
    <w:rsid w:val="00F82F30"/>
    <w:rsid w:val="00F85FD7"/>
    <w:rsid w:val="00F86BA9"/>
    <w:rsid w:val="00F9254B"/>
    <w:rsid w:val="00FA018E"/>
    <w:rsid w:val="00FA742B"/>
    <w:rsid w:val="00FA74CD"/>
    <w:rsid w:val="00FB2610"/>
    <w:rsid w:val="00FE4D73"/>
    <w:rsid w:val="00FF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C6BEA4681D8310C78531A0C0F0376E608C6C3A9E16CE82BF06151F0F607D20DF582E9AB88810ECEq4o0G" TargetMode="External"/><Relationship Id="rId21" Type="http://schemas.openxmlformats.org/officeDocument/2006/relationships/hyperlink" Target="consultantplus://offline/ref=6C6BEA4681D8310C78531A0C0F0376E608C6C3A9E16CE82BF06151F0F607D20DF582E9AB88810FC3q4o2G" TargetMode="External"/><Relationship Id="rId34" Type="http://schemas.openxmlformats.org/officeDocument/2006/relationships/hyperlink" Target="consultantplus://offline/ref=6C6BEA4681D8310C78531A0C0F0376E60BCEC7A5E66DE82BF06151F0F6q0o7G" TargetMode="External"/><Relationship Id="rId42" Type="http://schemas.openxmlformats.org/officeDocument/2006/relationships/hyperlink" Target="consultantplus://offline/ref=6C6BEA4681D8310C78531A0C0F0376E608C6CBA2E56AE82BF06151F0F607D20DF582E9AB88810FCDq4o5G" TargetMode="External"/><Relationship Id="rId47" Type="http://schemas.openxmlformats.org/officeDocument/2006/relationships/hyperlink" Target="consultantplus://offline/ref=6C6BEA4681D8310C78531A0C0F0376E60BCEC7A8E66CE82BF06151F0F607D20DF582E9A9q8o8G" TargetMode="External"/><Relationship Id="rId50" Type="http://schemas.openxmlformats.org/officeDocument/2006/relationships/hyperlink" Target="consultantplus://offline/ref=6C6BEA4681D8310C78531A0C0F0376E608C6C3A9E16CE82BF06151F0F607D20DF582E9ABq8oBG" TargetMode="External"/><Relationship Id="rId55" Type="http://schemas.openxmlformats.org/officeDocument/2006/relationships/hyperlink" Target="consultantplus://offline/ref=6C6BEA4681D8310C78531A0C0F0376E60BCEC7A8E66CE82BF06151F0F607D20DF582E9A8q8o1G" TargetMode="External"/><Relationship Id="rId63" Type="http://schemas.openxmlformats.org/officeDocument/2006/relationships/hyperlink" Target="consultantplus://offline/ref=6C6BEA4681D8310C78531A0C0F0376E60BCFC0A1EA68E82BF06151F0F607D20DF582E9AB88810FC8q4o7G" TargetMode="External"/><Relationship Id="rId68" Type="http://schemas.openxmlformats.org/officeDocument/2006/relationships/hyperlink" Target="consultantplus://offline/ref=6C6BEA4681D8310C78531A0C0F0376E60BCFC0A1EA68E82BF06151F0F607D20DF582E9AB88810FCBq4oEG" TargetMode="External"/><Relationship Id="rId76" Type="http://schemas.openxmlformats.org/officeDocument/2006/relationships/hyperlink" Target="consultantplus://offline/ref=6C6BEA4681D8310C78531A0C0F0376E60BCEC7A8E66CE82BF06151F0F607D20DF582E9A9q8oBG" TargetMode="External"/><Relationship Id="rId84" Type="http://schemas.openxmlformats.org/officeDocument/2006/relationships/hyperlink" Target="consultantplus://offline/ref=6C6BEA4681D8310C78531A0C0F0376E60BCEC6A6E66BE82BF06151F0F607D20DF582E9A98889q0oFG" TargetMode="External"/><Relationship Id="rId89" Type="http://schemas.openxmlformats.org/officeDocument/2006/relationships/hyperlink" Target="consultantplus://offline/ref=6C6BEA4681D8310C78531A0C0F0376E608C6C3A9E16CE82BF06151F0F607D20DF582E9AB88810ECEq4o5G" TargetMode="External"/><Relationship Id="rId97" Type="http://schemas.openxmlformats.org/officeDocument/2006/relationships/hyperlink" Target="consultantplus://offline/ref=6C6BEA4681D8310C78531A0C0F0376E60BCEC0A7EB6AE82BF06151F0F6q0o7G" TargetMode="External"/><Relationship Id="rId7" Type="http://schemas.openxmlformats.org/officeDocument/2006/relationships/hyperlink" Target="consultantplus://offline/ref=6C6BEA4681D8310C78531A0C0F0376E60BCEC2A7E66DE82BF06151F0F607D20DF582E9AB88810FCAq4o0G" TargetMode="External"/><Relationship Id="rId71" Type="http://schemas.openxmlformats.org/officeDocument/2006/relationships/hyperlink" Target="consultantplus://offline/ref=6C6BEA4681D8310C78531A0C0F0376E60BCEC7A8E66CE82BF06151F0F607D20DF582E9AB88810ECBq4oEG" TargetMode="External"/><Relationship Id="rId92" Type="http://schemas.openxmlformats.org/officeDocument/2006/relationships/hyperlink" Target="consultantplus://offline/ref=6C6BEA4681D8310C78531A0C0F0376E60BCEC7A8E66CE82BF06151F0F607D20DF582E9A9q8oC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C6BEA4681D8310C78531A0C0F0376E60BCEC7A8E66CE82BF06151F0F607D20DF582E9A8q8o0G" TargetMode="External"/><Relationship Id="rId29" Type="http://schemas.openxmlformats.org/officeDocument/2006/relationships/hyperlink" Target="consultantplus://offline/ref=6C6BEA4681D8310C78531A0C0F0376E608C6C3A9E16CE82BF06151F0F607D20DF582E9AB88810FC3q4oEG" TargetMode="External"/><Relationship Id="rId11" Type="http://schemas.openxmlformats.org/officeDocument/2006/relationships/hyperlink" Target="consultantplus://offline/ref=6C6BEA4681D8310C78531A0C0F0376E60BCEC7A8E66CE82BF06151F0F607D20DF582E9A8q8o0G" TargetMode="External"/><Relationship Id="rId24" Type="http://schemas.openxmlformats.org/officeDocument/2006/relationships/hyperlink" Target="consultantplus://offline/ref=6C6BEA4681D8310C78531A0C0F0376E608C6C3A9E16CE82BF06151F0F607D20DF582E9qAo9G" TargetMode="External"/><Relationship Id="rId32" Type="http://schemas.openxmlformats.org/officeDocument/2006/relationships/hyperlink" Target="consultantplus://offline/ref=6C6BEA4681D8310C78531A0C0F0376E601CFC2A3E361B521F8385DF2qFo1G" TargetMode="External"/><Relationship Id="rId37" Type="http://schemas.openxmlformats.org/officeDocument/2006/relationships/hyperlink" Target="consultantplus://offline/ref=6C6BEA4681D8310C78531A0C0F0376E608C6C0A2E568E82BF06151F0F6q0o7G" TargetMode="External"/><Relationship Id="rId40" Type="http://schemas.openxmlformats.org/officeDocument/2006/relationships/hyperlink" Target="consultantplus://offline/ref=6C6BEA4681D8310C78531A0C0F0376E60BCEC7A8E762E82BF06151F0F607D20DF582E9AB88810CC3q4o4G" TargetMode="External"/><Relationship Id="rId45" Type="http://schemas.openxmlformats.org/officeDocument/2006/relationships/hyperlink" Target="consultantplus://offline/ref=6C6BEA4681D8310C78531A0C0F0376E608C6C3A9E16CE82BF06151F0F607D20DF582E9AB88810ECDq4o6G" TargetMode="External"/><Relationship Id="rId53" Type="http://schemas.openxmlformats.org/officeDocument/2006/relationships/hyperlink" Target="consultantplus://offline/ref=6C6BEA4681D8310C78531A0C0F0376E608C6C3A9E16CE82BF06151F0F607D20DF582E9AB88810EC9q4oFG" TargetMode="External"/><Relationship Id="rId58" Type="http://schemas.openxmlformats.org/officeDocument/2006/relationships/hyperlink" Target="consultantplus://offline/ref=6C6BEA4681D8310C78531A0C0F0376E60BCFC2A0E463E82BF06151F0F607D20DF582E9AB8D88q0oCG" TargetMode="External"/><Relationship Id="rId66" Type="http://schemas.openxmlformats.org/officeDocument/2006/relationships/hyperlink" Target="consultantplus://offline/ref=6C6BEA4681D8310C78531A0C0F0376E60BCFC0A1EA68E82BF06151F0F607D20DF582E9AB88810FCAq4o3G" TargetMode="External"/><Relationship Id="rId74" Type="http://schemas.openxmlformats.org/officeDocument/2006/relationships/hyperlink" Target="consultantplus://offline/ref=6C6BEA4681D8310C78531A0C0F0376E60BCEC7A8E66CE82BF06151F0F6q0o7G" TargetMode="External"/><Relationship Id="rId79" Type="http://schemas.openxmlformats.org/officeDocument/2006/relationships/hyperlink" Target="consultantplus://offline/ref=6C6BEA4681D8310C78531A0C0F0376E60BCEC6A6E66BE82BF06151F0F607D20DF582E9AD8E83q0oFG" TargetMode="External"/><Relationship Id="rId87" Type="http://schemas.openxmlformats.org/officeDocument/2006/relationships/hyperlink" Target="consultantplus://offline/ref=6C6BEA4681D8310C78531A0C0F0376E608C6C3A9E16CE82BF06151F0F607D20DF582E9AB88810ECFq4o1G" TargetMode="External"/><Relationship Id="rId5" Type="http://schemas.openxmlformats.org/officeDocument/2006/relationships/hyperlink" Target="consultantplus://offline/ref=6C6BEA4681D8310C78531A0C0F0376E608C6C3A9E162E82BF06151F0F607D20DF582E9AB88810FCAq4o4G" TargetMode="External"/><Relationship Id="rId61" Type="http://schemas.openxmlformats.org/officeDocument/2006/relationships/hyperlink" Target="consultantplus://offline/ref=6C6BEA4681D8310C78531A0C0F0376E60BCFC2A0E463E82BF06151F0F607D20DF582E9AB8F80q0oCG" TargetMode="External"/><Relationship Id="rId82" Type="http://schemas.openxmlformats.org/officeDocument/2006/relationships/hyperlink" Target="consultantplus://offline/ref=6C6BEA4681D8310C78531A0C0F0376E60BCEC6A6E66BE82BF06151F0F607D20DF582E9AD8F85q0oFG" TargetMode="External"/><Relationship Id="rId90" Type="http://schemas.openxmlformats.org/officeDocument/2006/relationships/hyperlink" Target="consultantplus://offline/ref=6C6BEA4681D8310C78531A0C0F0376E60BCEC7A8E66CE82BF06151F0F607D20DF582E9A8q8o0G" TargetMode="External"/><Relationship Id="rId95" Type="http://schemas.openxmlformats.org/officeDocument/2006/relationships/hyperlink" Target="consultantplus://offline/ref=6C6BEA4681D8310C78531A0C0F0376E608C7C1A8E169E82BF06151F0F607D20DF582E9AB88810ECCq4o1G" TargetMode="External"/><Relationship Id="rId19" Type="http://schemas.openxmlformats.org/officeDocument/2006/relationships/hyperlink" Target="consultantplus://offline/ref=6C6BEA4681D8310C78531A0C0F0376E608C6C3A9E16CE82BF06151F0F607D20DF582E9AB88810FCFq4o2G" TargetMode="External"/><Relationship Id="rId14" Type="http://schemas.openxmlformats.org/officeDocument/2006/relationships/hyperlink" Target="consultantplus://offline/ref=6C6BEA4681D8310C78531A0C0F0376E60BCEC2A7E66DE82BF06151F0F607D20DF582E9AB88810DCAq4o2G" TargetMode="External"/><Relationship Id="rId22" Type="http://schemas.openxmlformats.org/officeDocument/2006/relationships/hyperlink" Target="consultantplus://offline/ref=6C6BEA4681D8310C78531A0C0F0376E608C6C3A9E16CE82BF06151F0F607D20DF582E9AB88810ECEq4o3G" TargetMode="External"/><Relationship Id="rId27" Type="http://schemas.openxmlformats.org/officeDocument/2006/relationships/hyperlink" Target="consultantplus://offline/ref=6C6BEA4681D8310C78531A0C0F0376E608C6C3A9E16CE82BF06151F0F607D20DF582E9AB88810FCEq4o4G" TargetMode="External"/><Relationship Id="rId30" Type="http://schemas.openxmlformats.org/officeDocument/2006/relationships/hyperlink" Target="consultantplus://offline/ref=6C6BEA4681D8310C78531A0C0F0376E608C6C3A9E16CE82BF06151F0F607D20DF582E9AB88810FCCq4o0G" TargetMode="External"/><Relationship Id="rId35" Type="http://schemas.openxmlformats.org/officeDocument/2006/relationships/hyperlink" Target="consultantplus://offline/ref=6C6BEA4681D8310C78531A0C0F0376E60BCFC2A4E16CE82BF06151F0F6q0o7G" TargetMode="External"/><Relationship Id="rId43" Type="http://schemas.openxmlformats.org/officeDocument/2006/relationships/hyperlink" Target="consultantplus://offline/ref=6C6BEA4681D8310C78531A0C0F0376E608C6CBA2E56AE82BF06151F0F607D20DF582E9AB88810ECDq4oEG" TargetMode="External"/><Relationship Id="rId48" Type="http://schemas.openxmlformats.org/officeDocument/2006/relationships/hyperlink" Target="consultantplus://offline/ref=6C6BEA4681D8310C78531A0C0F0376E608C6C3A9E16CE82BF06151F0F607D20DF582E9AB88810FCEq4o4G" TargetMode="External"/><Relationship Id="rId56" Type="http://schemas.openxmlformats.org/officeDocument/2006/relationships/hyperlink" Target="consultantplus://offline/ref=6C6BEA4681D8310C78531A0C0F0376E60BCFC2A0E463E82BF06151F0F607D20DF582E9AE80q8o6G" TargetMode="External"/><Relationship Id="rId64" Type="http://schemas.openxmlformats.org/officeDocument/2006/relationships/hyperlink" Target="consultantplus://offline/ref=6C6BEA4681D8310C78531A0C0F0376E60BCFC0A1EA68E82BF06151F0F607D20DF582E9AB88810FCAq4o3G" TargetMode="External"/><Relationship Id="rId69" Type="http://schemas.openxmlformats.org/officeDocument/2006/relationships/hyperlink" Target="consultantplus://offline/ref=6C6BEA4681D8310C78531A0C0F0376E60BCEC7A8E66CE82BF06151F0F607D20DF582E9A9q8oBG" TargetMode="External"/><Relationship Id="rId77" Type="http://schemas.openxmlformats.org/officeDocument/2006/relationships/hyperlink" Target="consultantplus://offline/ref=6C6BEA4681D8310C78531A0C0F0376E60BCEC6A6E66BE82BF06151F0F607D20DF582E9A98889q0oFG" TargetMode="External"/><Relationship Id="rId8" Type="http://schemas.openxmlformats.org/officeDocument/2006/relationships/hyperlink" Target="consultantplus://offline/ref=6C6BEA4681D8310C78531A0C0F0376E60BCEC2A7E66DE82BF06151F0F607D20DF582E9AB88810FC9q4o6G" TargetMode="External"/><Relationship Id="rId51" Type="http://schemas.openxmlformats.org/officeDocument/2006/relationships/hyperlink" Target="consultantplus://offline/ref=6C6BEA4681D8310C78531A0C0F0376E60BC7C4A5E83CBF29A1345FF5FE579A1DBBC7E4AA8985q0oEG" TargetMode="External"/><Relationship Id="rId72" Type="http://schemas.openxmlformats.org/officeDocument/2006/relationships/hyperlink" Target="consultantplus://offline/ref=6C6BEA4681D8310C78531A0C0F0376E60BCEC6A6E66BE82BF06151F0F607D20DF582E9A98889q0oFG" TargetMode="External"/><Relationship Id="rId80" Type="http://schemas.openxmlformats.org/officeDocument/2006/relationships/hyperlink" Target="consultantplus://offline/ref=6C6BEA4681D8310C78531A0C0F0376E60BCEC6A6E66BE82BF06151F0F607D20DF582E9AB888309C3q4o0G" TargetMode="External"/><Relationship Id="rId85" Type="http://schemas.openxmlformats.org/officeDocument/2006/relationships/hyperlink" Target="consultantplus://offline/ref=6C6BEA4681D8310C78531A0C0F0376E608C6C3A9E16CE82BF06151F0F607D20DF582E9AB88810ECEq4o2G" TargetMode="External"/><Relationship Id="rId93" Type="http://schemas.openxmlformats.org/officeDocument/2006/relationships/hyperlink" Target="consultantplus://offline/ref=6C6BEA4681D8310C78531A0C0F0376E60BCEC7A8E66CE82BF06151F0F607D20DF582E9A8q8o0G" TargetMode="Externa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C6BEA4681D8310C78531A0C0F0376E60BCEC7A8E66CE82BF06151F0F607D20DF582E9qAo8G" TargetMode="External"/><Relationship Id="rId17" Type="http://schemas.openxmlformats.org/officeDocument/2006/relationships/hyperlink" Target="consultantplus://offline/ref=6C6BEA4681D8310C78531A0C0F0376E60BCEC7A8E66CE82BF06151F0F607D20DF582E9qAoCG" TargetMode="External"/><Relationship Id="rId25" Type="http://schemas.openxmlformats.org/officeDocument/2006/relationships/hyperlink" Target="consultantplus://offline/ref=6C6BEA4681D8310C78531A0C0F0376E608C6C3A9E16CE82BF06151F0F607D20DF582E9AB88810ECEq4o3G" TargetMode="External"/><Relationship Id="rId33" Type="http://schemas.openxmlformats.org/officeDocument/2006/relationships/hyperlink" Target="consultantplus://offline/ref=6C6BEA4681D8310C78531A0C0F0376E60BCEC7A5E66DE82BF06151F0F607D20DF582E9AB8A89q0oCG" TargetMode="External"/><Relationship Id="rId38" Type="http://schemas.openxmlformats.org/officeDocument/2006/relationships/hyperlink" Target="consultantplus://offline/ref=6C6BEA4681D8310C78531A0C0F0376E60BCEC7A8E762E82BF06151F0F607D20DF582E9AB88810DCFq4o2G" TargetMode="External"/><Relationship Id="rId46" Type="http://schemas.openxmlformats.org/officeDocument/2006/relationships/hyperlink" Target="consultantplus://offline/ref=6C6BEA4681D8310C78531A0C0F0376E608C6C3A9E16CE82BF06151F0F607D20DF582E9qAo3G" TargetMode="External"/><Relationship Id="rId59" Type="http://schemas.openxmlformats.org/officeDocument/2006/relationships/hyperlink" Target="consultantplus://offline/ref=6C6BEA4681D8310C78531A0C0F0376E60BCEC7A8E66CE82BF06151F0F607D20DF582E9A9q8oAG" TargetMode="External"/><Relationship Id="rId67" Type="http://schemas.openxmlformats.org/officeDocument/2006/relationships/hyperlink" Target="consultantplus://offline/ref=6C6BEA4681D8310C78531A0C0F0376E60BCFC2A0E463E82BF06151F0F607D20DF582E9A981q8o5G" TargetMode="External"/><Relationship Id="rId20" Type="http://schemas.openxmlformats.org/officeDocument/2006/relationships/hyperlink" Target="consultantplus://offline/ref=6C6BEA4681D8310C78531A0C0F0376E608C6C3A9E16CE82BF06151F0F6q0o7G" TargetMode="External"/><Relationship Id="rId41" Type="http://schemas.openxmlformats.org/officeDocument/2006/relationships/hyperlink" Target="consultantplus://offline/ref=6C6BEA4681D8310C78531A0C0F0376E608C6C6A3EA6EE82BF06151F0F6q0o7G" TargetMode="External"/><Relationship Id="rId54" Type="http://schemas.openxmlformats.org/officeDocument/2006/relationships/hyperlink" Target="consultantplus://offline/ref=6C6BEA4681D8310C78531A0C0F0376E60BCEC7A8E66CE82BF06151F0F607D20DF582E9A9q8o9G" TargetMode="External"/><Relationship Id="rId62" Type="http://schemas.openxmlformats.org/officeDocument/2006/relationships/hyperlink" Target="consultantplus://offline/ref=6C6BEA4681D8310C78531A0C0F0376E60BCFC0A1EA68E82BF06151F0F607D20DF582E9AB88810FCBq4oEG" TargetMode="External"/><Relationship Id="rId70" Type="http://schemas.openxmlformats.org/officeDocument/2006/relationships/hyperlink" Target="consultantplus://offline/ref=6C6BEA4681D8310C78531A0C0F0376E60BCEC7A8E66CE82BF06151F0F607D20DF582E9A8q8o0G" TargetMode="External"/><Relationship Id="rId75" Type="http://schemas.openxmlformats.org/officeDocument/2006/relationships/hyperlink" Target="consultantplus://offline/ref=6C6BEA4681D8310C78531A0C0F0376E60BCEC6A6E66BE82BF06151F0F607D20DF582E9A98889q0oFG" TargetMode="External"/><Relationship Id="rId83" Type="http://schemas.openxmlformats.org/officeDocument/2006/relationships/hyperlink" Target="consultantplus://offline/ref=6C6BEA4681D8310C78531A0C0F0376E60BCEC6A6E66BE82BF06151F0F607D20DF582E9AD8882q0oCG" TargetMode="External"/><Relationship Id="rId88" Type="http://schemas.openxmlformats.org/officeDocument/2006/relationships/hyperlink" Target="consultantplus://offline/ref=6C6BEA4681D8310C78531A0C0F0376E608C6C3A9E16CE82BF06151F0F607D20DF582E9AB88810ECEq4o0G" TargetMode="External"/><Relationship Id="rId91" Type="http://schemas.openxmlformats.org/officeDocument/2006/relationships/hyperlink" Target="consultantplus://offline/ref=6C6BEA4681D8310C78531A0C0F0376E608C6C3A9E16CE82BF06151F0F607D20DF582E9AB88810ECDq4oEG" TargetMode="External"/><Relationship Id="rId96" Type="http://schemas.openxmlformats.org/officeDocument/2006/relationships/hyperlink" Target="consultantplus://offline/ref=6C6BEA4681D8310C78531A0C0F0376E60BCEC7A8E66CE82BF06151F0F607D20DF582E9A8q8o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6BEA4681D8310C78531A0C0F0376E608CFC1A7EA69E82BF06151F0F6q0o7G" TargetMode="External"/><Relationship Id="rId15" Type="http://schemas.openxmlformats.org/officeDocument/2006/relationships/hyperlink" Target="consultantplus://offline/ref=6C6BEA4681D8310C78531A0C0F0376E60BCEC7A8E66CE82BF06151F0F607D20DF582E9A8q8o0G" TargetMode="External"/><Relationship Id="rId23" Type="http://schemas.openxmlformats.org/officeDocument/2006/relationships/hyperlink" Target="consultantplus://offline/ref=6C6BEA4681D8310C78531A0C0F0376E608C6C3A9E16CE82BF06151F0F607D20DF582E9AB88810ECDq4o7G" TargetMode="External"/><Relationship Id="rId28" Type="http://schemas.openxmlformats.org/officeDocument/2006/relationships/hyperlink" Target="consultantplus://offline/ref=6C6BEA4681D8310C78531A0C0F0376E60BCEC2A7E66DE82BF06151F0F607D20DF582E9AB88810DCAq4o2G" TargetMode="External"/><Relationship Id="rId36" Type="http://schemas.openxmlformats.org/officeDocument/2006/relationships/hyperlink" Target="consultantplus://offline/ref=6C6BEA4681D8310C78531A0C0F0376E60BCEC7A5E66DE82BF06151F0F607D20DF582E9AB8B81q0oEG" TargetMode="External"/><Relationship Id="rId49" Type="http://schemas.openxmlformats.org/officeDocument/2006/relationships/hyperlink" Target="consultantplus://offline/ref=6C6BEA4681D8310C78531A0C0F0376E608C6C3A9E16CE82BF06151F0F607D20DF582E9AB88810ECBq4o5G" TargetMode="External"/><Relationship Id="rId57" Type="http://schemas.openxmlformats.org/officeDocument/2006/relationships/hyperlink" Target="consultantplus://offline/ref=6C6BEA4681D8310C78531A0C0F0376E60BCFC2A0E463E82BF06151F0F6q0o7G" TargetMode="External"/><Relationship Id="rId10" Type="http://schemas.openxmlformats.org/officeDocument/2006/relationships/hyperlink" Target="consultantplus://offline/ref=6C6BEA4681D8310C78531A0C0F0376E608CFC1A7EA69E82BF06151F0F607D20DF582E9AB88810FCAq4o5G" TargetMode="External"/><Relationship Id="rId31" Type="http://schemas.openxmlformats.org/officeDocument/2006/relationships/hyperlink" Target="consultantplus://offline/ref=6C6BEA4681D8310C78531A0C0F0376E608C6C3A9E16CE82BF06151F0F607D20DF582E9AB88810FCEq4o4G" TargetMode="External"/><Relationship Id="rId44" Type="http://schemas.openxmlformats.org/officeDocument/2006/relationships/hyperlink" Target="consultantplus://offline/ref=6C6BEA4681D8310C78531A0C0F0376E608C6C3A9E16CE82BF06151F0F607D20DF582E9AB88810ECDq4o7G" TargetMode="External"/><Relationship Id="rId52" Type="http://schemas.openxmlformats.org/officeDocument/2006/relationships/hyperlink" Target="consultantplus://offline/ref=6C6BEA4681D8310C78531A0C0F0376E608C6C3A9E16CE82BF06151F0F607D20DF582E9AB88810ECAq4o4G" TargetMode="External"/><Relationship Id="rId60" Type="http://schemas.openxmlformats.org/officeDocument/2006/relationships/hyperlink" Target="consultantplus://offline/ref=6C6BEA4681D8310C78531A0C0F0376E60BCEC7A8E66CE82BF06151F0F607D20DF582E9A9q8oBG" TargetMode="External"/><Relationship Id="rId65" Type="http://schemas.openxmlformats.org/officeDocument/2006/relationships/hyperlink" Target="consultantplus://offline/ref=6C6BEA4681D8310C78531A0C0F0376E60BCFC0A1EA68E82BF06151F0F607D20DF582E9AB88810FCAq4o3G" TargetMode="External"/><Relationship Id="rId73" Type="http://schemas.openxmlformats.org/officeDocument/2006/relationships/hyperlink" Target="consultantplus://offline/ref=6C6BEA4681D8310C78531A0C0F0376E60BCEC6A6E66BE82BF06151F0F607D20DF582E9A98889q0oFG" TargetMode="External"/><Relationship Id="rId78" Type="http://schemas.openxmlformats.org/officeDocument/2006/relationships/hyperlink" Target="consultantplus://offline/ref=6C6BEA4681D8310C78531A0C0F0376E60BCEC6A6E66BE82BF06151F0F607D20DF582E9A98889q0oFG" TargetMode="External"/><Relationship Id="rId81" Type="http://schemas.openxmlformats.org/officeDocument/2006/relationships/hyperlink" Target="consultantplus://offline/ref=6C6BEA4681D8310C78531A0C0F0376E60BCEC6A6E66BE82BF06151F0F607D20DF582E9A98889q0oFG" TargetMode="External"/><Relationship Id="rId86" Type="http://schemas.openxmlformats.org/officeDocument/2006/relationships/hyperlink" Target="consultantplus://offline/ref=6C6BEA4681D8310C78531A0C0F0376E60BCEC7A8E66CE82BF06151F0F607D20DF582E9A8q8o0G" TargetMode="External"/><Relationship Id="rId94" Type="http://schemas.openxmlformats.org/officeDocument/2006/relationships/hyperlink" Target="consultantplus://offline/ref=6C6BEA4681D8310C78531A0C0F0376E608C7C1A8E169E82BF06151F0F607D20DF582E9AB88810EC8q4o6G" TargetMode="External"/><Relationship Id="rId99" Type="http://schemas.openxmlformats.org/officeDocument/2006/relationships/theme" Target="theme/theme1.xml"/><Relationship Id="rId4" Type="http://schemas.openxmlformats.org/officeDocument/2006/relationships/hyperlink" Target="consultantplus://offline/ref=6C6BEA4681D8310C78531A0C0F0376E60BCEC7A8E66CE82BF06151F0F607D20DF582E9A8q8o0G" TargetMode="External"/><Relationship Id="rId9" Type="http://schemas.openxmlformats.org/officeDocument/2006/relationships/hyperlink" Target="consultantplus://offline/ref=6C6BEA4681D8310C78531A0C0F0376E60BCEC2A7E66DE82BF06151F0F607D20DF582E9AB88810ECDq4oFG" TargetMode="External"/><Relationship Id="rId13" Type="http://schemas.openxmlformats.org/officeDocument/2006/relationships/hyperlink" Target="consultantplus://offline/ref=6C6BEA4681D8310C78531A0C0F0376E60BCEC7A8E66CE82BF06151F0F607D20DF582E9A8q8o0G" TargetMode="External"/><Relationship Id="rId18" Type="http://schemas.openxmlformats.org/officeDocument/2006/relationships/hyperlink" Target="consultantplus://offline/ref=6C6BEA4681D8310C78531A0C0F0376E608C6C3A9E16CE82BF06151F0F607D20DF582E9AB88810FCEq4o4G" TargetMode="External"/><Relationship Id="rId39" Type="http://schemas.openxmlformats.org/officeDocument/2006/relationships/hyperlink" Target="consultantplus://offline/ref=6C6BEA4681D8310C78531A0C0F0376E60BCEC7A8E762E82BF06151F0F607D20DF582E9AB88810DCDq4o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10507</Words>
  <Characters>59892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1</cp:revision>
  <dcterms:created xsi:type="dcterms:W3CDTF">2017-06-02T06:40:00Z</dcterms:created>
  <dcterms:modified xsi:type="dcterms:W3CDTF">2017-06-02T06:59:00Z</dcterms:modified>
</cp:coreProperties>
</file>