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E3" w:rsidRDefault="008236E3" w:rsidP="002073BB">
      <w:pPr>
        <w:jc w:val="center"/>
        <w:rPr>
          <w:b/>
          <w:noProof/>
          <w:lang w:eastAsia="ru-RU"/>
        </w:rPr>
      </w:pPr>
    </w:p>
    <w:p w:rsidR="002073BB" w:rsidRDefault="002073BB" w:rsidP="002073BB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3BB" w:rsidRPr="0077455D" w:rsidRDefault="002073BB" w:rsidP="002073BB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2073BB" w:rsidRDefault="002073BB" w:rsidP="002073BB">
      <w:pPr>
        <w:pStyle w:val="3"/>
      </w:pPr>
      <w:r>
        <w:t>П Р И К А З</w:t>
      </w:r>
    </w:p>
    <w:p w:rsidR="002073BB" w:rsidRPr="0077455D" w:rsidRDefault="002073BB" w:rsidP="002073BB">
      <w:pPr>
        <w:jc w:val="center"/>
        <w:rPr>
          <w:rFonts w:ascii="Times New Roman" w:hAnsi="Times New Roman" w:cs="Times New Roman"/>
          <w:b/>
          <w:sz w:val="28"/>
        </w:rPr>
      </w:pPr>
    </w:p>
    <w:p w:rsidR="002073BB" w:rsidRPr="00354D10" w:rsidRDefault="00FD501B" w:rsidP="0020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29.01.2018 </w:t>
      </w:r>
      <w:r w:rsidR="002073BB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073B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 13-А</w:t>
      </w:r>
    </w:p>
    <w:p w:rsidR="002073BB" w:rsidRDefault="002073BB" w:rsidP="00207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920"/>
      </w:tblGrid>
      <w:tr w:rsidR="002073BB" w:rsidTr="003F749D">
        <w:trPr>
          <w:trHeight w:val="8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3BB" w:rsidRPr="00741F92" w:rsidRDefault="00082720" w:rsidP="003F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2073BB" w:rsidRPr="00741F92">
              <w:rPr>
                <w:sz w:val="28"/>
                <w:szCs w:val="28"/>
              </w:rPr>
              <w:t xml:space="preserve">  в Положение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 утвержденное приказом Министерства финансов Республики Адыгея от 27 ноября 2014 года №217-А </w:t>
            </w:r>
          </w:p>
        </w:tc>
      </w:tr>
    </w:tbl>
    <w:p w:rsidR="002073BB" w:rsidRDefault="002073BB" w:rsidP="002073BB">
      <w:pPr>
        <w:jc w:val="both"/>
        <w:rPr>
          <w:sz w:val="28"/>
          <w:szCs w:val="20"/>
        </w:rPr>
      </w:pPr>
    </w:p>
    <w:p w:rsidR="002073BB" w:rsidRDefault="002073BB" w:rsidP="002073BB">
      <w:pPr>
        <w:jc w:val="both"/>
        <w:rPr>
          <w:sz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Pr="00362A1F" w:rsidRDefault="002073BB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199" w:rsidRPr="007C3199">
        <w:rPr>
          <w:rFonts w:ascii="Times New Roman" w:hAnsi="Times New Roman" w:cs="Times New Roman"/>
          <w:sz w:val="28"/>
          <w:szCs w:val="28"/>
        </w:rPr>
        <w:t>Указ</w:t>
      </w:r>
      <w:r w:rsidR="007C3199">
        <w:rPr>
          <w:rFonts w:ascii="Times New Roman" w:hAnsi="Times New Roman" w:cs="Times New Roman"/>
          <w:sz w:val="28"/>
          <w:szCs w:val="28"/>
        </w:rPr>
        <w:t>ом</w:t>
      </w:r>
      <w:r w:rsidR="007C3199"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 w:rsidR="007C3199"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="007C3199"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 w:rsidR="007C3199"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2073BB" w:rsidRPr="00362A1F" w:rsidRDefault="002073BB" w:rsidP="005F48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B66DB6" w:rsidRDefault="002073BB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 </w:t>
      </w:r>
      <w:r w:rsidRPr="00FE5907">
        <w:rPr>
          <w:rFonts w:ascii="Times New Roman" w:hAnsi="Times New Roman" w:cs="Times New Roman"/>
          <w:sz w:val="28"/>
        </w:rPr>
        <w:t>Положени</w:t>
      </w:r>
      <w:r w:rsidR="00B66DB6">
        <w:rPr>
          <w:rFonts w:ascii="Times New Roman" w:hAnsi="Times New Roman" w:cs="Times New Roman"/>
          <w:sz w:val="28"/>
        </w:rPr>
        <w:t>е</w:t>
      </w:r>
      <w:r w:rsidRPr="00FE5907">
        <w:rPr>
          <w:rFonts w:ascii="Times New Roman" w:hAnsi="Times New Roman" w:cs="Times New Roman"/>
          <w:sz w:val="28"/>
        </w:rPr>
        <w:t xml:space="preserve">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 xml:space="preserve"> утвержденное приказом Министерства финансов Республики Адыгея от 27 ноября 2014 года №</w:t>
      </w:r>
      <w:r w:rsidR="007C31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217-А  </w:t>
      </w:r>
      <w:r w:rsidR="00B66DB6">
        <w:rPr>
          <w:rFonts w:ascii="Times New Roman" w:hAnsi="Times New Roman" w:cs="Times New Roman"/>
          <w:sz w:val="28"/>
        </w:rPr>
        <w:t>следующие изменения и дополнения:</w:t>
      </w:r>
    </w:p>
    <w:p w:rsidR="00B66DB6" w:rsidRDefault="003266E8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</w:t>
      </w:r>
      <w:r w:rsidR="00B66DB6">
        <w:rPr>
          <w:rFonts w:ascii="Times New Roman" w:hAnsi="Times New Roman" w:cs="Times New Roman"/>
          <w:sz w:val="28"/>
        </w:rPr>
        <w:t>ополнить пунктом 7.1. следующего содержания:</w:t>
      </w:r>
    </w:p>
    <w:p w:rsidR="00B66DB6" w:rsidRDefault="003266E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6DB6">
        <w:rPr>
          <w:rFonts w:ascii="Times New Roman" w:hAnsi="Times New Roman" w:cs="Times New Roman"/>
          <w:sz w:val="28"/>
          <w:szCs w:val="28"/>
        </w:rPr>
        <w:t>7.1. Сведения о доходах, об имуществе и обязательствах имущественного характера представляются в Управление Главы Республики Адыгея по профилактике коррупционных и иных правонарушений (далее - Управление):</w:t>
      </w:r>
    </w:p>
    <w:p w:rsidR="00B66DB6" w:rsidRDefault="00B66DB6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гражданами, претендующими на замещение должностей </w:t>
      </w:r>
      <w:r w:rsidR="000247C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службы в Министерстве финансов Республики Адыгея, назначение на которые и освобождение от которых осуществляется Главой Республики Адыгея и Кабинетом Министров Республики Адыгея;</w:t>
      </w:r>
    </w:p>
    <w:p w:rsidR="00B66DB6" w:rsidRDefault="000247C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государственными </w:t>
      </w:r>
      <w:r w:rsidR="00B66DB6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ими, замещающими должности государственной</w:t>
      </w:r>
      <w:r w:rsidR="00B66DB6">
        <w:rPr>
          <w:rFonts w:ascii="Times New Roman" w:hAnsi="Times New Roman" w:cs="Times New Roman"/>
          <w:sz w:val="28"/>
          <w:szCs w:val="28"/>
        </w:rPr>
        <w:t xml:space="preserve"> службы, указанные в подпункте 1 настоящего пункта;</w:t>
      </w:r>
    </w:p>
    <w:p w:rsidR="00B66DB6" w:rsidRDefault="000247C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государственными</w:t>
      </w:r>
      <w:r w:rsidR="00B66DB6">
        <w:rPr>
          <w:rFonts w:ascii="Times New Roman" w:hAnsi="Times New Roman" w:cs="Times New Roman"/>
          <w:sz w:val="28"/>
          <w:szCs w:val="28"/>
        </w:rPr>
        <w:t xml:space="preserve"> служащими - до</w:t>
      </w:r>
      <w:r>
        <w:rPr>
          <w:rFonts w:ascii="Times New Roman" w:hAnsi="Times New Roman" w:cs="Times New Roman"/>
          <w:sz w:val="28"/>
          <w:szCs w:val="28"/>
        </w:rPr>
        <w:t>лжностными лицами отдела правовой и кадровой политики</w:t>
      </w:r>
      <w:r w:rsidR="00B66DB6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66DB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</w:t>
      </w:r>
      <w:r w:rsidR="003266E8">
        <w:rPr>
          <w:rFonts w:ascii="Times New Roman" w:hAnsi="Times New Roman" w:cs="Times New Roman"/>
          <w:sz w:val="28"/>
          <w:szCs w:val="28"/>
        </w:rPr>
        <w:t>пционных и иных правонарушений.»</w:t>
      </w:r>
      <w:r w:rsidR="00B66DB6">
        <w:rPr>
          <w:rFonts w:ascii="Times New Roman" w:hAnsi="Times New Roman" w:cs="Times New Roman"/>
          <w:sz w:val="28"/>
          <w:szCs w:val="28"/>
        </w:rPr>
        <w:t>;</w:t>
      </w:r>
    </w:p>
    <w:p w:rsidR="003266E8" w:rsidRDefault="003266E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22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C2218">
        <w:rPr>
          <w:rFonts w:ascii="Times New Roman" w:hAnsi="Times New Roman" w:cs="Times New Roman"/>
          <w:sz w:val="28"/>
          <w:szCs w:val="28"/>
        </w:rPr>
        <w:t>е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18">
        <w:rPr>
          <w:rFonts w:ascii="Times New Roman" w:hAnsi="Times New Roman" w:cs="Times New Roman"/>
          <w:sz w:val="28"/>
          <w:szCs w:val="28"/>
        </w:rPr>
        <w:t>после слов «отдел правовой и кадровой политики» дополнить словом «, Управление»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8.1. следующего содержания: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Уточненные сведения </w:t>
      </w:r>
      <w:r w:rsidR="00B54D2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4D22" w:rsidRPr="003576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="00B54D22" w:rsidRPr="003576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54D22" w:rsidRPr="003576BC">
        <w:rPr>
          <w:rFonts w:ascii="Times New Roman" w:hAnsi="Times New Roman" w:cs="Times New Roman"/>
          <w:sz w:val="28"/>
          <w:szCs w:val="28"/>
        </w:rPr>
        <w:t xml:space="preserve">8 настоящего Положения </w:t>
      </w:r>
      <w:r w:rsidRPr="003576BC">
        <w:rPr>
          <w:rFonts w:ascii="Times New Roman" w:hAnsi="Times New Roman" w:cs="Times New Roman"/>
          <w:sz w:val="28"/>
          <w:szCs w:val="28"/>
        </w:rPr>
        <w:t xml:space="preserve">представляются гражданами и </w:t>
      </w:r>
      <w:r w:rsidR="00527884" w:rsidRPr="003576BC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3576BC">
        <w:rPr>
          <w:rFonts w:ascii="Times New Roman" w:hAnsi="Times New Roman" w:cs="Times New Roman"/>
          <w:sz w:val="28"/>
          <w:szCs w:val="28"/>
        </w:rPr>
        <w:t xml:space="preserve">служащими в </w:t>
      </w:r>
      <w:r w:rsidR="00527884" w:rsidRPr="003576BC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политики, гражданами и государственными</w:t>
      </w:r>
      <w:r w:rsidRPr="003576BC">
        <w:rPr>
          <w:rFonts w:ascii="Times New Roman" w:hAnsi="Times New Roman" w:cs="Times New Roman"/>
          <w:sz w:val="28"/>
          <w:szCs w:val="28"/>
        </w:rPr>
        <w:t xml:space="preserve"> служащими, указанными в </w:t>
      </w:r>
      <w:hyperlink r:id="rId8" w:history="1">
        <w:r w:rsidRPr="003576B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527884" w:rsidRPr="003576BC">
        <w:rPr>
          <w:rFonts w:ascii="Times New Roman" w:hAnsi="Times New Roman" w:cs="Times New Roman"/>
          <w:sz w:val="28"/>
          <w:szCs w:val="28"/>
        </w:rPr>
        <w:t>7.1</w:t>
      </w:r>
      <w:r w:rsidR="00B54D22" w:rsidRPr="003576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54D22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Управление.</w:t>
      </w:r>
      <w:r w:rsidR="005F48AA">
        <w:rPr>
          <w:rFonts w:ascii="Times New Roman" w:hAnsi="Times New Roman" w:cs="Times New Roman"/>
          <w:sz w:val="28"/>
          <w:szCs w:val="28"/>
        </w:rPr>
        <w:t>».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DB6" w:rsidRDefault="00B66DB6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2073BB" w:rsidRDefault="005F48AA" w:rsidP="005F48AA">
      <w:pPr>
        <w:pStyle w:val="4"/>
      </w:pPr>
      <w:r>
        <w:t>И.о. М</w:t>
      </w:r>
      <w:r w:rsidR="002073BB">
        <w:t>инистр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Е.В. </w:t>
      </w:r>
      <w:proofErr w:type="spellStart"/>
      <w:r>
        <w:t>Косиненко</w:t>
      </w:r>
      <w:proofErr w:type="spellEnd"/>
    </w:p>
    <w:p w:rsidR="002073BB" w:rsidRDefault="002073BB" w:rsidP="002073BB">
      <w:pPr>
        <w:spacing w:line="240" w:lineRule="auto"/>
      </w:pPr>
    </w:p>
    <w:p w:rsidR="002073BB" w:rsidRDefault="002073BB" w:rsidP="002073BB">
      <w:pPr>
        <w:spacing w:line="240" w:lineRule="auto"/>
      </w:pPr>
    </w:p>
    <w:p w:rsidR="002073BB" w:rsidRDefault="002073BB" w:rsidP="002073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2073BB" w:rsidRDefault="002073BB" w:rsidP="002073BB"/>
    <w:p w:rsidR="002073BB" w:rsidRDefault="002073BB" w:rsidP="002073BB"/>
    <w:p w:rsidR="00522C6A" w:rsidRDefault="00522C6A"/>
    <w:sectPr w:rsidR="00522C6A" w:rsidSect="008236E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93" w:rsidRDefault="003F4E93" w:rsidP="008236E3">
      <w:pPr>
        <w:spacing w:after="0" w:line="240" w:lineRule="auto"/>
      </w:pPr>
      <w:r>
        <w:separator/>
      </w:r>
    </w:p>
  </w:endnote>
  <w:endnote w:type="continuationSeparator" w:id="0">
    <w:p w:rsidR="003F4E93" w:rsidRDefault="003F4E93" w:rsidP="0082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93" w:rsidRDefault="003F4E93" w:rsidP="008236E3">
      <w:pPr>
        <w:spacing w:after="0" w:line="240" w:lineRule="auto"/>
      </w:pPr>
      <w:r>
        <w:separator/>
      </w:r>
    </w:p>
  </w:footnote>
  <w:footnote w:type="continuationSeparator" w:id="0">
    <w:p w:rsidR="003F4E93" w:rsidRDefault="003F4E93" w:rsidP="0082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10"/>
      <w:docPartObj>
        <w:docPartGallery w:val="Page Numbers (Top of Page)"/>
        <w:docPartUnique/>
      </w:docPartObj>
    </w:sdtPr>
    <w:sdtContent>
      <w:p w:rsidR="008236E3" w:rsidRDefault="00AB0D8F">
        <w:pPr>
          <w:pStyle w:val="a6"/>
          <w:jc w:val="center"/>
        </w:pPr>
        <w:fldSimple w:instr=" PAGE   \* MERGEFORMAT ">
          <w:r w:rsidR="00082720">
            <w:rPr>
              <w:noProof/>
            </w:rPr>
            <w:t>2</w:t>
          </w:r>
        </w:fldSimple>
      </w:p>
    </w:sdtContent>
  </w:sdt>
  <w:p w:rsidR="008236E3" w:rsidRDefault="008236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3BB"/>
    <w:rsid w:val="000247C8"/>
    <w:rsid w:val="00082720"/>
    <w:rsid w:val="002073BB"/>
    <w:rsid w:val="00290167"/>
    <w:rsid w:val="00290404"/>
    <w:rsid w:val="003266E8"/>
    <w:rsid w:val="003576BC"/>
    <w:rsid w:val="003F4E93"/>
    <w:rsid w:val="004C1324"/>
    <w:rsid w:val="004F26ED"/>
    <w:rsid w:val="00522C6A"/>
    <w:rsid w:val="00527884"/>
    <w:rsid w:val="005F48AA"/>
    <w:rsid w:val="006D6680"/>
    <w:rsid w:val="0070110A"/>
    <w:rsid w:val="00723F4C"/>
    <w:rsid w:val="007C3199"/>
    <w:rsid w:val="008236E3"/>
    <w:rsid w:val="00A80208"/>
    <w:rsid w:val="00AB0D8F"/>
    <w:rsid w:val="00B54D22"/>
    <w:rsid w:val="00B66DB6"/>
    <w:rsid w:val="00B94104"/>
    <w:rsid w:val="00D964D5"/>
    <w:rsid w:val="00DC2218"/>
    <w:rsid w:val="00FD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BB"/>
  </w:style>
  <w:style w:type="paragraph" w:styleId="3">
    <w:name w:val="heading 3"/>
    <w:basedOn w:val="a"/>
    <w:next w:val="a"/>
    <w:link w:val="30"/>
    <w:unhideWhenUsed/>
    <w:qFormat/>
    <w:rsid w:val="002073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073B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3B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73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20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6E3"/>
  </w:style>
  <w:style w:type="paragraph" w:styleId="a8">
    <w:name w:val="footer"/>
    <w:basedOn w:val="a"/>
    <w:link w:val="a9"/>
    <w:uiPriority w:val="99"/>
    <w:semiHidden/>
    <w:unhideWhenUsed/>
    <w:rsid w:val="008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3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ECFACE183C816D4DF76F9F720ADB78A8D3C575DFEFEF94BF95B56D6A34E219B7674B9637ADB91C77714d7K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CECFACE183C816D4DF76F9F720ADB78A8D3C575DFEFEF94BF95B56D6A34E219B7674B9637ADB91C77715d7K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cp:lastPrinted>2018-01-29T12:12:00Z</cp:lastPrinted>
  <dcterms:created xsi:type="dcterms:W3CDTF">2018-01-17T09:37:00Z</dcterms:created>
  <dcterms:modified xsi:type="dcterms:W3CDTF">2018-01-29T12:13:00Z</dcterms:modified>
</cp:coreProperties>
</file>