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74" w:rsidRPr="0057308D" w:rsidRDefault="002B4674" w:rsidP="002B4674">
      <w:pPr>
        <w:jc w:val="center"/>
        <w:rPr>
          <w:rFonts w:ascii="Times New Roman" w:hAnsi="Times New Roman" w:cs="Times New Roman"/>
          <w:b/>
          <w:sz w:val="32"/>
          <w:szCs w:val="32"/>
        </w:rPr>
      </w:pPr>
      <w:r w:rsidRPr="0057308D">
        <w:rPr>
          <w:rFonts w:ascii="Times New Roman" w:hAnsi="Times New Roman" w:cs="Times New Roman"/>
          <w:b/>
          <w:sz w:val="32"/>
          <w:szCs w:val="32"/>
        </w:rPr>
        <w:t>ОТЧЕТ</w:t>
      </w:r>
    </w:p>
    <w:p w:rsidR="002B4674" w:rsidRPr="00EE43FC" w:rsidRDefault="002B4674" w:rsidP="002B4674">
      <w:pPr>
        <w:jc w:val="center"/>
        <w:rPr>
          <w:rFonts w:ascii="Times New Roman" w:hAnsi="Times New Roman" w:cs="Times New Roman"/>
          <w:b/>
          <w:sz w:val="32"/>
          <w:szCs w:val="32"/>
        </w:rPr>
      </w:pPr>
      <w:r w:rsidRPr="0057308D">
        <w:rPr>
          <w:rFonts w:ascii="Times New Roman" w:hAnsi="Times New Roman" w:cs="Times New Roman"/>
          <w:b/>
          <w:sz w:val="32"/>
          <w:szCs w:val="32"/>
        </w:rPr>
        <w:t xml:space="preserve"> </w:t>
      </w:r>
      <w:r w:rsidRPr="00EE43FC">
        <w:rPr>
          <w:rFonts w:ascii="Times New Roman" w:hAnsi="Times New Roman" w:cs="Times New Roman"/>
          <w:b/>
          <w:sz w:val="32"/>
          <w:szCs w:val="32"/>
        </w:rPr>
        <w:t>о результатах деятельности Министерства финансов</w:t>
      </w:r>
    </w:p>
    <w:p w:rsidR="002B4674" w:rsidRPr="00EE43FC" w:rsidRDefault="002B4674" w:rsidP="002B4674">
      <w:pPr>
        <w:jc w:val="center"/>
        <w:rPr>
          <w:rFonts w:ascii="Times New Roman" w:hAnsi="Times New Roman" w:cs="Times New Roman"/>
          <w:b/>
          <w:sz w:val="32"/>
          <w:szCs w:val="32"/>
        </w:rPr>
      </w:pPr>
      <w:r w:rsidRPr="00EE43FC">
        <w:rPr>
          <w:rFonts w:ascii="Times New Roman" w:hAnsi="Times New Roman" w:cs="Times New Roman"/>
          <w:b/>
          <w:sz w:val="32"/>
          <w:szCs w:val="32"/>
        </w:rPr>
        <w:t xml:space="preserve"> Республики Адыгея за 201</w:t>
      </w:r>
      <w:r w:rsidR="00A57334" w:rsidRPr="00EE43FC">
        <w:rPr>
          <w:rFonts w:ascii="Times New Roman" w:hAnsi="Times New Roman" w:cs="Times New Roman"/>
          <w:b/>
          <w:sz w:val="32"/>
          <w:szCs w:val="32"/>
        </w:rPr>
        <w:t xml:space="preserve">7 </w:t>
      </w:r>
      <w:r w:rsidRPr="00EE43FC">
        <w:rPr>
          <w:rFonts w:ascii="Times New Roman" w:hAnsi="Times New Roman" w:cs="Times New Roman"/>
          <w:b/>
          <w:sz w:val="32"/>
          <w:szCs w:val="32"/>
        </w:rPr>
        <w:t xml:space="preserve">год  </w:t>
      </w:r>
    </w:p>
    <w:p w:rsidR="005F41BC" w:rsidRPr="00EE43FC" w:rsidRDefault="005F41BC" w:rsidP="002B4674">
      <w:pPr>
        <w:jc w:val="center"/>
        <w:rPr>
          <w:rFonts w:ascii="Times New Roman" w:hAnsi="Times New Roman" w:cs="Times New Roman"/>
          <w:b/>
          <w:sz w:val="32"/>
          <w:szCs w:val="32"/>
        </w:rPr>
      </w:pPr>
    </w:p>
    <w:p w:rsidR="00A57334" w:rsidRPr="00EE43FC" w:rsidRDefault="00A57334" w:rsidP="00A57334">
      <w:pPr>
        <w:ind w:firstLine="567"/>
        <w:jc w:val="both"/>
        <w:rPr>
          <w:sz w:val="28"/>
          <w:szCs w:val="28"/>
        </w:rPr>
      </w:pPr>
      <w:r w:rsidRPr="00EE43FC">
        <w:rPr>
          <w:rFonts w:ascii="Times New Roman" w:hAnsi="Times New Roman" w:cs="Times New Roman"/>
          <w:sz w:val="28"/>
          <w:szCs w:val="28"/>
        </w:rPr>
        <w:t xml:space="preserve">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 (в соответствии с постановлением Кабинета Министров Республики Адыгея от 26 марта 2007 года </w:t>
      </w:r>
      <w:r w:rsidR="00FF5724">
        <w:rPr>
          <w:rFonts w:ascii="Times New Roman" w:hAnsi="Times New Roman" w:cs="Times New Roman"/>
          <w:sz w:val="28"/>
          <w:szCs w:val="28"/>
        </w:rPr>
        <w:t xml:space="preserve"> </w:t>
      </w:r>
      <w:r w:rsidRPr="00EE43FC">
        <w:rPr>
          <w:rFonts w:ascii="Times New Roman" w:hAnsi="Times New Roman" w:cs="Times New Roman"/>
          <w:sz w:val="28"/>
          <w:szCs w:val="28"/>
        </w:rPr>
        <w:t>№</w:t>
      </w:r>
      <w:bookmarkStart w:id="0" w:name="_GoBack"/>
      <w:bookmarkEnd w:id="0"/>
      <w:r w:rsidRPr="00EE43FC">
        <w:rPr>
          <w:rFonts w:ascii="Times New Roman" w:hAnsi="Times New Roman" w:cs="Times New Roman"/>
          <w:sz w:val="28"/>
          <w:szCs w:val="28"/>
        </w:rPr>
        <w:t xml:space="preserve"> 43 «О Положении о Министерстве финансов Республики Адыгея»).</w:t>
      </w:r>
    </w:p>
    <w:p w:rsidR="002B4674" w:rsidRPr="009F2BE4" w:rsidRDefault="002B4674" w:rsidP="005F41BC">
      <w:pPr>
        <w:widowControl/>
        <w:ind w:firstLine="567"/>
        <w:jc w:val="both"/>
        <w:outlineLvl w:val="0"/>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Министерство осуществляет  руководство 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0079717C" w:rsidRPr="0079717C">
        <w:rPr>
          <w:rFonts w:ascii="Times New Roman" w:eastAsiaTheme="minorHAnsi" w:hAnsi="Times New Roman" w:cs="Times New Roman"/>
          <w:sz w:val="28"/>
          <w:szCs w:val="28"/>
          <w:lang w:eastAsia="en-US"/>
        </w:rPr>
        <w:t xml:space="preserve"> </w:t>
      </w:r>
      <w:r w:rsidR="00BE0B5D">
        <w:rPr>
          <w:rFonts w:ascii="Times New Roman" w:eastAsiaTheme="minorHAnsi" w:hAnsi="Times New Roman" w:cs="Times New Roman"/>
          <w:sz w:val="28"/>
          <w:szCs w:val="28"/>
          <w:lang w:eastAsia="en-US"/>
        </w:rPr>
        <w:t>б</w:t>
      </w:r>
      <w:r w:rsidR="0079717C">
        <w:rPr>
          <w:rFonts w:ascii="Times New Roman" w:eastAsiaTheme="minorHAnsi" w:hAnsi="Times New Roman" w:cs="Times New Roman"/>
          <w:sz w:val="28"/>
          <w:szCs w:val="28"/>
          <w:lang w:eastAsia="en-US"/>
        </w:rPr>
        <w:t>юджетный прогноз Республики Адыгея на долгосрочный период</w:t>
      </w:r>
      <w:r w:rsidR="00BE0B5D">
        <w:rPr>
          <w:rFonts w:ascii="Times New Roman" w:eastAsiaTheme="minorHAnsi" w:hAnsi="Times New Roman" w:cs="Times New Roman"/>
          <w:sz w:val="28"/>
          <w:szCs w:val="28"/>
          <w:lang w:eastAsia="en-US"/>
        </w:rPr>
        <w:t>,</w:t>
      </w:r>
      <w:r w:rsidRPr="00EE43FC">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rsidR="002B4674" w:rsidRPr="00EE43FC" w:rsidRDefault="002B4674" w:rsidP="002B4674">
      <w:pPr>
        <w:widowControl/>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Министерство финансов Республики Адыгея имеет подведомственное государственное казенное учреждение </w:t>
      </w:r>
      <w:r w:rsidR="005F41BC">
        <w:rPr>
          <w:rFonts w:ascii="Times New Roman" w:hAnsi="Times New Roman" w:cs="Times New Roman"/>
          <w:sz w:val="28"/>
          <w:szCs w:val="28"/>
        </w:rPr>
        <w:t xml:space="preserve">Республики Адыгея </w:t>
      </w:r>
      <w:r w:rsidRPr="00EE43FC">
        <w:rPr>
          <w:rFonts w:ascii="Times New Roman" w:hAnsi="Times New Roman" w:cs="Times New Roman"/>
          <w:sz w:val="28"/>
          <w:szCs w:val="28"/>
        </w:rPr>
        <w:t>«Централизованная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w:t>
      </w:r>
      <w:r w:rsidR="00B85EE1">
        <w:rPr>
          <w:rFonts w:ascii="Times New Roman" w:hAnsi="Times New Roman" w:cs="Times New Roman"/>
          <w:sz w:val="28"/>
          <w:szCs w:val="28"/>
        </w:rPr>
        <w:t>е</w:t>
      </w:r>
      <w:r w:rsidRPr="00EE43FC">
        <w:rPr>
          <w:rFonts w:ascii="Times New Roman" w:hAnsi="Times New Roman" w:cs="Times New Roman"/>
          <w:sz w:val="28"/>
          <w:szCs w:val="28"/>
        </w:rPr>
        <w:t>).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rsidR="002B4674" w:rsidRDefault="002B4674" w:rsidP="002B4674">
      <w:pPr>
        <w:widowControl/>
        <w:jc w:val="both"/>
        <w:rPr>
          <w:rFonts w:ascii="Times New Roman" w:hAnsi="Times New Roman" w:cs="Times New Roman"/>
          <w:sz w:val="28"/>
          <w:szCs w:val="28"/>
        </w:rPr>
      </w:pPr>
    </w:p>
    <w:p w:rsidR="009C70D7" w:rsidRPr="00EE43FC" w:rsidRDefault="009C70D7" w:rsidP="002B4674">
      <w:pPr>
        <w:widowControl/>
        <w:jc w:val="both"/>
        <w:rPr>
          <w:rFonts w:ascii="Times New Roman" w:hAnsi="Times New Roman" w:cs="Times New Roman"/>
          <w:sz w:val="28"/>
          <w:szCs w:val="28"/>
        </w:rPr>
      </w:pPr>
    </w:p>
    <w:p w:rsidR="002B4674" w:rsidRPr="00EE43FC" w:rsidRDefault="002B4674" w:rsidP="002B4674">
      <w:pPr>
        <w:widowControl/>
        <w:ind w:firstLine="720"/>
        <w:jc w:val="center"/>
        <w:rPr>
          <w:rFonts w:ascii="Times New Roman" w:hAnsi="Times New Roman" w:cs="Times New Roman"/>
          <w:b/>
          <w:sz w:val="28"/>
          <w:szCs w:val="28"/>
        </w:rPr>
      </w:pPr>
      <w:r w:rsidRPr="00EE43FC">
        <w:rPr>
          <w:rFonts w:ascii="Times New Roman" w:hAnsi="Times New Roman" w:cs="Times New Roman"/>
          <w:b/>
          <w:sz w:val="28"/>
          <w:szCs w:val="28"/>
        </w:rPr>
        <w:t>Цели, задачи и показатели деятельности</w:t>
      </w:r>
    </w:p>
    <w:p w:rsidR="002B4674" w:rsidRPr="00EE43FC" w:rsidRDefault="002B4674" w:rsidP="002B4674">
      <w:pPr>
        <w:widowControl/>
        <w:ind w:firstLine="720"/>
        <w:jc w:val="both"/>
        <w:rPr>
          <w:rFonts w:ascii="Times New Roman" w:hAnsi="Times New Roman" w:cs="Times New Roman"/>
          <w:sz w:val="28"/>
          <w:szCs w:val="28"/>
        </w:rPr>
      </w:pPr>
    </w:p>
    <w:p w:rsidR="002B4674" w:rsidRPr="00EE43FC" w:rsidRDefault="002B4674" w:rsidP="002B4674">
      <w:pPr>
        <w:widowControl/>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Цели деятельности Министерства направлены на обеспечение стабильности функционирования бюджетной системы  в  Республике Адыгея, долгосрочной сбалансированности и устойчивости республиканского бюджета,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устойчивости местных  </w:t>
      </w:r>
      <w:r w:rsidRPr="00EE43FC">
        <w:rPr>
          <w:rFonts w:ascii="Times New Roman" w:hAnsi="Times New Roman" w:cs="Times New Roman"/>
          <w:sz w:val="28"/>
          <w:szCs w:val="28"/>
        </w:rPr>
        <w:lastRenderedPageBreak/>
        <w:t>бюджетов. Ключевая функция</w:t>
      </w:r>
      <w:r w:rsidRPr="00EE43FC">
        <w:rPr>
          <w:rFonts w:ascii="Times New Roman" w:hAnsi="Times New Roman" w:cs="Times New Roman"/>
          <w:color w:val="FF0000"/>
          <w:sz w:val="28"/>
          <w:szCs w:val="28"/>
        </w:rPr>
        <w:t xml:space="preserve"> </w:t>
      </w:r>
      <w:r w:rsidRPr="00EE43FC">
        <w:rPr>
          <w:rFonts w:ascii="Times New Roman" w:hAnsi="Times New Roman" w:cs="Times New Roman"/>
          <w:sz w:val="28"/>
          <w:szCs w:val="28"/>
        </w:rPr>
        <w:t xml:space="preserve">Министерства состоит в обеспечении полного и своевременного исполнения расходных обязательств Республики Адыгея. </w:t>
      </w:r>
    </w:p>
    <w:p w:rsidR="002B4674" w:rsidRPr="00EE43FC" w:rsidRDefault="002B4674" w:rsidP="002B4674">
      <w:pPr>
        <w:widowControl/>
        <w:ind w:firstLine="567"/>
        <w:jc w:val="both"/>
        <w:rPr>
          <w:rFonts w:ascii="Times New Roman" w:hAnsi="Times New Roman" w:cs="Times New Roman"/>
          <w:sz w:val="28"/>
          <w:szCs w:val="28"/>
        </w:rPr>
      </w:pPr>
      <w:r w:rsidRPr="00EE43FC">
        <w:rPr>
          <w:rFonts w:ascii="Times New Roman" w:hAnsi="Times New Roman" w:cs="Times New Roman"/>
          <w:sz w:val="28"/>
          <w:szCs w:val="28"/>
        </w:rPr>
        <w:t>Система целей, определяющих основную деятельность Министерства, вносит существенный вклад в развитие таких основных стратегических целей Стратегии социально-экономического развития Республики Адыгея до 2025 года,  как:</w:t>
      </w:r>
    </w:p>
    <w:p w:rsidR="002B4674" w:rsidRPr="00EE43FC" w:rsidRDefault="002B4674" w:rsidP="002B4674">
      <w:pPr>
        <w:widowControl/>
        <w:ind w:firstLine="567"/>
        <w:jc w:val="both"/>
        <w:rPr>
          <w:rFonts w:ascii="Times New Roman" w:hAnsi="Times New Roman" w:cs="Times New Roman"/>
          <w:sz w:val="28"/>
          <w:szCs w:val="28"/>
        </w:rPr>
      </w:pPr>
      <w:r w:rsidRPr="00EE43FC">
        <w:rPr>
          <w:rFonts w:ascii="Times New Roman" w:hAnsi="Times New Roman" w:cs="Times New Roman"/>
          <w:sz w:val="28"/>
          <w:szCs w:val="28"/>
        </w:rPr>
        <w:t>- повышение уровня жизни населения за счет роста денежных доходов и обеспеченности общественными финансами;</w:t>
      </w:r>
    </w:p>
    <w:p w:rsidR="002B4674" w:rsidRPr="00EE43FC" w:rsidRDefault="002B4674" w:rsidP="002B4674">
      <w:pPr>
        <w:pStyle w:val="2"/>
        <w:tabs>
          <w:tab w:val="left" w:pos="993"/>
        </w:tabs>
        <w:spacing w:before="0" w:after="0"/>
        <w:ind w:firstLine="567"/>
        <w:jc w:val="both"/>
        <w:rPr>
          <w:rFonts w:ascii="Times New Roman" w:hAnsi="Times New Roman"/>
          <w:b w:val="0"/>
          <w:i w:val="0"/>
          <w:iCs w:val="0"/>
        </w:rPr>
      </w:pPr>
      <w:r w:rsidRPr="00EE43FC">
        <w:rPr>
          <w:rFonts w:ascii="Times New Roman" w:hAnsi="Times New Roman"/>
          <w:b w:val="0"/>
          <w:i w:val="0"/>
          <w:iCs w:val="0"/>
        </w:rPr>
        <w:t>- повышение отдачи вложенных ресурсов в социальную, производственную и инженерную инфраструктуру.</w:t>
      </w:r>
    </w:p>
    <w:p w:rsidR="002B4674" w:rsidRPr="00EE43FC" w:rsidRDefault="002B4674" w:rsidP="002B4674">
      <w:pPr>
        <w:tabs>
          <w:tab w:val="left" w:pos="142"/>
        </w:tabs>
        <w:jc w:val="both"/>
        <w:rPr>
          <w:rFonts w:ascii="Times New Roman" w:eastAsia="Times New Roman" w:hAnsi="Times New Roman" w:cs="Times New Roman"/>
          <w:sz w:val="28"/>
          <w:szCs w:val="28"/>
        </w:rPr>
      </w:pPr>
      <w:r w:rsidRPr="00EE43FC">
        <w:rPr>
          <w:rFonts w:ascii="Times New Roman" w:hAnsi="Times New Roman" w:cs="Times New Roman"/>
          <w:bCs/>
          <w:sz w:val="28"/>
          <w:szCs w:val="28"/>
        </w:rPr>
        <w:t xml:space="preserve">        </w:t>
      </w:r>
      <w:r w:rsidRPr="00EE43FC">
        <w:rPr>
          <w:rFonts w:ascii="Times New Roman" w:eastAsia="Times New Roman" w:hAnsi="Times New Roman" w:cs="Times New Roman"/>
          <w:sz w:val="28"/>
          <w:szCs w:val="28"/>
        </w:rPr>
        <w:t>Достижение целей  Министерства осуществляется за счет решения следующих задач:</w:t>
      </w:r>
    </w:p>
    <w:p w:rsidR="00610763" w:rsidRPr="00EE43FC" w:rsidRDefault="00610763" w:rsidP="0061076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1) обеспечение сбалансированности и устойчивости республиканского бюджета Республики Адыгея;</w:t>
      </w:r>
    </w:p>
    <w:p w:rsidR="00610763" w:rsidRPr="00EE43FC" w:rsidRDefault="00610763" w:rsidP="0061076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2) эффективное управление государственным долгом Республики Адыгея;</w:t>
      </w:r>
    </w:p>
    <w:p w:rsidR="00610763" w:rsidRPr="00EE43FC" w:rsidRDefault="00610763" w:rsidP="0061076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3) совершенствование системы межбюджетных отношений и содействие повышению уровня бюджетной обеспеченности муниципальных образований;</w:t>
      </w:r>
    </w:p>
    <w:p w:rsidR="00610763" w:rsidRPr="00EE43FC" w:rsidRDefault="00610763" w:rsidP="0061076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4) создание условий для повышения качества и эффективности управления государственными финансами;</w:t>
      </w:r>
    </w:p>
    <w:p w:rsidR="00610763" w:rsidRPr="00EE43FC" w:rsidRDefault="00610763" w:rsidP="0061076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5) организация и осуществление бюджетного процесса в Республике Адыгея</w:t>
      </w:r>
      <w:r w:rsidR="00001321" w:rsidRPr="00EE43FC">
        <w:rPr>
          <w:rFonts w:ascii="Times New Roman" w:eastAsiaTheme="minorHAnsi" w:hAnsi="Times New Roman" w:cs="Times New Roman"/>
          <w:sz w:val="28"/>
          <w:szCs w:val="28"/>
          <w:lang w:eastAsia="en-US"/>
        </w:rPr>
        <w:t>.</w:t>
      </w:r>
    </w:p>
    <w:p w:rsidR="002B4674" w:rsidRPr="00EE43FC" w:rsidRDefault="00610763" w:rsidP="00610763">
      <w:pPr>
        <w:ind w:firstLine="567"/>
        <w:jc w:val="both"/>
        <w:rPr>
          <w:rFonts w:ascii="Times New Roman" w:eastAsia="Times New Roman" w:hAnsi="Times New Roman" w:cs="Times New Roman"/>
          <w:sz w:val="28"/>
          <w:szCs w:val="28"/>
        </w:rPr>
      </w:pPr>
      <w:r w:rsidRPr="00EE43FC">
        <w:rPr>
          <w:rFonts w:ascii="Times New Roman" w:eastAsia="Times New Roman" w:hAnsi="Times New Roman" w:cs="Times New Roman"/>
          <w:sz w:val="28"/>
          <w:szCs w:val="28"/>
        </w:rPr>
        <w:t xml:space="preserve"> </w:t>
      </w:r>
      <w:r w:rsidR="002B4674" w:rsidRPr="00EE43FC">
        <w:rPr>
          <w:rFonts w:ascii="Times New Roman" w:eastAsia="Times New Roman" w:hAnsi="Times New Roman" w:cs="Times New Roman"/>
          <w:sz w:val="28"/>
          <w:szCs w:val="28"/>
        </w:rPr>
        <w:t>Решение поставленных задач, начиная с 2014 года, осуществляется в рамках реализации государственной программы Республики Адыгея «</w:t>
      </w:r>
      <w:r w:rsidR="002B4674" w:rsidRPr="00EE43FC">
        <w:rPr>
          <w:rFonts w:ascii="Times New Roman" w:hAnsi="Times New Roman" w:cs="Times New Roman"/>
          <w:bCs/>
          <w:sz w:val="28"/>
          <w:szCs w:val="28"/>
        </w:rPr>
        <w:t>Управление государственными  финансами», утвержденной  постановлением Кабинета Министров Республики Адыгея от 11 октября 2013 года № 235,</w:t>
      </w:r>
      <w:r w:rsidR="002B4674" w:rsidRPr="00EE43FC">
        <w:rPr>
          <w:rFonts w:ascii="Times New Roman" w:eastAsia="Times New Roman" w:hAnsi="Times New Roman" w:cs="Times New Roman"/>
          <w:sz w:val="28"/>
          <w:szCs w:val="28"/>
        </w:rPr>
        <w:t xml:space="preserve"> ответственным исполнителем которой является Министерство.</w:t>
      </w:r>
    </w:p>
    <w:p w:rsidR="002B4674" w:rsidRPr="00EE43FC" w:rsidRDefault="002B4674" w:rsidP="002B4674">
      <w:pPr>
        <w:tabs>
          <w:tab w:val="left" w:pos="142"/>
          <w:tab w:val="left" w:pos="1134"/>
        </w:tabs>
        <w:ind w:firstLine="567"/>
        <w:jc w:val="both"/>
        <w:rPr>
          <w:rFonts w:ascii="Times New Roman" w:eastAsia="Times New Roman" w:hAnsi="Times New Roman" w:cs="Times New Roman"/>
          <w:sz w:val="28"/>
          <w:szCs w:val="28"/>
        </w:rPr>
      </w:pPr>
      <w:r w:rsidRPr="00EE43FC">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EE43FC">
        <w:rPr>
          <w:rFonts w:ascii="Times New Roman" w:hAnsi="Times New Roman" w:cs="Times New Roman"/>
          <w:bCs/>
          <w:sz w:val="28"/>
          <w:szCs w:val="28"/>
        </w:rPr>
        <w:t xml:space="preserve">Управление государственными  финансами» (далее – Программа) </w:t>
      </w:r>
      <w:r w:rsidRPr="00EE43FC">
        <w:rPr>
          <w:rFonts w:ascii="Times New Roman" w:eastAsia="Times New Roman" w:hAnsi="Times New Roman" w:cs="Times New Roman"/>
          <w:sz w:val="28"/>
          <w:szCs w:val="28"/>
        </w:rPr>
        <w:t>включены пять подпрограмм.</w:t>
      </w:r>
    </w:p>
    <w:p w:rsidR="00B90C6A" w:rsidRPr="00EE43FC" w:rsidRDefault="00B90C6A" w:rsidP="00B90C6A">
      <w:pPr>
        <w:widowControl/>
        <w:ind w:firstLine="567"/>
        <w:jc w:val="both"/>
        <w:rPr>
          <w:rFonts w:ascii="Times New Roman" w:eastAsiaTheme="minorHAnsi" w:hAnsi="Times New Roman" w:cs="Times New Roman"/>
          <w:bCs/>
          <w:iCs/>
          <w:sz w:val="28"/>
          <w:szCs w:val="28"/>
          <w:lang w:eastAsia="en-US"/>
        </w:rPr>
      </w:pPr>
      <w:r w:rsidRPr="00EE43FC">
        <w:rPr>
          <w:rFonts w:ascii="Times New Roman" w:eastAsiaTheme="minorHAnsi" w:hAnsi="Times New Roman" w:cs="Times New Roman"/>
          <w:bCs/>
          <w:iCs/>
          <w:sz w:val="28"/>
          <w:szCs w:val="28"/>
          <w:lang w:eastAsia="en-US"/>
        </w:rPr>
        <w:t>1) Подпрограмма «</w:t>
      </w:r>
      <w:hyperlink r:id="rId8" w:history="1">
        <w:r w:rsidRPr="00EE43FC">
          <w:rPr>
            <w:rFonts w:ascii="Times New Roman" w:eastAsiaTheme="minorHAnsi" w:hAnsi="Times New Roman" w:cs="Times New Roman"/>
            <w:bCs/>
            <w:iCs/>
            <w:sz w:val="28"/>
            <w:szCs w:val="28"/>
            <w:lang w:eastAsia="en-US"/>
          </w:rPr>
          <w:t>Долгосрочное финансовое планирование</w:t>
        </w:r>
      </w:hyperlink>
      <w:r w:rsidRPr="00EE43FC">
        <w:rPr>
          <w:rFonts w:ascii="Times New Roman" w:eastAsiaTheme="minorHAnsi" w:hAnsi="Times New Roman" w:cs="Times New Roman"/>
          <w:bCs/>
          <w:iCs/>
          <w:sz w:val="28"/>
          <w:szCs w:val="28"/>
          <w:lang w:eastAsia="en-US"/>
        </w:rPr>
        <w:t>»;</w:t>
      </w:r>
    </w:p>
    <w:p w:rsidR="00B90C6A" w:rsidRPr="00EE43FC" w:rsidRDefault="00B90C6A" w:rsidP="00B90C6A">
      <w:pPr>
        <w:widowControl/>
        <w:ind w:firstLine="567"/>
        <w:jc w:val="both"/>
        <w:rPr>
          <w:rFonts w:ascii="Times New Roman" w:eastAsiaTheme="minorHAnsi" w:hAnsi="Times New Roman" w:cs="Times New Roman"/>
          <w:bCs/>
          <w:iCs/>
          <w:sz w:val="28"/>
          <w:szCs w:val="28"/>
          <w:lang w:eastAsia="en-US"/>
        </w:rPr>
      </w:pPr>
      <w:r w:rsidRPr="00EE43FC">
        <w:rPr>
          <w:rFonts w:ascii="Times New Roman" w:eastAsiaTheme="minorHAnsi" w:hAnsi="Times New Roman" w:cs="Times New Roman"/>
          <w:bCs/>
          <w:iCs/>
          <w:sz w:val="28"/>
          <w:szCs w:val="28"/>
          <w:lang w:eastAsia="en-US"/>
        </w:rPr>
        <w:t xml:space="preserve">2) Подпрограмма </w:t>
      </w:r>
      <w:hyperlink r:id="rId9" w:history="1">
        <w:r w:rsidRPr="00EE43FC">
          <w:rPr>
            <w:rFonts w:ascii="Times New Roman" w:eastAsiaTheme="minorHAnsi" w:hAnsi="Times New Roman" w:cs="Times New Roman"/>
            <w:bCs/>
            <w:iCs/>
            <w:sz w:val="28"/>
            <w:szCs w:val="28"/>
            <w:lang w:eastAsia="en-US"/>
          </w:rPr>
          <w:t>«Управление государственным долгом</w:t>
        </w:r>
      </w:hyperlink>
      <w:r w:rsidRPr="00EE43FC">
        <w:rPr>
          <w:rFonts w:ascii="Times New Roman" w:eastAsiaTheme="minorHAnsi" w:hAnsi="Times New Roman" w:cs="Times New Roman"/>
          <w:bCs/>
          <w:iCs/>
          <w:sz w:val="28"/>
          <w:szCs w:val="28"/>
          <w:lang w:eastAsia="en-US"/>
        </w:rPr>
        <w:t xml:space="preserve"> Республики Адыгея»;</w:t>
      </w:r>
    </w:p>
    <w:p w:rsidR="00B90C6A" w:rsidRPr="00EE43FC" w:rsidRDefault="00B90C6A" w:rsidP="00B90C6A">
      <w:pPr>
        <w:widowControl/>
        <w:ind w:firstLine="567"/>
        <w:jc w:val="both"/>
        <w:rPr>
          <w:rFonts w:ascii="Times New Roman" w:eastAsiaTheme="minorHAnsi" w:hAnsi="Times New Roman" w:cs="Times New Roman"/>
          <w:bCs/>
          <w:iCs/>
          <w:sz w:val="28"/>
          <w:szCs w:val="28"/>
          <w:lang w:eastAsia="en-US"/>
        </w:rPr>
      </w:pPr>
      <w:r w:rsidRPr="00EE43FC">
        <w:rPr>
          <w:rFonts w:ascii="Times New Roman" w:eastAsiaTheme="minorHAnsi" w:hAnsi="Times New Roman" w:cs="Times New Roman"/>
          <w:bCs/>
          <w:iCs/>
          <w:sz w:val="28"/>
          <w:szCs w:val="28"/>
          <w:lang w:eastAsia="en-US"/>
        </w:rPr>
        <w:t xml:space="preserve">3) Подпрограмма </w:t>
      </w:r>
      <w:hyperlink r:id="rId10" w:history="1">
        <w:r w:rsidRPr="00EE43FC">
          <w:rPr>
            <w:rFonts w:ascii="Times New Roman" w:eastAsiaTheme="minorHAnsi" w:hAnsi="Times New Roman" w:cs="Times New Roman"/>
            <w:bCs/>
            <w:iCs/>
            <w:sz w:val="28"/>
            <w:szCs w:val="28"/>
            <w:lang w:eastAsia="en-US"/>
          </w:rPr>
          <w:t>«Совершенствование системы</w:t>
        </w:r>
      </w:hyperlink>
      <w:r w:rsidRPr="00EE43FC">
        <w:rPr>
          <w:rFonts w:ascii="Times New Roman" w:eastAsiaTheme="minorHAnsi" w:hAnsi="Times New Roman" w:cs="Times New Roman"/>
          <w:bCs/>
          <w:iCs/>
          <w:sz w:val="28"/>
          <w:szCs w:val="28"/>
          <w:lang w:eastAsia="en-US"/>
        </w:rPr>
        <w:t xml:space="preserve"> межбюджетных отношений и содействие повышению уровня бюджетной обеспеченности муниципальных образований»;</w:t>
      </w:r>
    </w:p>
    <w:p w:rsidR="00B90C6A" w:rsidRPr="00EE43FC" w:rsidRDefault="00B90C6A" w:rsidP="00B90C6A">
      <w:pPr>
        <w:widowControl/>
        <w:ind w:firstLine="567"/>
        <w:jc w:val="both"/>
        <w:rPr>
          <w:rFonts w:ascii="Times New Roman" w:eastAsiaTheme="minorHAnsi" w:hAnsi="Times New Roman" w:cs="Times New Roman"/>
          <w:bCs/>
          <w:iCs/>
          <w:sz w:val="28"/>
          <w:szCs w:val="28"/>
          <w:lang w:eastAsia="en-US"/>
        </w:rPr>
      </w:pPr>
      <w:r w:rsidRPr="00EE43FC">
        <w:rPr>
          <w:rFonts w:ascii="Times New Roman" w:eastAsiaTheme="minorHAnsi" w:hAnsi="Times New Roman" w:cs="Times New Roman"/>
          <w:bCs/>
          <w:iCs/>
          <w:sz w:val="28"/>
          <w:szCs w:val="28"/>
          <w:lang w:eastAsia="en-US"/>
        </w:rPr>
        <w:t xml:space="preserve">4) Подпрограмма </w:t>
      </w:r>
      <w:hyperlink r:id="rId11" w:history="1">
        <w:r w:rsidRPr="00EE43FC">
          <w:rPr>
            <w:rFonts w:ascii="Times New Roman" w:eastAsiaTheme="minorHAnsi" w:hAnsi="Times New Roman" w:cs="Times New Roman"/>
            <w:bCs/>
            <w:iCs/>
            <w:sz w:val="28"/>
            <w:szCs w:val="28"/>
            <w:lang w:eastAsia="en-US"/>
          </w:rPr>
          <w:t>«Повышение эффективности управления</w:t>
        </w:r>
      </w:hyperlink>
      <w:r w:rsidRPr="00EE43FC">
        <w:rPr>
          <w:rFonts w:ascii="Times New Roman" w:eastAsiaTheme="minorHAnsi" w:hAnsi="Times New Roman" w:cs="Times New Roman"/>
          <w:bCs/>
          <w:iCs/>
          <w:sz w:val="28"/>
          <w:szCs w:val="28"/>
          <w:lang w:eastAsia="en-US"/>
        </w:rPr>
        <w:t xml:space="preserve"> государственными финансами Республики Адыгея»;</w:t>
      </w:r>
    </w:p>
    <w:p w:rsidR="00B90C6A" w:rsidRPr="00EE43FC" w:rsidRDefault="00B90C6A" w:rsidP="00B90C6A">
      <w:pPr>
        <w:widowControl/>
        <w:ind w:firstLine="567"/>
        <w:jc w:val="both"/>
        <w:rPr>
          <w:rFonts w:ascii="Times New Roman" w:eastAsiaTheme="minorHAnsi" w:hAnsi="Times New Roman" w:cs="Times New Roman"/>
          <w:bCs/>
          <w:iCs/>
          <w:sz w:val="28"/>
          <w:szCs w:val="28"/>
          <w:lang w:eastAsia="en-US"/>
        </w:rPr>
      </w:pPr>
      <w:r w:rsidRPr="00EE43FC">
        <w:rPr>
          <w:rFonts w:ascii="Times New Roman" w:eastAsiaTheme="minorHAnsi" w:hAnsi="Times New Roman" w:cs="Times New Roman"/>
          <w:bCs/>
          <w:iCs/>
          <w:sz w:val="28"/>
          <w:szCs w:val="28"/>
          <w:lang w:eastAsia="en-US"/>
        </w:rPr>
        <w:t xml:space="preserve">5) Подпрограмма </w:t>
      </w:r>
      <w:hyperlink r:id="rId12" w:history="1">
        <w:r w:rsidRPr="00EE43FC">
          <w:rPr>
            <w:rFonts w:ascii="Times New Roman" w:eastAsiaTheme="minorHAnsi" w:hAnsi="Times New Roman" w:cs="Times New Roman"/>
            <w:bCs/>
            <w:iCs/>
            <w:sz w:val="28"/>
            <w:szCs w:val="28"/>
            <w:lang w:eastAsia="en-US"/>
          </w:rPr>
          <w:t>«Обеспечение реализации</w:t>
        </w:r>
      </w:hyperlink>
      <w:r w:rsidRPr="00EE43FC">
        <w:rPr>
          <w:rFonts w:ascii="Times New Roman" w:eastAsiaTheme="minorHAnsi" w:hAnsi="Times New Roman" w:cs="Times New Roman"/>
          <w:bCs/>
          <w:iCs/>
          <w:sz w:val="28"/>
          <w:szCs w:val="28"/>
          <w:lang w:eastAsia="en-US"/>
        </w:rPr>
        <w:t xml:space="preserve"> государственной программы Республики Адыгея «Управление государственными финансами» на 2014 - 2020 годы».</w:t>
      </w:r>
    </w:p>
    <w:p w:rsidR="002B4674" w:rsidRPr="00EE43FC" w:rsidRDefault="002B4674" w:rsidP="0044368A">
      <w:pPr>
        <w:widowControl/>
        <w:jc w:val="both"/>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 xml:space="preserve">        </w:t>
      </w:r>
      <w:proofErr w:type="gramStart"/>
      <w:r w:rsidRPr="00EE43FC">
        <w:rPr>
          <w:rFonts w:ascii="Times New Roman" w:hAnsi="Times New Roman" w:cs="Times New Roman"/>
          <w:sz w:val="28"/>
          <w:szCs w:val="28"/>
        </w:rPr>
        <w:t xml:space="preserve">Объем бюджетных ассигнований на реализацию программы за счет средств республиканского бюджета Республики Адыгея составляет  </w:t>
      </w:r>
      <w:r w:rsidR="00DD203A" w:rsidRPr="00EE43FC">
        <w:rPr>
          <w:rFonts w:ascii="Times New Roman" w:eastAsiaTheme="minorHAnsi" w:hAnsi="Times New Roman" w:cs="Times New Roman"/>
          <w:sz w:val="28"/>
          <w:szCs w:val="28"/>
          <w:lang w:eastAsia="en-US"/>
        </w:rPr>
        <w:t>8 765,3</w:t>
      </w:r>
      <w:r w:rsidR="0044368A" w:rsidRPr="00EE43FC">
        <w:rPr>
          <w:rFonts w:ascii="Times New Roman" w:eastAsiaTheme="minorHAnsi" w:hAnsi="Times New Roman" w:cs="Times New Roman"/>
          <w:sz w:val="28"/>
          <w:szCs w:val="28"/>
          <w:lang w:eastAsia="en-US"/>
        </w:rPr>
        <w:t xml:space="preserve"> </w:t>
      </w:r>
      <w:r w:rsidRPr="00EE43FC">
        <w:rPr>
          <w:rFonts w:ascii="Times New Roman" w:hAnsi="Times New Roman" w:cs="Times New Roman"/>
          <w:sz w:val="28"/>
          <w:szCs w:val="28"/>
        </w:rPr>
        <w:t>млн. рублей, в том числе: в 2014 году – 802,8  млн. рублей, в 2015 году – 1</w:t>
      </w:r>
      <w:r w:rsidR="00F61B37" w:rsidRPr="00EE43FC">
        <w:rPr>
          <w:rFonts w:ascii="Times New Roman" w:hAnsi="Times New Roman" w:cs="Times New Roman"/>
          <w:sz w:val="28"/>
          <w:szCs w:val="28"/>
        </w:rPr>
        <w:t xml:space="preserve"> </w:t>
      </w:r>
      <w:r w:rsidRPr="00EE43FC">
        <w:rPr>
          <w:rFonts w:ascii="Times New Roman" w:hAnsi="Times New Roman" w:cs="Times New Roman"/>
          <w:sz w:val="28"/>
          <w:szCs w:val="28"/>
        </w:rPr>
        <w:t xml:space="preserve">237,2 млн. рублей, в 2016 году – </w:t>
      </w:r>
      <w:r w:rsidR="00F61B37" w:rsidRPr="00EE43FC">
        <w:rPr>
          <w:rFonts w:ascii="Times New Roman" w:hAnsi="Times New Roman" w:cs="Times New Roman"/>
          <w:sz w:val="28"/>
          <w:szCs w:val="28"/>
        </w:rPr>
        <w:t>1 148,2</w:t>
      </w:r>
      <w:r w:rsidRPr="00EE43FC">
        <w:rPr>
          <w:rFonts w:ascii="Times New Roman" w:hAnsi="Times New Roman" w:cs="Times New Roman"/>
          <w:sz w:val="28"/>
          <w:szCs w:val="28"/>
        </w:rPr>
        <w:t xml:space="preserve"> млн. рублей, в 2017 году – </w:t>
      </w:r>
      <w:r w:rsidR="00DD203A" w:rsidRPr="00EE43FC">
        <w:rPr>
          <w:rFonts w:ascii="Times New Roman" w:hAnsi="Times New Roman" w:cs="Times New Roman"/>
          <w:sz w:val="28"/>
          <w:szCs w:val="28"/>
        </w:rPr>
        <w:t>1313,4</w:t>
      </w:r>
      <w:r w:rsidRPr="00EE43FC">
        <w:rPr>
          <w:rFonts w:ascii="Times New Roman" w:hAnsi="Times New Roman" w:cs="Times New Roman"/>
          <w:sz w:val="28"/>
          <w:szCs w:val="28"/>
        </w:rPr>
        <w:t xml:space="preserve"> млн. рублей, в 2018 году – </w:t>
      </w:r>
      <w:r w:rsidR="00F61B37" w:rsidRPr="00EE43FC">
        <w:rPr>
          <w:rFonts w:ascii="Times New Roman" w:hAnsi="Times New Roman" w:cs="Times New Roman"/>
          <w:sz w:val="28"/>
          <w:szCs w:val="28"/>
        </w:rPr>
        <w:t>1</w:t>
      </w:r>
      <w:r w:rsidR="00DD203A" w:rsidRPr="00EE43FC">
        <w:rPr>
          <w:rFonts w:ascii="Times New Roman" w:hAnsi="Times New Roman" w:cs="Times New Roman"/>
          <w:sz w:val="28"/>
          <w:szCs w:val="28"/>
        </w:rPr>
        <w:t> 228,9</w:t>
      </w:r>
      <w:r w:rsidR="00F61B37" w:rsidRPr="00EE43FC">
        <w:rPr>
          <w:rFonts w:ascii="Times New Roman" w:hAnsi="Times New Roman" w:cs="Times New Roman"/>
          <w:sz w:val="28"/>
          <w:szCs w:val="28"/>
        </w:rPr>
        <w:t xml:space="preserve"> млн. рублей,  в 2019 году – </w:t>
      </w:r>
      <w:r w:rsidR="00DD203A" w:rsidRPr="00EE43FC">
        <w:rPr>
          <w:rFonts w:ascii="Times New Roman" w:hAnsi="Times New Roman" w:cs="Times New Roman"/>
          <w:sz w:val="28"/>
          <w:szCs w:val="28"/>
        </w:rPr>
        <w:t>1 343,2</w:t>
      </w:r>
      <w:r w:rsidR="00F61B37" w:rsidRPr="00EE43FC">
        <w:rPr>
          <w:rFonts w:ascii="Times New Roman" w:hAnsi="Times New Roman" w:cs="Times New Roman"/>
          <w:sz w:val="28"/>
          <w:szCs w:val="28"/>
        </w:rPr>
        <w:t xml:space="preserve"> млн</w:t>
      </w:r>
      <w:proofErr w:type="gramEnd"/>
      <w:r w:rsidR="00F61B37" w:rsidRPr="00EE43FC">
        <w:rPr>
          <w:rFonts w:ascii="Times New Roman" w:hAnsi="Times New Roman" w:cs="Times New Roman"/>
          <w:sz w:val="28"/>
          <w:szCs w:val="28"/>
        </w:rPr>
        <w:t xml:space="preserve">. рублей, в 2020 году- </w:t>
      </w:r>
      <w:r w:rsidR="00DD203A" w:rsidRPr="00EE43FC">
        <w:rPr>
          <w:rFonts w:ascii="Times New Roman" w:hAnsi="Times New Roman" w:cs="Times New Roman"/>
          <w:sz w:val="28"/>
          <w:szCs w:val="28"/>
        </w:rPr>
        <w:t>1 691,6</w:t>
      </w:r>
      <w:r w:rsidR="00F61B37" w:rsidRPr="00EE43FC">
        <w:rPr>
          <w:rFonts w:ascii="Times New Roman" w:hAnsi="Times New Roman" w:cs="Times New Roman"/>
          <w:sz w:val="28"/>
          <w:szCs w:val="28"/>
        </w:rPr>
        <w:t xml:space="preserve">  млн. рублей.</w:t>
      </w:r>
    </w:p>
    <w:p w:rsidR="002B4674" w:rsidRPr="00EE43FC" w:rsidRDefault="002B4674" w:rsidP="002B4674">
      <w:pPr>
        <w:widowControl/>
        <w:ind w:firstLine="567"/>
        <w:jc w:val="both"/>
        <w:rPr>
          <w:rFonts w:ascii="Times New Roman" w:hAnsi="Times New Roman" w:cs="Times New Roman"/>
          <w:sz w:val="28"/>
          <w:szCs w:val="28"/>
        </w:rPr>
      </w:pPr>
      <w:r w:rsidRPr="00EE43FC">
        <w:rPr>
          <w:rFonts w:ascii="Times New Roman" w:hAnsi="Times New Roman" w:cs="Times New Roman"/>
          <w:sz w:val="28"/>
          <w:szCs w:val="28"/>
        </w:rPr>
        <w:lastRenderedPageBreak/>
        <w:t xml:space="preserve">Программа охватывает значительную часть деятельности Министерства  и направлена на </w:t>
      </w:r>
      <w:r w:rsidRPr="00EE43FC">
        <w:rPr>
          <w:rFonts w:ascii="Times New Roman" w:hAnsi="Times New Roman" w:cs="Times New Roman"/>
          <w:bCs/>
          <w:sz w:val="28"/>
          <w:szCs w:val="28"/>
        </w:rPr>
        <w:t>о</w:t>
      </w:r>
      <w:r w:rsidRPr="00EE43FC">
        <w:rPr>
          <w:rFonts w:ascii="Times New Roman" w:hAnsi="Times New Roman" w:cs="Times New Roman"/>
          <w:sz w:val="28"/>
          <w:szCs w:val="28"/>
        </w:rPr>
        <w:t>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rsidR="002B4674" w:rsidRPr="00EE43FC" w:rsidRDefault="002B4674" w:rsidP="002B4674">
      <w:pPr>
        <w:tabs>
          <w:tab w:val="left" w:pos="851"/>
        </w:tabs>
        <w:ind w:firstLine="567"/>
        <w:jc w:val="both"/>
        <w:rPr>
          <w:rFonts w:ascii="Times New Roman" w:hAnsi="Times New Roman" w:cs="Times New Roman"/>
          <w:sz w:val="28"/>
          <w:szCs w:val="28"/>
        </w:rPr>
      </w:pPr>
      <w:proofErr w:type="gramStart"/>
      <w:r w:rsidRPr="00EE43FC">
        <w:rPr>
          <w:rFonts w:ascii="Times New Roman" w:hAnsi="Times New Roman" w:cs="Times New Roman"/>
          <w:sz w:val="28"/>
          <w:szCs w:val="28"/>
        </w:rPr>
        <w:t xml:space="preserve">Государственная программа Республики Адыгея </w:t>
      </w:r>
      <w:r w:rsidRPr="00EE43FC">
        <w:rPr>
          <w:rFonts w:ascii="Times New Roman" w:eastAsia="Times New Roman" w:hAnsi="Times New Roman" w:cs="Times New Roman"/>
          <w:sz w:val="28"/>
          <w:szCs w:val="28"/>
        </w:rPr>
        <w:t>«</w:t>
      </w:r>
      <w:r w:rsidRPr="00EE43FC">
        <w:rPr>
          <w:rFonts w:ascii="Times New Roman" w:hAnsi="Times New Roman" w:cs="Times New Roman"/>
          <w:bCs/>
          <w:sz w:val="28"/>
          <w:szCs w:val="28"/>
        </w:rPr>
        <w:t xml:space="preserve">Управление государственными  финансами» </w:t>
      </w:r>
      <w:r w:rsidRPr="00EE43FC">
        <w:rPr>
          <w:rFonts w:ascii="Times New Roman" w:hAnsi="Times New Roman" w:cs="Times New Roman"/>
          <w:sz w:val="28"/>
          <w:szCs w:val="28"/>
        </w:rPr>
        <w:t xml:space="preserve">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roofErr w:type="gramEnd"/>
    </w:p>
    <w:p w:rsidR="002B4674" w:rsidRPr="00EE43FC" w:rsidRDefault="002B4674" w:rsidP="002B4674">
      <w:pPr>
        <w:ind w:firstLine="720"/>
        <w:jc w:val="both"/>
        <w:rPr>
          <w:rFonts w:ascii="Times New Roman" w:hAnsi="Times New Roman" w:cs="Times New Roman"/>
          <w:sz w:val="28"/>
          <w:szCs w:val="28"/>
        </w:rPr>
      </w:pPr>
    </w:p>
    <w:p w:rsidR="002B4674" w:rsidRPr="00EE43FC" w:rsidRDefault="002B4674" w:rsidP="002B4674">
      <w:pPr>
        <w:tabs>
          <w:tab w:val="left" w:pos="142"/>
        </w:tabs>
        <w:ind w:left="34" w:firstLine="533"/>
        <w:jc w:val="both"/>
        <w:rPr>
          <w:rFonts w:ascii="Times New Roman" w:hAnsi="Times New Roman" w:cs="Times New Roman"/>
          <w:i/>
          <w:sz w:val="28"/>
          <w:szCs w:val="28"/>
        </w:rPr>
      </w:pPr>
      <w:r w:rsidRPr="00EE43FC">
        <w:rPr>
          <w:rFonts w:ascii="Times New Roman" w:hAnsi="Times New Roman" w:cs="Times New Roman"/>
          <w:b/>
          <w:i/>
          <w:sz w:val="28"/>
          <w:szCs w:val="28"/>
        </w:rPr>
        <w:t>Задача 1.</w:t>
      </w:r>
      <w:r w:rsidRPr="00EE43FC">
        <w:rPr>
          <w:rFonts w:ascii="Times New Roman" w:hAnsi="Times New Roman" w:cs="Times New Roman"/>
          <w:i/>
          <w:sz w:val="28"/>
          <w:szCs w:val="28"/>
        </w:rPr>
        <w:t xml:space="preserve"> </w:t>
      </w:r>
      <w:r w:rsidRPr="00EE43FC">
        <w:rPr>
          <w:rFonts w:ascii="Times New Roman" w:hAnsi="Times New Roman" w:cs="Times New Roman"/>
          <w:b/>
          <w:i/>
          <w:sz w:val="28"/>
          <w:szCs w:val="28"/>
        </w:rPr>
        <w:t xml:space="preserve">«Обеспечение сбалансированности и устойчивости республиканского бюджета Республики Адыгея» </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Переход Республики Адыгея к устойчивому социально-экономическому развитию является приоритетной целью Стратегии социально-экономического развития Республики Адыгея до 2025 года, утвержденной Законом Республики Адыгея от 23 ноября 2009 года № 300 «О Стратегии социально-экономического развития Республики Адыгея до 2025 года». Для достижения поставленной цели задачи экономического и социального развития должны быть сбалансированы с бюджетными ресурсами.</w:t>
      </w:r>
    </w:p>
    <w:p w:rsidR="002B4674" w:rsidRPr="00EE43FC" w:rsidRDefault="002B4674" w:rsidP="002B4674">
      <w:pPr>
        <w:tabs>
          <w:tab w:val="left" w:pos="142"/>
        </w:tabs>
        <w:ind w:left="34" w:firstLine="533"/>
        <w:jc w:val="both"/>
        <w:rPr>
          <w:rFonts w:ascii="Times New Roman" w:hAnsi="Times New Roman" w:cs="Times New Roman"/>
          <w:sz w:val="28"/>
          <w:szCs w:val="28"/>
        </w:rPr>
      </w:pPr>
      <w:r w:rsidRPr="00EE43FC">
        <w:rPr>
          <w:rFonts w:ascii="Times New Roman" w:hAnsi="Times New Roman" w:cs="Times New Roman"/>
          <w:bCs/>
          <w:sz w:val="28"/>
          <w:szCs w:val="28"/>
        </w:rPr>
        <w:t xml:space="preserve">Решение данной задачи обеспечивается </w:t>
      </w:r>
      <w:r w:rsidRPr="00EE43FC">
        <w:rPr>
          <w:rFonts w:ascii="Times New Roman" w:hAnsi="Times New Roman" w:cs="Times New Roman"/>
          <w:sz w:val="28"/>
          <w:szCs w:val="28"/>
        </w:rPr>
        <w:t>путем реализации следующих основных мероприятий:</w:t>
      </w:r>
    </w:p>
    <w:p w:rsidR="002B4674" w:rsidRPr="00EE43FC" w:rsidRDefault="005B5089" w:rsidP="005B5089">
      <w:pPr>
        <w:widowControl/>
        <w:ind w:firstLine="540"/>
        <w:jc w:val="both"/>
        <w:rPr>
          <w:rFonts w:ascii="Times New Roman" w:eastAsiaTheme="minorHAnsi" w:hAnsi="Times New Roman" w:cs="Times New Roman"/>
          <w:sz w:val="28"/>
          <w:szCs w:val="28"/>
          <w:lang w:eastAsia="en-US"/>
        </w:rPr>
      </w:pPr>
      <w:r w:rsidRPr="00EE43FC">
        <w:rPr>
          <w:rFonts w:ascii="Times New Roman" w:hAnsi="Times New Roman"/>
          <w:bCs/>
          <w:sz w:val="28"/>
          <w:szCs w:val="28"/>
        </w:rPr>
        <w:t xml:space="preserve"> </w:t>
      </w:r>
      <w:r w:rsidR="002B4674" w:rsidRPr="00EE43FC">
        <w:rPr>
          <w:rFonts w:ascii="Times New Roman" w:hAnsi="Times New Roman"/>
          <w:bCs/>
          <w:sz w:val="28"/>
          <w:szCs w:val="28"/>
        </w:rPr>
        <w:t>1) нормативное правовое регулирование и методическое обеспечение в вопросах долгосрочного бюджетного планирования</w:t>
      </w:r>
      <w:r w:rsidRPr="00EE43FC">
        <w:rPr>
          <w:rFonts w:ascii="Times New Roman" w:eastAsiaTheme="minorHAnsi" w:hAnsi="Times New Roman" w:cs="Times New Roman"/>
          <w:sz w:val="28"/>
          <w:szCs w:val="28"/>
          <w:lang w:eastAsia="en-US"/>
        </w:rPr>
        <w:t xml:space="preserve"> осуществляемое путем совершенствования законодательства Республики Адыгея в части бюджетного планирования с переходом на новые методы бюджетного планирования, ориентированные на конечные общественно значимые результаты, и разработки нормативных правовых актов Республики Адыгея, способствующих увеличению налоговых и неналоговых доходов республиканского бюджета Республики Адыгея;</w:t>
      </w:r>
    </w:p>
    <w:p w:rsidR="002B4674" w:rsidRPr="00EE43FC" w:rsidRDefault="002B4674" w:rsidP="005B5089">
      <w:pPr>
        <w:pStyle w:val="a7"/>
        <w:numPr>
          <w:ilvl w:val="0"/>
          <w:numId w:val="10"/>
        </w:numPr>
        <w:tabs>
          <w:tab w:val="left" w:pos="0"/>
          <w:tab w:val="left" w:pos="851"/>
        </w:tabs>
        <w:ind w:left="0" w:firstLine="567"/>
        <w:jc w:val="both"/>
        <w:rPr>
          <w:rFonts w:ascii="Times New Roman" w:hAnsi="Times New Roman"/>
          <w:sz w:val="28"/>
          <w:szCs w:val="28"/>
        </w:rPr>
      </w:pPr>
      <w:r w:rsidRPr="00EE43FC">
        <w:rPr>
          <w:rFonts w:ascii="Times New Roman" w:hAnsi="Times New Roman"/>
          <w:sz w:val="28"/>
          <w:szCs w:val="28"/>
        </w:rPr>
        <w:t xml:space="preserve">формирование бюджетной и налоговой политики Республики Адыгея; </w:t>
      </w:r>
    </w:p>
    <w:p w:rsidR="002B4674" w:rsidRPr="00EE43FC" w:rsidRDefault="002B4674" w:rsidP="005B5089">
      <w:pPr>
        <w:pStyle w:val="a7"/>
        <w:numPr>
          <w:ilvl w:val="0"/>
          <w:numId w:val="10"/>
        </w:numPr>
        <w:tabs>
          <w:tab w:val="left" w:pos="993"/>
        </w:tabs>
        <w:ind w:left="0" w:firstLine="567"/>
        <w:jc w:val="both"/>
        <w:rPr>
          <w:rFonts w:ascii="Times New Roman" w:hAnsi="Times New Roman"/>
          <w:bCs/>
          <w:sz w:val="28"/>
          <w:szCs w:val="28"/>
        </w:rPr>
      </w:pPr>
      <w:r w:rsidRPr="00EE43FC">
        <w:rPr>
          <w:rFonts w:ascii="Times New Roman" w:eastAsia="Calibri" w:hAnsi="Times New Roman"/>
          <w:sz w:val="28"/>
          <w:szCs w:val="28"/>
        </w:rPr>
        <w:t>п</w:t>
      </w:r>
      <w:r w:rsidRPr="00EE43FC">
        <w:rPr>
          <w:rFonts w:ascii="Times New Roman" w:hAnsi="Times New Roman"/>
          <w:bCs/>
          <w:sz w:val="28"/>
          <w:szCs w:val="28"/>
        </w:rPr>
        <w:t>рогнозирование основных бюджетных параметров республиканского бюджета Республики Адыгея;</w:t>
      </w:r>
    </w:p>
    <w:p w:rsidR="005B5089" w:rsidRPr="00EE43FC" w:rsidRDefault="002B4674" w:rsidP="005B5089">
      <w:pPr>
        <w:pStyle w:val="a7"/>
        <w:numPr>
          <w:ilvl w:val="0"/>
          <w:numId w:val="10"/>
        </w:numPr>
        <w:tabs>
          <w:tab w:val="left" w:pos="993"/>
          <w:tab w:val="left" w:pos="1134"/>
        </w:tabs>
        <w:ind w:left="0" w:firstLine="567"/>
        <w:jc w:val="both"/>
        <w:rPr>
          <w:rFonts w:ascii="Times New Roman" w:eastAsiaTheme="minorHAnsi" w:hAnsi="Times New Roman"/>
          <w:sz w:val="28"/>
          <w:szCs w:val="28"/>
          <w:lang w:eastAsia="en-US"/>
        </w:rPr>
      </w:pPr>
      <w:r w:rsidRPr="00EE43FC">
        <w:rPr>
          <w:rFonts w:ascii="Times New Roman" w:hAnsi="Times New Roman"/>
          <w:bCs/>
          <w:sz w:val="28"/>
          <w:szCs w:val="28"/>
        </w:rPr>
        <w:t>м</w:t>
      </w:r>
      <w:r w:rsidRPr="00EE43FC">
        <w:rPr>
          <w:rFonts w:ascii="Times New Roman" w:hAnsi="Times New Roman"/>
          <w:sz w:val="28"/>
          <w:szCs w:val="28"/>
        </w:rPr>
        <w:t>ониторинг поступления налоговых и неналоговых доходов в республиканский бюджет Республики Адыгея и местные бюджеты</w:t>
      </w:r>
      <w:r w:rsidR="005B5089" w:rsidRPr="00EE43FC">
        <w:rPr>
          <w:rFonts w:ascii="Times New Roman" w:eastAsiaTheme="minorHAnsi" w:hAnsi="Times New Roman"/>
          <w:sz w:val="28"/>
          <w:szCs w:val="28"/>
          <w:lang w:eastAsia="en-US"/>
        </w:rPr>
        <w:t xml:space="preserve"> осуществляемый путем анализа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w:t>
      </w:r>
    </w:p>
    <w:p w:rsidR="002B4674" w:rsidRPr="00EE43FC" w:rsidRDefault="002B4674" w:rsidP="005B5089">
      <w:pPr>
        <w:pStyle w:val="a7"/>
        <w:numPr>
          <w:ilvl w:val="0"/>
          <w:numId w:val="10"/>
        </w:numPr>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разработка направлений увеличения поступлений в консолидированный бюджет Республики Адыгея.</w:t>
      </w:r>
    </w:p>
    <w:p w:rsidR="00A815B4" w:rsidRPr="00EE43FC" w:rsidRDefault="002B4674" w:rsidP="00A815B4">
      <w:pPr>
        <w:widowControl/>
        <w:ind w:firstLine="540"/>
        <w:jc w:val="both"/>
        <w:rPr>
          <w:rFonts w:ascii="Times New Roman" w:hAnsi="Times New Roman" w:cs="Times New Roman"/>
          <w:sz w:val="28"/>
          <w:szCs w:val="28"/>
        </w:rPr>
      </w:pPr>
      <w:r w:rsidRPr="00EE43FC">
        <w:rPr>
          <w:rFonts w:ascii="Times New Roman" w:hAnsi="Times New Roman" w:cs="Times New Roman"/>
          <w:sz w:val="28"/>
          <w:szCs w:val="28"/>
        </w:rPr>
        <w:lastRenderedPageBreak/>
        <w:t xml:space="preserve"> Проводимая в 201</w:t>
      </w:r>
      <w:r w:rsidR="00A57F98"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стабильности</w:t>
      </w:r>
      <w:r w:rsidR="00A815B4" w:rsidRPr="00EE43FC">
        <w:rPr>
          <w:rFonts w:ascii="Times New Roman" w:hAnsi="Times New Roman" w:cs="Times New Roman"/>
          <w:sz w:val="28"/>
          <w:szCs w:val="28"/>
        </w:rPr>
        <w:t xml:space="preserve"> посредством:</w:t>
      </w:r>
    </w:p>
    <w:p w:rsidR="00104EF0" w:rsidRPr="00EE43FC" w:rsidRDefault="00E7379D" w:rsidP="00104EF0">
      <w:pPr>
        <w:widowControl/>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104EF0" w:rsidRPr="00EE43FC">
        <w:rPr>
          <w:rFonts w:ascii="Times New Roman" w:eastAsiaTheme="minorHAnsi" w:hAnsi="Times New Roman" w:cs="Times New Roman"/>
          <w:sz w:val="28"/>
          <w:szCs w:val="28"/>
          <w:lang w:eastAsia="en-US"/>
        </w:rPr>
        <w:t xml:space="preserve"> обеспечения преемственности реализуемых целей и задач бюджетной политики, проводимой в предыдущий период;</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104EF0" w:rsidRPr="00EE43FC">
        <w:rPr>
          <w:rFonts w:ascii="Times New Roman" w:eastAsiaTheme="minorHAnsi" w:hAnsi="Times New Roman" w:cs="Times New Roman"/>
          <w:sz w:val="28"/>
          <w:szCs w:val="28"/>
          <w:lang w:eastAsia="en-US"/>
        </w:rPr>
        <w:t xml:space="preserve"> обеспечени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долгосрочной сбалансированности и устойчивости консолидированного и республиканского бюджетов Республики Адыгея;</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104EF0" w:rsidRPr="00EE43FC">
        <w:rPr>
          <w:rFonts w:ascii="Times New Roman" w:eastAsiaTheme="minorHAnsi" w:hAnsi="Times New Roman" w:cs="Times New Roman"/>
          <w:sz w:val="28"/>
          <w:szCs w:val="28"/>
          <w:lang w:eastAsia="en-US"/>
        </w:rPr>
        <w:t xml:space="preserve"> повышени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эффективности бюджетных расходов, в том числе:</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перераспределение бюджетных ассигнований в рамках существующих бюджетных ограничений на реализацию приоритетных направлений государственной политики Республики Адыгея;</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повышение эффективности и результативности имеющихся инструментов программно-целевого управления и бюджетирования;</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создание необходимых условий для повышения качества предоставления государственных услуг;</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104EF0" w:rsidRPr="00EE43FC">
        <w:rPr>
          <w:rFonts w:ascii="Times New Roman" w:eastAsiaTheme="minorHAnsi" w:hAnsi="Times New Roman" w:cs="Times New Roman"/>
          <w:sz w:val="28"/>
          <w:szCs w:val="28"/>
          <w:lang w:eastAsia="en-US"/>
        </w:rPr>
        <w:t xml:space="preserve"> поэтапно</w:t>
      </w:r>
      <w:r w:rsidR="00C1573F" w:rsidRPr="00EE43FC">
        <w:rPr>
          <w:rFonts w:ascii="Times New Roman" w:eastAsiaTheme="minorHAnsi" w:hAnsi="Times New Roman" w:cs="Times New Roman"/>
          <w:sz w:val="28"/>
          <w:szCs w:val="28"/>
          <w:lang w:eastAsia="en-US"/>
        </w:rPr>
        <w:t>го</w:t>
      </w:r>
      <w:r w:rsidR="00104EF0" w:rsidRPr="00EE43FC">
        <w:rPr>
          <w:rFonts w:ascii="Times New Roman" w:eastAsiaTheme="minorHAnsi" w:hAnsi="Times New Roman" w:cs="Times New Roman"/>
          <w:sz w:val="28"/>
          <w:szCs w:val="28"/>
          <w:lang w:eastAsia="en-US"/>
        </w:rPr>
        <w:t xml:space="preserve"> сокращени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доли краткосрочных долговых обязательств Республики Адыгея в общем объеме государственного долга;</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104EF0" w:rsidRPr="00EE43FC">
        <w:rPr>
          <w:rFonts w:ascii="Times New Roman" w:eastAsiaTheme="minorHAnsi" w:hAnsi="Times New Roman" w:cs="Times New Roman"/>
          <w:sz w:val="28"/>
          <w:szCs w:val="28"/>
          <w:lang w:eastAsia="en-US"/>
        </w:rPr>
        <w:t xml:space="preserve"> создани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условий для привлечения инвестиций в Республику Адыгея с целью обеспечения дальнейшего роста социально-экономических показателей Республики Адыгея;</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00104EF0" w:rsidRPr="00EE43FC">
        <w:rPr>
          <w:rFonts w:ascii="Times New Roman" w:eastAsiaTheme="minorHAnsi" w:hAnsi="Times New Roman" w:cs="Times New Roman"/>
          <w:sz w:val="28"/>
          <w:szCs w:val="28"/>
          <w:lang w:eastAsia="en-US"/>
        </w:rPr>
        <w:t xml:space="preserve"> развити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системы внутреннего государственного финансового контроля;</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w:t>
      </w:r>
      <w:r w:rsidR="00104EF0" w:rsidRPr="00EE43FC">
        <w:rPr>
          <w:rFonts w:ascii="Times New Roman" w:eastAsiaTheme="minorHAnsi" w:hAnsi="Times New Roman" w:cs="Times New Roman"/>
          <w:sz w:val="28"/>
          <w:szCs w:val="28"/>
          <w:lang w:eastAsia="en-US"/>
        </w:rPr>
        <w:t xml:space="preserve"> финансово</w:t>
      </w:r>
      <w:r w:rsidR="00C1573F" w:rsidRPr="00EE43FC">
        <w:rPr>
          <w:rFonts w:ascii="Times New Roman" w:eastAsiaTheme="minorHAnsi" w:hAnsi="Times New Roman" w:cs="Times New Roman"/>
          <w:sz w:val="28"/>
          <w:szCs w:val="28"/>
          <w:lang w:eastAsia="en-US"/>
        </w:rPr>
        <w:t>го</w:t>
      </w:r>
      <w:r w:rsidR="00104EF0" w:rsidRPr="00EE43FC">
        <w:rPr>
          <w:rFonts w:ascii="Times New Roman" w:eastAsiaTheme="minorHAnsi" w:hAnsi="Times New Roman" w:cs="Times New Roman"/>
          <w:sz w:val="28"/>
          <w:szCs w:val="28"/>
          <w:lang w:eastAsia="en-US"/>
        </w:rPr>
        <w:t xml:space="preserve"> обеспечени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реализации задач, поставленных в Указах Президента Российской Федерации от 7 мая 2012 года </w:t>
      </w:r>
      <w:hyperlink r:id="rId13"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596</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долгосрочной государственной экономической политике</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4" w:history="1">
        <w:r w:rsidR="00C1573F" w:rsidRPr="00EE43FC">
          <w:rPr>
            <w:rFonts w:ascii="Times New Roman" w:eastAsiaTheme="minorHAnsi" w:hAnsi="Times New Roman" w:cs="Times New Roman"/>
            <w:sz w:val="28"/>
            <w:szCs w:val="28"/>
            <w:lang w:eastAsia="en-US"/>
          </w:rPr>
          <w:t xml:space="preserve">№ </w:t>
        </w:r>
        <w:r w:rsidR="00104EF0" w:rsidRPr="00EE43FC">
          <w:rPr>
            <w:rFonts w:ascii="Times New Roman" w:eastAsiaTheme="minorHAnsi" w:hAnsi="Times New Roman" w:cs="Times New Roman"/>
            <w:sz w:val="28"/>
            <w:szCs w:val="28"/>
            <w:lang w:eastAsia="en-US"/>
          </w:rPr>
          <w:t>597</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мероприятиях по реализации государственной социальной политики</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5"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598</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совершенствовании государственной политики в сфере здравоохранения</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6"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599</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мерах по реализации государственной политики в области образования и науки</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7" w:history="1">
        <w:r w:rsidR="00C1573F" w:rsidRPr="00EE43FC">
          <w:rPr>
            <w:rFonts w:ascii="Times New Roman" w:eastAsiaTheme="minorHAnsi" w:hAnsi="Times New Roman" w:cs="Times New Roman"/>
            <w:sz w:val="28"/>
            <w:szCs w:val="28"/>
            <w:lang w:eastAsia="en-US"/>
          </w:rPr>
          <w:t xml:space="preserve">№ </w:t>
        </w:r>
        <w:r w:rsidR="00104EF0" w:rsidRPr="00EE43FC">
          <w:rPr>
            <w:rFonts w:ascii="Times New Roman" w:eastAsiaTheme="minorHAnsi" w:hAnsi="Times New Roman" w:cs="Times New Roman"/>
            <w:sz w:val="28"/>
            <w:szCs w:val="28"/>
            <w:lang w:eastAsia="en-US"/>
          </w:rPr>
          <w:t>600</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мерах по обеспечению граждан Российской Федерации доступным и комфортным жильем и повышению качества жилищно-коммунальных услуг</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8"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601</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Об основных направлениях совершенствования системы государственного управления</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7 мая 2012 года </w:t>
      </w:r>
      <w:hyperlink r:id="rId19"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606</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мерах по реализации демографической политики Российской Федерации</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1 июня 2012 года </w:t>
      </w:r>
      <w:hyperlink r:id="rId20"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761</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Национальной стратегии действий в интересах детей на 2012 - 2017 годы</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от 28 декабря 2012 года </w:t>
      </w:r>
      <w:hyperlink r:id="rId21" w:history="1">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 xml:space="preserve"> 1688</w:t>
        </w:r>
      </w:hyperlink>
      <w:r w:rsidR="00104EF0" w:rsidRPr="00EE43FC">
        <w:rPr>
          <w:rFonts w:ascii="Times New Roman" w:eastAsiaTheme="minorHAnsi" w:hAnsi="Times New Roman" w:cs="Times New Roman"/>
          <w:sz w:val="28"/>
          <w:szCs w:val="28"/>
          <w:lang w:eastAsia="en-US"/>
        </w:rPr>
        <w:t xml:space="preserve"> </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О некоторых мерах по реализации государственной политики в сфере защиты детей-сирот и детей, оставшихся без попечения родителей</w:t>
      </w:r>
      <w:r w:rsidR="00C1573F" w:rsidRPr="00EE43FC">
        <w:rPr>
          <w:rFonts w:ascii="Times New Roman" w:eastAsiaTheme="minorHAnsi" w:hAnsi="Times New Roman" w:cs="Times New Roman"/>
          <w:sz w:val="28"/>
          <w:szCs w:val="28"/>
          <w:lang w:eastAsia="en-US"/>
        </w:rPr>
        <w:t>»</w:t>
      </w:r>
      <w:r w:rsidR="00104EF0" w:rsidRPr="00EE43FC">
        <w:rPr>
          <w:rFonts w:ascii="Times New Roman" w:eastAsiaTheme="minorHAnsi" w:hAnsi="Times New Roman" w:cs="Times New Roman"/>
          <w:sz w:val="28"/>
          <w:szCs w:val="28"/>
          <w:lang w:eastAsia="en-US"/>
        </w:rPr>
        <w:t>;</w:t>
      </w:r>
    </w:p>
    <w:p w:rsidR="00104EF0" w:rsidRPr="00EE43FC" w:rsidRDefault="00E7379D" w:rsidP="00104EF0">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104EF0" w:rsidRPr="00EE43FC">
        <w:rPr>
          <w:rFonts w:ascii="Times New Roman" w:eastAsiaTheme="minorHAnsi" w:hAnsi="Times New Roman" w:cs="Times New Roman"/>
          <w:sz w:val="28"/>
          <w:szCs w:val="28"/>
          <w:lang w:eastAsia="en-US"/>
        </w:rPr>
        <w:t xml:space="preserve"> сохранени</w:t>
      </w:r>
      <w:r w:rsidR="00C1573F" w:rsidRPr="00EE43FC">
        <w:rPr>
          <w:rFonts w:ascii="Times New Roman" w:eastAsiaTheme="minorHAnsi" w:hAnsi="Times New Roman" w:cs="Times New Roman"/>
          <w:sz w:val="28"/>
          <w:szCs w:val="28"/>
          <w:lang w:eastAsia="en-US"/>
        </w:rPr>
        <w:t>я</w:t>
      </w:r>
      <w:r w:rsidR="00104EF0" w:rsidRPr="00EE43FC">
        <w:rPr>
          <w:rFonts w:ascii="Times New Roman" w:eastAsiaTheme="minorHAnsi" w:hAnsi="Times New Roman" w:cs="Times New Roman"/>
          <w:sz w:val="28"/>
          <w:szCs w:val="28"/>
          <w:lang w:eastAsia="en-US"/>
        </w:rPr>
        <w:t xml:space="preserve"> условий для исполнения органами местного самоуправления полномочий по вопросам местного значения</w:t>
      </w:r>
      <w:r>
        <w:rPr>
          <w:rFonts w:ascii="Times New Roman" w:eastAsiaTheme="minorHAnsi" w:hAnsi="Times New Roman" w:cs="Times New Roman"/>
          <w:sz w:val="28"/>
          <w:szCs w:val="28"/>
          <w:lang w:eastAsia="en-US"/>
        </w:rPr>
        <w:t>.</w:t>
      </w:r>
    </w:p>
    <w:p w:rsidR="002B4674" w:rsidRPr="00EE43FC" w:rsidRDefault="002B4674" w:rsidP="002B4674">
      <w:pPr>
        <w:pStyle w:val="a3"/>
        <w:spacing w:before="0" w:beforeAutospacing="0" w:after="0" w:afterAutospacing="0"/>
        <w:ind w:firstLine="567"/>
        <w:jc w:val="both"/>
        <w:rPr>
          <w:sz w:val="28"/>
          <w:szCs w:val="28"/>
        </w:rPr>
      </w:pPr>
      <w:r w:rsidRPr="00EE43FC">
        <w:rPr>
          <w:sz w:val="28"/>
          <w:szCs w:val="28"/>
        </w:rPr>
        <w:t>Основные параметры консолидированного бюджета и  республиканского бюджета Республики Адыгея представлены в таблице.</w:t>
      </w:r>
    </w:p>
    <w:p w:rsidR="009C70D7" w:rsidRDefault="009C70D7" w:rsidP="002B4674">
      <w:pPr>
        <w:pStyle w:val="a3"/>
        <w:spacing w:before="0" w:beforeAutospacing="0" w:after="0" w:afterAutospacing="0"/>
        <w:ind w:firstLine="720"/>
        <w:jc w:val="right"/>
        <w:rPr>
          <w:sz w:val="28"/>
          <w:szCs w:val="28"/>
        </w:rPr>
      </w:pPr>
    </w:p>
    <w:p w:rsidR="002B4674" w:rsidRPr="00EE43FC" w:rsidRDefault="002B4674" w:rsidP="002B4674">
      <w:pPr>
        <w:pStyle w:val="a3"/>
        <w:spacing w:before="0" w:beforeAutospacing="0" w:after="0" w:afterAutospacing="0"/>
        <w:ind w:firstLine="720"/>
        <w:jc w:val="right"/>
        <w:rPr>
          <w:sz w:val="28"/>
          <w:szCs w:val="28"/>
        </w:rPr>
      </w:pPr>
      <w:r w:rsidRPr="00EE43FC">
        <w:rPr>
          <w:sz w:val="28"/>
          <w:szCs w:val="28"/>
        </w:rPr>
        <w:lastRenderedPageBreak/>
        <w:t>Таблица</w:t>
      </w:r>
    </w:p>
    <w:tbl>
      <w:tblPr>
        <w:tblW w:w="9938" w:type="dxa"/>
        <w:tblInd w:w="93" w:type="dxa"/>
        <w:tblLayout w:type="fixed"/>
        <w:tblLook w:val="04A0"/>
      </w:tblPr>
      <w:tblGrid>
        <w:gridCol w:w="8095"/>
        <w:gridCol w:w="1843"/>
      </w:tblGrid>
      <w:tr w:rsidR="004B6801" w:rsidRPr="00EE43FC" w:rsidTr="00DD47FE">
        <w:trPr>
          <w:trHeight w:val="732"/>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4B6801" w:rsidRPr="009C70D7" w:rsidRDefault="004B6801" w:rsidP="0015137B">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Наименование  показателя</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9C70D7" w:rsidRDefault="004B6801" w:rsidP="004B6801">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201</w:t>
            </w:r>
            <w:r w:rsidR="00DB5C56" w:rsidRPr="009C70D7">
              <w:rPr>
                <w:rFonts w:ascii="Times New Roman" w:eastAsia="Times New Roman" w:hAnsi="Times New Roman" w:cs="Times New Roman"/>
                <w:sz w:val="26"/>
                <w:szCs w:val="26"/>
              </w:rPr>
              <w:t>7</w:t>
            </w:r>
            <w:r w:rsidRPr="009C70D7">
              <w:rPr>
                <w:rFonts w:ascii="Times New Roman" w:eastAsia="Times New Roman" w:hAnsi="Times New Roman" w:cs="Times New Roman"/>
                <w:sz w:val="26"/>
                <w:szCs w:val="26"/>
              </w:rPr>
              <w:t xml:space="preserve"> год </w:t>
            </w:r>
          </w:p>
          <w:p w:rsidR="004B6801" w:rsidRPr="009C70D7" w:rsidRDefault="009C70D7" w:rsidP="004B6801">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4B6801" w:rsidRPr="009C70D7">
              <w:rPr>
                <w:rFonts w:ascii="Times New Roman" w:eastAsia="Times New Roman" w:hAnsi="Times New Roman" w:cs="Times New Roman"/>
                <w:sz w:val="26"/>
                <w:szCs w:val="26"/>
              </w:rPr>
              <w:t>факт</w:t>
            </w:r>
            <w:r>
              <w:rPr>
                <w:rFonts w:ascii="Times New Roman" w:eastAsia="Times New Roman" w:hAnsi="Times New Roman" w:cs="Times New Roman"/>
                <w:sz w:val="26"/>
                <w:szCs w:val="26"/>
              </w:rPr>
              <w:t>)</w:t>
            </w:r>
          </w:p>
        </w:tc>
      </w:tr>
      <w:tr w:rsidR="004B6801" w:rsidRPr="00EE43FC" w:rsidTr="00DD47FE">
        <w:trPr>
          <w:trHeight w:val="396"/>
        </w:trPr>
        <w:tc>
          <w:tcPr>
            <w:tcW w:w="9938" w:type="dxa"/>
            <w:gridSpan w:val="2"/>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 xml:space="preserve">Консолидированный  бюджет Республики Адыгея </w:t>
            </w:r>
          </w:p>
        </w:tc>
      </w:tr>
      <w:tr w:rsidR="004B6801" w:rsidRPr="00EE43FC" w:rsidTr="00DD47FE">
        <w:trPr>
          <w:trHeight w:val="396"/>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Доходы,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D0BF3" w:rsidP="00795369">
            <w:pPr>
              <w:jc w:val="center"/>
              <w:rPr>
                <w:rFonts w:ascii="Times New Roman" w:hAnsi="Times New Roman" w:cs="Times New Roman"/>
                <w:color w:val="000000"/>
                <w:sz w:val="26"/>
                <w:szCs w:val="26"/>
              </w:rPr>
            </w:pPr>
            <w:r w:rsidRPr="009C70D7">
              <w:rPr>
                <w:rFonts w:ascii="Times New Roman" w:hAnsi="Times New Roman" w:cs="Times New Roman"/>
                <w:color w:val="000000"/>
                <w:sz w:val="26"/>
                <w:szCs w:val="26"/>
              </w:rPr>
              <w:t>19 056,</w:t>
            </w:r>
            <w:r w:rsidR="00D81DBD" w:rsidRPr="009C70D7">
              <w:rPr>
                <w:rFonts w:ascii="Times New Roman" w:hAnsi="Times New Roman" w:cs="Times New Roman"/>
                <w:color w:val="000000"/>
                <w:sz w:val="26"/>
                <w:szCs w:val="26"/>
              </w:rPr>
              <w:t>1</w:t>
            </w:r>
          </w:p>
        </w:tc>
      </w:tr>
      <w:tr w:rsidR="004B6801" w:rsidRPr="00EE43FC" w:rsidTr="00DD47FE">
        <w:trPr>
          <w:trHeight w:val="312"/>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Налоговые и неналоговые доходы,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D0BF3" w:rsidP="00795369">
            <w:pPr>
              <w:jc w:val="center"/>
              <w:rPr>
                <w:rFonts w:ascii="Times New Roman" w:hAnsi="Times New Roman" w:cs="Times New Roman"/>
                <w:sz w:val="26"/>
                <w:szCs w:val="26"/>
              </w:rPr>
            </w:pPr>
            <w:r w:rsidRPr="009C70D7">
              <w:rPr>
                <w:rFonts w:ascii="Times New Roman" w:hAnsi="Times New Roman" w:cs="Times New Roman"/>
                <w:sz w:val="26"/>
                <w:szCs w:val="26"/>
              </w:rPr>
              <w:t>12 294,</w:t>
            </w:r>
            <w:r w:rsidR="00BC4592" w:rsidRPr="009C70D7">
              <w:rPr>
                <w:rFonts w:ascii="Times New Roman" w:hAnsi="Times New Roman" w:cs="Times New Roman"/>
                <w:sz w:val="26"/>
                <w:szCs w:val="26"/>
              </w:rPr>
              <w:t>6</w:t>
            </w:r>
          </w:p>
        </w:tc>
      </w:tr>
      <w:tr w:rsidR="004B6801" w:rsidRPr="00EE43FC" w:rsidTr="00DD47FE">
        <w:trPr>
          <w:trHeight w:val="291"/>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9C70D7" w:rsidRDefault="00B40522"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106</w:t>
            </w:r>
            <w:r w:rsidR="00FC47DD" w:rsidRPr="009C70D7">
              <w:rPr>
                <w:rFonts w:ascii="Times New Roman" w:eastAsia="Times New Roman" w:hAnsi="Times New Roman" w:cs="Times New Roman"/>
                <w:sz w:val="26"/>
                <w:szCs w:val="26"/>
              </w:rPr>
              <w:t>,0</w:t>
            </w:r>
          </w:p>
        </w:tc>
      </w:tr>
      <w:tr w:rsidR="00BD0BF3" w:rsidRPr="00EE43FC" w:rsidTr="00DD47FE">
        <w:trPr>
          <w:trHeight w:val="426"/>
        </w:trPr>
        <w:tc>
          <w:tcPr>
            <w:tcW w:w="8095" w:type="dxa"/>
            <w:tcBorders>
              <w:top w:val="nil"/>
              <w:left w:val="single" w:sz="4" w:space="0" w:color="auto"/>
              <w:bottom w:val="single" w:sz="4" w:space="0" w:color="auto"/>
              <w:right w:val="single" w:sz="4" w:space="0" w:color="auto"/>
            </w:tcBorders>
            <w:shd w:val="clear" w:color="auto" w:fill="auto"/>
            <w:hideMark/>
          </w:tcPr>
          <w:p w:rsidR="00BD0BF3" w:rsidRPr="009C70D7" w:rsidRDefault="00BD0BF3" w:rsidP="00BD0BF3">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Безвозмездные поступления,  млн. руб.</w:t>
            </w:r>
          </w:p>
        </w:tc>
        <w:tc>
          <w:tcPr>
            <w:tcW w:w="1843" w:type="dxa"/>
            <w:tcBorders>
              <w:top w:val="nil"/>
              <w:left w:val="nil"/>
              <w:bottom w:val="single" w:sz="4" w:space="0" w:color="auto"/>
              <w:right w:val="single" w:sz="4" w:space="0" w:color="auto"/>
            </w:tcBorders>
            <w:shd w:val="clear" w:color="auto" w:fill="auto"/>
            <w:hideMark/>
          </w:tcPr>
          <w:p w:rsidR="00BD0BF3" w:rsidRPr="009C70D7" w:rsidRDefault="00BD0BF3" w:rsidP="00795369">
            <w:pPr>
              <w:jc w:val="center"/>
              <w:rPr>
                <w:rFonts w:ascii="Times New Roman" w:hAnsi="Times New Roman" w:cs="Times New Roman"/>
                <w:color w:val="000000"/>
                <w:sz w:val="26"/>
                <w:szCs w:val="26"/>
              </w:rPr>
            </w:pPr>
            <w:r w:rsidRPr="009C70D7">
              <w:rPr>
                <w:rFonts w:ascii="Times New Roman" w:hAnsi="Times New Roman" w:cs="Times New Roman"/>
                <w:color w:val="000000"/>
                <w:sz w:val="26"/>
                <w:szCs w:val="26"/>
              </w:rPr>
              <w:t>6 761,</w:t>
            </w:r>
            <w:r w:rsidR="00BC4592" w:rsidRPr="009C70D7">
              <w:rPr>
                <w:rFonts w:ascii="Times New Roman" w:hAnsi="Times New Roman" w:cs="Times New Roman"/>
                <w:color w:val="000000"/>
                <w:sz w:val="26"/>
                <w:szCs w:val="26"/>
              </w:rPr>
              <w:t>5</w:t>
            </w:r>
          </w:p>
        </w:tc>
      </w:tr>
      <w:tr w:rsidR="00BD0BF3" w:rsidRPr="00EE43FC" w:rsidTr="00DD47FE">
        <w:trPr>
          <w:trHeight w:val="426"/>
        </w:trPr>
        <w:tc>
          <w:tcPr>
            <w:tcW w:w="8095" w:type="dxa"/>
            <w:tcBorders>
              <w:top w:val="nil"/>
              <w:left w:val="single" w:sz="4" w:space="0" w:color="auto"/>
              <w:bottom w:val="single" w:sz="4" w:space="0" w:color="auto"/>
              <w:right w:val="single" w:sz="4" w:space="0" w:color="auto"/>
            </w:tcBorders>
            <w:shd w:val="clear" w:color="auto" w:fill="auto"/>
            <w:hideMark/>
          </w:tcPr>
          <w:p w:rsidR="00BD0BF3" w:rsidRPr="009C70D7" w:rsidRDefault="00BD0BF3"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том числе:</w:t>
            </w:r>
          </w:p>
        </w:tc>
        <w:tc>
          <w:tcPr>
            <w:tcW w:w="1843" w:type="dxa"/>
            <w:tcBorders>
              <w:top w:val="nil"/>
              <w:left w:val="nil"/>
              <w:bottom w:val="single" w:sz="4" w:space="0" w:color="auto"/>
              <w:right w:val="single" w:sz="4" w:space="0" w:color="auto"/>
            </w:tcBorders>
            <w:shd w:val="clear" w:color="auto" w:fill="auto"/>
            <w:hideMark/>
          </w:tcPr>
          <w:p w:rsidR="00BD0BF3" w:rsidRPr="009C70D7" w:rsidRDefault="00BD0BF3" w:rsidP="00795369">
            <w:pPr>
              <w:jc w:val="center"/>
              <w:rPr>
                <w:rFonts w:ascii="Times New Roman" w:hAnsi="Times New Roman" w:cs="Times New Roman"/>
                <w:sz w:val="26"/>
                <w:szCs w:val="26"/>
              </w:rPr>
            </w:pPr>
          </w:p>
        </w:tc>
      </w:tr>
      <w:tr w:rsidR="004B6801" w:rsidRPr="00EE43FC" w:rsidTr="00DD47FE">
        <w:trPr>
          <w:trHeight w:val="426"/>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BD0BF3" w:rsidP="00BD0BF3">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 б</w:t>
            </w:r>
            <w:r w:rsidR="004B6801" w:rsidRPr="009C70D7">
              <w:rPr>
                <w:rFonts w:ascii="Times New Roman" w:eastAsia="Times New Roman" w:hAnsi="Times New Roman" w:cs="Times New Roman"/>
                <w:sz w:val="26"/>
                <w:szCs w:val="26"/>
              </w:rPr>
              <w:t>езвозмездные поступления из федерального бюджета,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D0BF3" w:rsidP="00795369">
            <w:pPr>
              <w:jc w:val="center"/>
              <w:rPr>
                <w:rFonts w:ascii="Times New Roman" w:eastAsia="Times New Roman" w:hAnsi="Times New Roman" w:cs="Times New Roman"/>
                <w:sz w:val="26"/>
                <w:szCs w:val="26"/>
              </w:rPr>
            </w:pPr>
            <w:r w:rsidRPr="009C70D7">
              <w:rPr>
                <w:rFonts w:ascii="Times New Roman" w:hAnsi="Times New Roman" w:cs="Times New Roman"/>
                <w:sz w:val="26"/>
                <w:szCs w:val="26"/>
              </w:rPr>
              <w:t>6 742, 4</w:t>
            </w:r>
          </w:p>
        </w:tc>
      </w:tr>
      <w:tr w:rsidR="004B6801" w:rsidRPr="00EE43FC" w:rsidTr="00DD47FE">
        <w:trPr>
          <w:trHeight w:val="426"/>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4B6801" w:rsidRPr="009C70D7" w:rsidRDefault="006519CC" w:rsidP="0015137B">
            <w:pPr>
              <w:rPr>
                <w:rFonts w:ascii="Times New Roman" w:eastAsia="Times New Roman" w:hAnsi="Times New Roman" w:cs="Times New Roman"/>
                <w:sz w:val="26"/>
                <w:szCs w:val="26"/>
              </w:rPr>
            </w:pPr>
            <w:r>
              <w:rPr>
                <w:rFonts w:ascii="Times New Roman" w:eastAsia="Times New Roman" w:hAnsi="Times New Roman" w:cs="Times New Roman"/>
                <w:sz w:val="26"/>
                <w:szCs w:val="26"/>
              </w:rPr>
              <w:t>- п</w:t>
            </w:r>
            <w:r w:rsidR="004B6801" w:rsidRPr="009C70D7">
              <w:rPr>
                <w:rFonts w:ascii="Times New Roman" w:eastAsia="Times New Roman" w:hAnsi="Times New Roman" w:cs="Times New Roman"/>
                <w:sz w:val="26"/>
                <w:szCs w:val="26"/>
              </w:rPr>
              <w:t>рочие безвозмездные поступления, млн. руб.</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9C70D7" w:rsidRDefault="00BD0BF3" w:rsidP="00795369">
            <w:pPr>
              <w:jc w:val="center"/>
              <w:rPr>
                <w:rFonts w:ascii="Times New Roman" w:hAnsi="Times New Roman" w:cs="Times New Roman"/>
                <w:sz w:val="26"/>
                <w:szCs w:val="26"/>
              </w:rPr>
            </w:pPr>
            <w:r w:rsidRPr="009C70D7">
              <w:rPr>
                <w:rFonts w:ascii="Times New Roman" w:hAnsi="Times New Roman" w:cs="Times New Roman"/>
                <w:sz w:val="26"/>
                <w:szCs w:val="26"/>
              </w:rPr>
              <w:t>19,</w:t>
            </w:r>
            <w:r w:rsidR="006519CC">
              <w:rPr>
                <w:rFonts w:ascii="Times New Roman" w:hAnsi="Times New Roman" w:cs="Times New Roman"/>
                <w:sz w:val="26"/>
                <w:szCs w:val="26"/>
              </w:rPr>
              <w:t>1</w:t>
            </w:r>
          </w:p>
        </w:tc>
      </w:tr>
      <w:tr w:rsidR="004B6801" w:rsidRPr="00EE43FC" w:rsidTr="00DD47FE">
        <w:trPr>
          <w:trHeight w:val="568"/>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widowControl/>
              <w:ind w:hanging="93"/>
              <w:jc w:val="both"/>
              <w:rPr>
                <w:rFonts w:ascii="Times New Roman" w:eastAsiaTheme="minorHAnsi" w:hAnsi="Times New Roman" w:cs="Times New Roman"/>
                <w:sz w:val="26"/>
                <w:szCs w:val="26"/>
                <w:lang w:eastAsia="en-US"/>
              </w:rPr>
            </w:pPr>
            <w:r w:rsidRPr="009C70D7">
              <w:rPr>
                <w:rFonts w:ascii="Times New Roman" w:eastAsiaTheme="minorHAnsi" w:hAnsi="Times New Roman" w:cs="Times New Roman"/>
                <w:sz w:val="26"/>
                <w:szCs w:val="26"/>
                <w:lang w:eastAsia="en-US"/>
              </w:rPr>
              <w:t xml:space="preserve">  Доля дотаций </w:t>
            </w:r>
            <w:r w:rsidRPr="009C70D7">
              <w:rPr>
                <w:rFonts w:ascii="Times New Roman" w:eastAsia="Times New Roman" w:hAnsi="Times New Roman" w:cs="Times New Roman"/>
                <w:sz w:val="26"/>
                <w:szCs w:val="26"/>
              </w:rPr>
              <w:t>в объеме собственных доходов консолидированного бюджета Республики Адыгея</w:t>
            </w:r>
            <w:r w:rsidR="00EF040C">
              <w:rPr>
                <w:rFonts w:ascii="Times New Roman" w:eastAsia="Times New Roman" w:hAnsi="Times New Roman" w:cs="Times New Roman"/>
                <w:sz w:val="26"/>
                <w:szCs w:val="26"/>
              </w:rPr>
              <w:t>, %</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FD4D67"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19,8</w:t>
            </w:r>
          </w:p>
        </w:tc>
      </w:tr>
      <w:tr w:rsidR="004B6801" w:rsidRPr="00EE43FC" w:rsidTr="00DD47FE">
        <w:trPr>
          <w:trHeight w:val="406"/>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Расходы,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DF5B3D"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19 764,</w:t>
            </w:r>
            <w:r w:rsidR="00D81DBD" w:rsidRPr="009C70D7">
              <w:rPr>
                <w:rFonts w:ascii="Times New Roman" w:eastAsia="Times New Roman" w:hAnsi="Times New Roman" w:cs="Times New Roman"/>
                <w:sz w:val="26"/>
                <w:szCs w:val="26"/>
              </w:rPr>
              <w:t>8</w:t>
            </w:r>
          </w:p>
        </w:tc>
      </w:tr>
      <w:tr w:rsidR="004B6801" w:rsidRPr="00EE43FC" w:rsidTr="00DD47FE">
        <w:trPr>
          <w:trHeight w:val="290"/>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Темп роста расходов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40522"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111,8</w:t>
            </w:r>
          </w:p>
        </w:tc>
      </w:tr>
      <w:tr w:rsidR="004B6801" w:rsidRPr="00EE43FC" w:rsidTr="00DD47FE">
        <w:trPr>
          <w:trHeight w:val="433"/>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Дефицит</w:t>
            </w:r>
            <w:proofErr w:type="gramStart"/>
            <w:r w:rsidRPr="009C70D7">
              <w:rPr>
                <w:rFonts w:ascii="Times New Roman" w:eastAsia="Times New Roman" w:hAnsi="Times New Roman" w:cs="Times New Roman"/>
                <w:sz w:val="26"/>
                <w:szCs w:val="26"/>
              </w:rPr>
              <w:t xml:space="preserve"> (-) / </w:t>
            </w:r>
            <w:proofErr w:type="gramEnd"/>
            <w:r w:rsidRPr="009C70D7">
              <w:rPr>
                <w:rFonts w:ascii="Times New Roman" w:eastAsia="Times New Roman" w:hAnsi="Times New Roman" w:cs="Times New Roman"/>
                <w:sz w:val="26"/>
                <w:szCs w:val="26"/>
              </w:rPr>
              <w:t>профицит (+),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DF5B3D"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- 708,</w:t>
            </w:r>
            <w:r w:rsidR="006D77F9" w:rsidRPr="009C70D7">
              <w:rPr>
                <w:rFonts w:ascii="Times New Roman" w:eastAsia="Times New Roman" w:hAnsi="Times New Roman" w:cs="Times New Roman"/>
                <w:sz w:val="26"/>
                <w:szCs w:val="26"/>
              </w:rPr>
              <w:t>7</w:t>
            </w:r>
          </w:p>
        </w:tc>
      </w:tr>
      <w:tr w:rsidR="004B6801" w:rsidRPr="00EE43FC" w:rsidTr="00DD47FE">
        <w:trPr>
          <w:trHeight w:val="406"/>
        </w:trPr>
        <w:tc>
          <w:tcPr>
            <w:tcW w:w="9938" w:type="dxa"/>
            <w:gridSpan w:val="2"/>
            <w:tcBorders>
              <w:top w:val="nil"/>
              <w:left w:val="single" w:sz="4" w:space="0" w:color="auto"/>
              <w:bottom w:val="single" w:sz="4" w:space="0" w:color="auto"/>
              <w:right w:val="single" w:sz="4" w:space="0" w:color="auto"/>
            </w:tcBorders>
            <w:shd w:val="clear" w:color="auto" w:fill="auto"/>
            <w:hideMark/>
          </w:tcPr>
          <w:p w:rsidR="004B6801" w:rsidRPr="009C70D7" w:rsidRDefault="004B6801"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Республиканский бюджет Республики Адыгея</w:t>
            </w:r>
          </w:p>
        </w:tc>
      </w:tr>
      <w:tr w:rsidR="004B6801" w:rsidRPr="00EE43FC" w:rsidTr="00DD47FE">
        <w:trPr>
          <w:trHeight w:val="270"/>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Доходы,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AD4E88" w:rsidP="00795369">
            <w:pPr>
              <w:jc w:val="center"/>
              <w:rPr>
                <w:rFonts w:ascii="Times New Roman" w:hAnsi="Times New Roman" w:cs="Times New Roman"/>
                <w:color w:val="000000"/>
                <w:sz w:val="26"/>
                <w:szCs w:val="26"/>
              </w:rPr>
            </w:pPr>
            <w:r w:rsidRPr="009C70D7">
              <w:rPr>
                <w:rFonts w:ascii="Times New Roman" w:hAnsi="Times New Roman" w:cs="Times New Roman"/>
                <w:color w:val="000000"/>
                <w:sz w:val="26"/>
                <w:szCs w:val="26"/>
              </w:rPr>
              <w:t>15 823,</w:t>
            </w:r>
            <w:r w:rsidR="00F404B2" w:rsidRPr="009C70D7">
              <w:rPr>
                <w:rFonts w:ascii="Times New Roman" w:hAnsi="Times New Roman" w:cs="Times New Roman"/>
                <w:color w:val="000000"/>
                <w:sz w:val="26"/>
                <w:szCs w:val="26"/>
              </w:rPr>
              <w:t>7</w:t>
            </w:r>
          </w:p>
        </w:tc>
      </w:tr>
      <w:tr w:rsidR="004B6801" w:rsidRPr="00EE43FC" w:rsidTr="00DD47FE">
        <w:trPr>
          <w:trHeight w:val="410"/>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Налоговые и неналоговые доходы,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AD4E88" w:rsidP="00795369">
            <w:pPr>
              <w:jc w:val="center"/>
              <w:rPr>
                <w:rFonts w:ascii="Times New Roman" w:hAnsi="Times New Roman" w:cs="Times New Roman"/>
                <w:sz w:val="26"/>
                <w:szCs w:val="26"/>
              </w:rPr>
            </w:pPr>
            <w:r w:rsidRPr="009C70D7">
              <w:rPr>
                <w:rFonts w:ascii="Times New Roman" w:hAnsi="Times New Roman" w:cs="Times New Roman"/>
                <w:sz w:val="26"/>
                <w:szCs w:val="26"/>
              </w:rPr>
              <w:t>9 066,0</w:t>
            </w:r>
          </w:p>
        </w:tc>
      </w:tr>
      <w:tr w:rsidR="004B6801" w:rsidRPr="00EE43FC" w:rsidTr="00DD47FE">
        <w:trPr>
          <w:trHeight w:val="227"/>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40522"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105,2</w:t>
            </w:r>
          </w:p>
        </w:tc>
      </w:tr>
      <w:tr w:rsidR="00C73CAE" w:rsidRPr="00EE43FC" w:rsidTr="00DD47FE">
        <w:trPr>
          <w:trHeight w:val="422"/>
        </w:trPr>
        <w:tc>
          <w:tcPr>
            <w:tcW w:w="8095" w:type="dxa"/>
            <w:tcBorders>
              <w:top w:val="nil"/>
              <w:left w:val="single" w:sz="4" w:space="0" w:color="auto"/>
              <w:bottom w:val="single" w:sz="4" w:space="0" w:color="auto"/>
              <w:right w:val="single" w:sz="4" w:space="0" w:color="auto"/>
            </w:tcBorders>
            <w:shd w:val="clear" w:color="auto" w:fill="auto"/>
            <w:hideMark/>
          </w:tcPr>
          <w:p w:rsidR="00C73CAE" w:rsidRPr="009C70D7" w:rsidRDefault="00C73CAE"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Безвозмездные поступления,  млн. руб.</w:t>
            </w:r>
          </w:p>
        </w:tc>
        <w:tc>
          <w:tcPr>
            <w:tcW w:w="1843" w:type="dxa"/>
            <w:tcBorders>
              <w:top w:val="nil"/>
              <w:left w:val="nil"/>
              <w:bottom w:val="single" w:sz="4" w:space="0" w:color="auto"/>
              <w:right w:val="single" w:sz="4" w:space="0" w:color="auto"/>
            </w:tcBorders>
            <w:shd w:val="clear" w:color="auto" w:fill="auto"/>
            <w:hideMark/>
          </w:tcPr>
          <w:p w:rsidR="00C73CAE" w:rsidRPr="009C70D7" w:rsidRDefault="00C73CAE" w:rsidP="00795369">
            <w:pPr>
              <w:jc w:val="center"/>
              <w:rPr>
                <w:rFonts w:ascii="Times New Roman" w:hAnsi="Times New Roman" w:cs="Times New Roman"/>
                <w:sz w:val="26"/>
                <w:szCs w:val="26"/>
              </w:rPr>
            </w:pPr>
            <w:r w:rsidRPr="009C70D7">
              <w:rPr>
                <w:rFonts w:ascii="Times New Roman" w:hAnsi="Times New Roman" w:cs="Times New Roman"/>
                <w:sz w:val="26"/>
                <w:szCs w:val="26"/>
              </w:rPr>
              <w:t>6757,</w:t>
            </w:r>
            <w:r w:rsidR="00F404B2" w:rsidRPr="009C70D7">
              <w:rPr>
                <w:rFonts w:ascii="Times New Roman" w:hAnsi="Times New Roman" w:cs="Times New Roman"/>
                <w:sz w:val="26"/>
                <w:szCs w:val="26"/>
              </w:rPr>
              <w:t>7</w:t>
            </w:r>
          </w:p>
        </w:tc>
      </w:tr>
      <w:tr w:rsidR="00795369" w:rsidRPr="00EE43FC" w:rsidTr="00DD47FE">
        <w:trPr>
          <w:trHeight w:val="422"/>
        </w:trPr>
        <w:tc>
          <w:tcPr>
            <w:tcW w:w="8095" w:type="dxa"/>
            <w:tcBorders>
              <w:top w:val="nil"/>
              <w:left w:val="single" w:sz="4" w:space="0" w:color="auto"/>
              <w:bottom w:val="single" w:sz="4" w:space="0" w:color="auto"/>
              <w:right w:val="single" w:sz="4" w:space="0" w:color="auto"/>
            </w:tcBorders>
            <w:shd w:val="clear" w:color="auto" w:fill="auto"/>
            <w:hideMark/>
          </w:tcPr>
          <w:p w:rsidR="00795369" w:rsidRPr="009C70D7" w:rsidRDefault="00795369"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том числе:</w:t>
            </w:r>
          </w:p>
        </w:tc>
        <w:tc>
          <w:tcPr>
            <w:tcW w:w="1843" w:type="dxa"/>
            <w:tcBorders>
              <w:top w:val="nil"/>
              <w:left w:val="nil"/>
              <w:bottom w:val="single" w:sz="4" w:space="0" w:color="auto"/>
              <w:right w:val="single" w:sz="4" w:space="0" w:color="auto"/>
            </w:tcBorders>
            <w:shd w:val="clear" w:color="auto" w:fill="auto"/>
            <w:hideMark/>
          </w:tcPr>
          <w:p w:rsidR="00795369" w:rsidRPr="009C70D7" w:rsidRDefault="00795369" w:rsidP="00795369">
            <w:pPr>
              <w:jc w:val="center"/>
              <w:rPr>
                <w:rFonts w:ascii="Times New Roman" w:hAnsi="Times New Roman" w:cs="Times New Roman"/>
                <w:sz w:val="26"/>
                <w:szCs w:val="26"/>
              </w:rPr>
            </w:pPr>
          </w:p>
        </w:tc>
      </w:tr>
      <w:tr w:rsidR="004B6801" w:rsidRPr="00EE43FC" w:rsidTr="00DD47FE">
        <w:trPr>
          <w:trHeight w:val="422"/>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795369" w:rsidP="0015137B">
            <w:pPr>
              <w:rPr>
                <w:rFonts w:ascii="Times New Roman" w:eastAsia="Times New Roman" w:hAnsi="Times New Roman" w:cs="Times New Roman"/>
                <w:sz w:val="26"/>
                <w:szCs w:val="26"/>
              </w:rPr>
            </w:pPr>
            <w:r>
              <w:rPr>
                <w:rFonts w:ascii="Times New Roman" w:eastAsia="Times New Roman" w:hAnsi="Times New Roman" w:cs="Times New Roman"/>
                <w:sz w:val="26"/>
                <w:szCs w:val="26"/>
              </w:rPr>
              <w:t>- б</w:t>
            </w:r>
            <w:r w:rsidR="004B6801" w:rsidRPr="009C70D7">
              <w:rPr>
                <w:rFonts w:ascii="Times New Roman" w:eastAsia="Times New Roman" w:hAnsi="Times New Roman" w:cs="Times New Roman"/>
                <w:sz w:val="26"/>
                <w:szCs w:val="26"/>
              </w:rPr>
              <w:t>езвозмездные поступления из федерального бюджета,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C73CAE" w:rsidP="00795369">
            <w:pPr>
              <w:jc w:val="center"/>
              <w:rPr>
                <w:rFonts w:ascii="Times New Roman" w:hAnsi="Times New Roman" w:cs="Times New Roman"/>
                <w:sz w:val="26"/>
                <w:szCs w:val="26"/>
              </w:rPr>
            </w:pPr>
            <w:r w:rsidRPr="009C70D7">
              <w:rPr>
                <w:rFonts w:ascii="Times New Roman" w:hAnsi="Times New Roman" w:cs="Times New Roman"/>
                <w:sz w:val="26"/>
                <w:szCs w:val="26"/>
              </w:rPr>
              <w:t>6742,4</w:t>
            </w:r>
          </w:p>
        </w:tc>
      </w:tr>
      <w:tr w:rsidR="004B6801" w:rsidRPr="00EE43FC" w:rsidTr="00DD47FE">
        <w:trPr>
          <w:trHeight w:val="270"/>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795369" w:rsidP="0015137B">
            <w:pPr>
              <w:rPr>
                <w:rFonts w:ascii="Times New Roman" w:eastAsia="Times New Roman" w:hAnsi="Times New Roman" w:cs="Times New Roman"/>
                <w:sz w:val="26"/>
                <w:szCs w:val="26"/>
              </w:rPr>
            </w:pPr>
            <w:r>
              <w:rPr>
                <w:rFonts w:ascii="Times New Roman" w:eastAsia="Times New Roman" w:hAnsi="Times New Roman" w:cs="Times New Roman"/>
                <w:sz w:val="26"/>
                <w:szCs w:val="26"/>
              </w:rPr>
              <w:t>- п</w:t>
            </w:r>
            <w:r w:rsidR="004B6801" w:rsidRPr="009C70D7">
              <w:rPr>
                <w:rFonts w:ascii="Times New Roman" w:eastAsia="Times New Roman" w:hAnsi="Times New Roman" w:cs="Times New Roman"/>
                <w:sz w:val="26"/>
                <w:szCs w:val="26"/>
              </w:rPr>
              <w:t>рочие безвозмездные поступления,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1A795F" w:rsidP="00795369">
            <w:pPr>
              <w:jc w:val="center"/>
              <w:rPr>
                <w:rFonts w:ascii="Times New Roman" w:hAnsi="Times New Roman" w:cs="Times New Roman"/>
                <w:sz w:val="26"/>
                <w:szCs w:val="26"/>
              </w:rPr>
            </w:pPr>
            <w:r w:rsidRPr="009C70D7">
              <w:rPr>
                <w:rFonts w:ascii="Times New Roman" w:hAnsi="Times New Roman" w:cs="Times New Roman"/>
                <w:sz w:val="26"/>
                <w:szCs w:val="26"/>
              </w:rPr>
              <w:t>15,</w:t>
            </w:r>
            <w:r w:rsidR="00795369">
              <w:rPr>
                <w:rFonts w:ascii="Times New Roman" w:hAnsi="Times New Roman" w:cs="Times New Roman"/>
                <w:sz w:val="26"/>
                <w:szCs w:val="26"/>
              </w:rPr>
              <w:t>3</w:t>
            </w:r>
          </w:p>
        </w:tc>
      </w:tr>
      <w:tr w:rsidR="004B6801" w:rsidRPr="00EE43FC" w:rsidTr="00DD47FE">
        <w:trPr>
          <w:trHeight w:val="286"/>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Расходы,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DF5B3D" w:rsidP="00795369">
            <w:pPr>
              <w:jc w:val="center"/>
              <w:rPr>
                <w:rFonts w:ascii="Times New Roman" w:hAnsi="Times New Roman" w:cs="Times New Roman"/>
                <w:color w:val="000000"/>
                <w:sz w:val="26"/>
                <w:szCs w:val="26"/>
              </w:rPr>
            </w:pPr>
            <w:r w:rsidRPr="009C70D7">
              <w:rPr>
                <w:rFonts w:ascii="Times New Roman" w:hAnsi="Times New Roman" w:cs="Times New Roman"/>
                <w:color w:val="000000"/>
                <w:sz w:val="26"/>
                <w:szCs w:val="26"/>
              </w:rPr>
              <w:t>16 466,</w:t>
            </w:r>
            <w:r w:rsidR="00F404B2" w:rsidRPr="009C70D7">
              <w:rPr>
                <w:rFonts w:ascii="Times New Roman" w:hAnsi="Times New Roman" w:cs="Times New Roman"/>
                <w:color w:val="000000"/>
                <w:sz w:val="26"/>
                <w:szCs w:val="26"/>
              </w:rPr>
              <w:t>3</w:t>
            </w:r>
          </w:p>
        </w:tc>
      </w:tr>
      <w:tr w:rsidR="004B6801" w:rsidRPr="00EE43FC" w:rsidTr="00DD47FE">
        <w:trPr>
          <w:trHeight w:val="299"/>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Темп роста расходов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40522"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111,8</w:t>
            </w:r>
          </w:p>
        </w:tc>
      </w:tr>
      <w:tr w:rsidR="004B6801" w:rsidRPr="00EE43FC" w:rsidTr="00DD47FE">
        <w:trPr>
          <w:trHeight w:val="411"/>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Дефицит</w:t>
            </w:r>
            <w:proofErr w:type="gramStart"/>
            <w:r w:rsidRPr="009C70D7">
              <w:rPr>
                <w:rFonts w:ascii="Times New Roman" w:eastAsia="Times New Roman" w:hAnsi="Times New Roman" w:cs="Times New Roman"/>
                <w:sz w:val="26"/>
                <w:szCs w:val="26"/>
              </w:rPr>
              <w:t xml:space="preserve"> (-) / </w:t>
            </w:r>
            <w:proofErr w:type="gramEnd"/>
            <w:r w:rsidRPr="009C70D7">
              <w:rPr>
                <w:rFonts w:ascii="Times New Roman" w:eastAsia="Times New Roman" w:hAnsi="Times New Roman" w:cs="Times New Roman"/>
                <w:sz w:val="26"/>
                <w:szCs w:val="26"/>
              </w:rPr>
              <w:t>профицит (+),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7C1527"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- 642,</w:t>
            </w:r>
            <w:r w:rsidR="00CF179B" w:rsidRPr="009C70D7">
              <w:rPr>
                <w:rFonts w:ascii="Times New Roman" w:eastAsia="Times New Roman" w:hAnsi="Times New Roman" w:cs="Times New Roman"/>
                <w:sz w:val="26"/>
                <w:szCs w:val="26"/>
              </w:rPr>
              <w:t>6</w:t>
            </w:r>
          </w:p>
        </w:tc>
      </w:tr>
      <w:tr w:rsidR="004B6801" w:rsidRPr="00EE43FC" w:rsidTr="00DD47FE">
        <w:trPr>
          <w:trHeight w:val="407"/>
        </w:trPr>
        <w:tc>
          <w:tcPr>
            <w:tcW w:w="8095" w:type="dxa"/>
            <w:tcBorders>
              <w:top w:val="nil"/>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Государственный долг, млн. руб.</w:t>
            </w:r>
          </w:p>
        </w:tc>
        <w:tc>
          <w:tcPr>
            <w:tcW w:w="1843" w:type="dxa"/>
            <w:tcBorders>
              <w:top w:val="nil"/>
              <w:left w:val="nil"/>
              <w:bottom w:val="single" w:sz="4" w:space="0" w:color="auto"/>
              <w:right w:val="single" w:sz="4" w:space="0" w:color="auto"/>
            </w:tcBorders>
            <w:shd w:val="clear" w:color="auto" w:fill="auto"/>
            <w:hideMark/>
          </w:tcPr>
          <w:p w:rsidR="004B6801" w:rsidRPr="009C70D7" w:rsidRDefault="00BC7D5E"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3</w:t>
            </w:r>
            <w:r w:rsidR="006D77F9" w:rsidRPr="009C70D7">
              <w:rPr>
                <w:rFonts w:ascii="Times New Roman" w:eastAsia="Times New Roman" w:hAnsi="Times New Roman" w:cs="Times New Roman"/>
                <w:sz w:val="26"/>
                <w:szCs w:val="26"/>
              </w:rPr>
              <w:t> 819,7</w:t>
            </w:r>
          </w:p>
        </w:tc>
      </w:tr>
      <w:tr w:rsidR="004B6801" w:rsidRPr="00EE43FC" w:rsidTr="00DD47FE">
        <w:trPr>
          <w:trHeight w:val="841"/>
        </w:trPr>
        <w:tc>
          <w:tcPr>
            <w:tcW w:w="8095" w:type="dxa"/>
            <w:tcBorders>
              <w:top w:val="single" w:sz="4" w:space="0" w:color="auto"/>
              <w:left w:val="single" w:sz="4" w:space="0" w:color="auto"/>
              <w:bottom w:val="single" w:sz="4" w:space="0" w:color="auto"/>
              <w:right w:val="single" w:sz="4" w:space="0" w:color="auto"/>
            </w:tcBorders>
            <w:shd w:val="clear" w:color="auto" w:fill="auto"/>
            <w:hideMark/>
          </w:tcPr>
          <w:p w:rsidR="004B6801" w:rsidRPr="009C70D7" w:rsidRDefault="004B6801" w:rsidP="0015137B">
            <w:pP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9C70D7" w:rsidRDefault="007C1527" w:rsidP="00795369">
            <w:pPr>
              <w:jc w:val="center"/>
              <w:rPr>
                <w:rFonts w:ascii="Times New Roman" w:eastAsia="Times New Roman" w:hAnsi="Times New Roman" w:cs="Times New Roman"/>
                <w:sz w:val="26"/>
                <w:szCs w:val="26"/>
              </w:rPr>
            </w:pPr>
            <w:r w:rsidRPr="009C70D7">
              <w:rPr>
                <w:rFonts w:ascii="Times New Roman" w:eastAsia="Times New Roman" w:hAnsi="Times New Roman" w:cs="Times New Roman"/>
                <w:sz w:val="26"/>
                <w:szCs w:val="26"/>
              </w:rPr>
              <w:t>42,1</w:t>
            </w:r>
          </w:p>
        </w:tc>
      </w:tr>
    </w:tbl>
    <w:p w:rsidR="002B4674" w:rsidRPr="00EE43FC" w:rsidRDefault="002B4674" w:rsidP="004B6801">
      <w:pPr>
        <w:ind w:firstLine="567"/>
        <w:jc w:val="both"/>
        <w:rPr>
          <w:rFonts w:ascii="Times New Roman" w:hAnsi="Times New Roman" w:cs="Times New Roman"/>
          <w:sz w:val="28"/>
          <w:szCs w:val="28"/>
        </w:rPr>
      </w:pPr>
      <w:r w:rsidRPr="00EE43FC">
        <w:rPr>
          <w:rFonts w:ascii="Times New Roman" w:hAnsi="Times New Roman" w:cs="Times New Roman"/>
          <w:sz w:val="28"/>
          <w:szCs w:val="28"/>
        </w:rPr>
        <w:t>В 201</w:t>
      </w:r>
      <w:r w:rsidR="00472D3D"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3A43C2" w:rsidRPr="00EE43FC">
        <w:rPr>
          <w:rFonts w:ascii="Times New Roman" w:hAnsi="Times New Roman" w:cs="Times New Roman"/>
          <w:sz w:val="28"/>
          <w:szCs w:val="28"/>
        </w:rPr>
        <w:t xml:space="preserve">12 294,6 </w:t>
      </w:r>
      <w:r w:rsidRPr="00EE43FC">
        <w:rPr>
          <w:rFonts w:ascii="Times New Roman" w:hAnsi="Times New Roman" w:cs="Times New Roman"/>
          <w:sz w:val="28"/>
          <w:szCs w:val="28"/>
        </w:rPr>
        <w:t>млн. рублей (</w:t>
      </w:r>
      <w:r w:rsidR="004B6801" w:rsidRPr="00EE43FC">
        <w:rPr>
          <w:rFonts w:ascii="Times New Roman" w:hAnsi="Times New Roman" w:cs="Times New Roman"/>
          <w:sz w:val="28"/>
          <w:szCs w:val="28"/>
        </w:rPr>
        <w:t>64,</w:t>
      </w:r>
      <w:r w:rsidR="003A43C2" w:rsidRPr="00EE43FC">
        <w:rPr>
          <w:rFonts w:ascii="Times New Roman" w:hAnsi="Times New Roman" w:cs="Times New Roman"/>
          <w:sz w:val="28"/>
          <w:szCs w:val="28"/>
        </w:rPr>
        <w:t>5</w:t>
      </w:r>
      <w:r w:rsidRPr="00EE43FC">
        <w:rPr>
          <w:rFonts w:ascii="Times New Roman" w:hAnsi="Times New Roman" w:cs="Times New Roman"/>
          <w:sz w:val="28"/>
          <w:szCs w:val="28"/>
        </w:rPr>
        <w:t xml:space="preserve">% в общем объеме доходов консолидированного бюджета).  </w:t>
      </w:r>
    </w:p>
    <w:p w:rsidR="002B4674" w:rsidRPr="00EE43FC" w:rsidRDefault="002B4674" w:rsidP="00096109">
      <w:pPr>
        <w:ind w:firstLine="567"/>
        <w:jc w:val="both"/>
        <w:rPr>
          <w:rFonts w:ascii="Times New Roman" w:eastAsia="Times New Roman" w:hAnsi="Times New Roman" w:cs="Times New Roman"/>
          <w:sz w:val="28"/>
          <w:szCs w:val="28"/>
        </w:rPr>
      </w:pPr>
      <w:r w:rsidRPr="00EE43FC">
        <w:rPr>
          <w:rFonts w:ascii="Times New Roman" w:hAnsi="Times New Roman" w:cs="Times New Roman"/>
          <w:sz w:val="28"/>
          <w:szCs w:val="28"/>
        </w:rPr>
        <w:t>Основными источниками поступления налоговых доходов консолидированного бюджета в 201</w:t>
      </w:r>
      <w:r w:rsidR="00AC12B9"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яв</w:t>
      </w:r>
      <w:r w:rsidR="00AC12B9" w:rsidRPr="00EE43FC">
        <w:rPr>
          <w:rFonts w:ascii="Times New Roman" w:hAnsi="Times New Roman" w:cs="Times New Roman"/>
          <w:sz w:val="28"/>
          <w:szCs w:val="28"/>
        </w:rPr>
        <w:t>ились</w:t>
      </w:r>
      <w:r w:rsidRPr="00EE43FC">
        <w:rPr>
          <w:rFonts w:ascii="Times New Roman" w:hAnsi="Times New Roman" w:cs="Times New Roman"/>
          <w:sz w:val="28"/>
          <w:szCs w:val="28"/>
        </w:rPr>
        <w:t xml:space="preserve">: налог на доходы физических лиц – </w:t>
      </w:r>
      <w:r w:rsidR="00700407" w:rsidRPr="00EE43FC">
        <w:rPr>
          <w:rFonts w:ascii="Times New Roman" w:eastAsia="Times New Roman" w:hAnsi="Times New Roman" w:cs="Times New Roman"/>
          <w:sz w:val="28"/>
          <w:szCs w:val="28"/>
        </w:rPr>
        <w:t>3</w:t>
      </w:r>
      <w:r w:rsidR="000B0DF6" w:rsidRPr="00EE43FC">
        <w:rPr>
          <w:rFonts w:ascii="Times New Roman" w:eastAsia="Times New Roman" w:hAnsi="Times New Roman" w:cs="Times New Roman"/>
          <w:sz w:val="28"/>
          <w:szCs w:val="28"/>
        </w:rPr>
        <w:t> 903,2</w:t>
      </w:r>
      <w:r w:rsidR="00700407" w:rsidRPr="00EE43FC">
        <w:rPr>
          <w:rFonts w:ascii="Times New Roman" w:eastAsia="Times New Roman" w:hAnsi="Times New Roman" w:cs="Times New Roman"/>
          <w:sz w:val="28"/>
          <w:szCs w:val="28"/>
        </w:rPr>
        <w:t xml:space="preserve"> </w:t>
      </w:r>
      <w:r w:rsidRPr="00EE43FC">
        <w:rPr>
          <w:rFonts w:ascii="Times New Roman" w:hAnsi="Times New Roman" w:cs="Times New Roman"/>
          <w:sz w:val="28"/>
          <w:szCs w:val="28"/>
        </w:rPr>
        <w:t>млн. рублей</w:t>
      </w:r>
      <w:r w:rsidR="00CB1D60" w:rsidRPr="00EE43FC">
        <w:rPr>
          <w:rFonts w:ascii="Times New Roman" w:hAnsi="Times New Roman" w:cs="Times New Roman"/>
          <w:sz w:val="28"/>
          <w:szCs w:val="28"/>
        </w:rPr>
        <w:t>,</w:t>
      </w:r>
      <w:r w:rsidRPr="00EE43FC">
        <w:rPr>
          <w:rFonts w:ascii="Times New Roman" w:hAnsi="Times New Roman" w:cs="Times New Roman"/>
          <w:sz w:val="28"/>
          <w:szCs w:val="28"/>
        </w:rPr>
        <w:t xml:space="preserve"> акцизы по подакцизным товарам – </w:t>
      </w:r>
      <w:r w:rsidR="00700407" w:rsidRPr="00EE43FC">
        <w:rPr>
          <w:rFonts w:ascii="Times New Roman" w:eastAsia="Times New Roman" w:hAnsi="Times New Roman" w:cs="Times New Roman"/>
          <w:sz w:val="28"/>
          <w:szCs w:val="28"/>
        </w:rPr>
        <w:t>2</w:t>
      </w:r>
      <w:r w:rsidR="000B0DF6" w:rsidRPr="00EE43FC">
        <w:rPr>
          <w:rFonts w:ascii="Times New Roman" w:eastAsia="Times New Roman" w:hAnsi="Times New Roman" w:cs="Times New Roman"/>
          <w:sz w:val="28"/>
          <w:szCs w:val="28"/>
        </w:rPr>
        <w:t> 873,2</w:t>
      </w:r>
      <w:r w:rsidR="00096109" w:rsidRPr="00EE43FC">
        <w:rPr>
          <w:rFonts w:ascii="Times New Roman" w:eastAsia="Times New Roman" w:hAnsi="Times New Roman" w:cs="Times New Roman"/>
          <w:sz w:val="28"/>
          <w:szCs w:val="28"/>
        </w:rPr>
        <w:t xml:space="preserve"> </w:t>
      </w:r>
      <w:r w:rsidR="00096109" w:rsidRPr="00EE43FC">
        <w:rPr>
          <w:rFonts w:ascii="Times New Roman" w:hAnsi="Times New Roman" w:cs="Times New Roman"/>
          <w:sz w:val="28"/>
          <w:szCs w:val="28"/>
        </w:rPr>
        <w:t>млн. рублей</w:t>
      </w:r>
      <w:r w:rsidR="00CB1D60" w:rsidRPr="00EE43FC">
        <w:rPr>
          <w:rFonts w:ascii="Times New Roman" w:hAnsi="Times New Roman" w:cs="Times New Roman"/>
          <w:sz w:val="28"/>
          <w:szCs w:val="28"/>
        </w:rPr>
        <w:t>,</w:t>
      </w:r>
      <w:r w:rsidR="00096109" w:rsidRPr="00EE43FC">
        <w:rPr>
          <w:rFonts w:ascii="Times New Roman" w:hAnsi="Times New Roman" w:cs="Times New Roman"/>
          <w:sz w:val="28"/>
          <w:szCs w:val="28"/>
        </w:rPr>
        <w:t xml:space="preserve"> </w:t>
      </w:r>
      <w:r w:rsidR="00700407" w:rsidRPr="00EE43FC">
        <w:rPr>
          <w:rFonts w:ascii="Times New Roman" w:hAnsi="Times New Roman" w:cs="Times New Roman"/>
          <w:sz w:val="28"/>
          <w:szCs w:val="28"/>
        </w:rPr>
        <w:t xml:space="preserve">налог на прибыль организаций </w:t>
      </w:r>
      <w:r w:rsidR="000B0DF6" w:rsidRPr="00EE43FC">
        <w:rPr>
          <w:rFonts w:ascii="Times New Roman" w:eastAsia="Times New Roman" w:hAnsi="Times New Roman" w:cs="Times New Roman"/>
          <w:sz w:val="28"/>
          <w:szCs w:val="28"/>
        </w:rPr>
        <w:t xml:space="preserve">1 847,5 </w:t>
      </w:r>
      <w:r w:rsidR="00700407" w:rsidRPr="00EE43FC">
        <w:rPr>
          <w:rFonts w:ascii="Times New Roman" w:hAnsi="Times New Roman" w:cs="Times New Roman"/>
          <w:sz w:val="28"/>
          <w:szCs w:val="28"/>
        </w:rPr>
        <w:t>млн. рублей</w:t>
      </w:r>
      <w:r w:rsidR="00CB1D60" w:rsidRPr="00EE43FC">
        <w:rPr>
          <w:rFonts w:ascii="Times New Roman" w:hAnsi="Times New Roman" w:cs="Times New Roman"/>
          <w:sz w:val="28"/>
          <w:szCs w:val="28"/>
        </w:rPr>
        <w:t xml:space="preserve">, </w:t>
      </w:r>
      <w:r w:rsidRPr="00EE43FC">
        <w:rPr>
          <w:rFonts w:ascii="Times New Roman" w:hAnsi="Times New Roman" w:cs="Times New Roman"/>
          <w:sz w:val="28"/>
          <w:szCs w:val="28"/>
        </w:rPr>
        <w:t xml:space="preserve">налоги на имущество </w:t>
      </w:r>
      <w:r w:rsidR="000B0DF6" w:rsidRPr="00EE43FC">
        <w:rPr>
          <w:rFonts w:ascii="Times New Roman" w:eastAsia="Times New Roman" w:hAnsi="Times New Roman" w:cs="Times New Roman"/>
          <w:sz w:val="28"/>
          <w:szCs w:val="28"/>
        </w:rPr>
        <w:t xml:space="preserve">1 729,6 </w:t>
      </w:r>
      <w:r w:rsidR="00096109" w:rsidRPr="00EE43FC">
        <w:rPr>
          <w:rFonts w:ascii="Times New Roman" w:hAnsi="Times New Roman" w:cs="Times New Roman"/>
          <w:sz w:val="28"/>
          <w:szCs w:val="28"/>
        </w:rPr>
        <w:lastRenderedPageBreak/>
        <w:t>млн. рублей</w:t>
      </w:r>
      <w:r w:rsidR="00AC12B9" w:rsidRPr="00EE43FC">
        <w:rPr>
          <w:rFonts w:ascii="Times New Roman" w:hAnsi="Times New Roman" w:cs="Times New Roman"/>
          <w:sz w:val="28"/>
          <w:szCs w:val="28"/>
        </w:rPr>
        <w:t>.</w:t>
      </w:r>
    </w:p>
    <w:p w:rsidR="002B4674" w:rsidRPr="00EE43FC" w:rsidRDefault="002B4674" w:rsidP="002B4674">
      <w:pPr>
        <w:ind w:firstLine="567"/>
        <w:jc w:val="both"/>
        <w:outlineLvl w:val="0"/>
        <w:rPr>
          <w:rFonts w:ascii="Times New Roman" w:hAnsi="Times New Roman" w:cs="Times New Roman"/>
          <w:sz w:val="28"/>
          <w:szCs w:val="28"/>
        </w:rPr>
      </w:pPr>
      <w:r w:rsidRPr="00EE43FC">
        <w:rPr>
          <w:rFonts w:ascii="Times New Roman" w:hAnsi="Times New Roman" w:cs="Times New Roman"/>
          <w:sz w:val="28"/>
          <w:szCs w:val="28"/>
        </w:rPr>
        <w:t>Основным источником неналоговых  доходов яв</w:t>
      </w:r>
      <w:r w:rsidR="00AC12B9" w:rsidRPr="00EE43FC">
        <w:rPr>
          <w:rFonts w:ascii="Times New Roman" w:hAnsi="Times New Roman" w:cs="Times New Roman"/>
          <w:sz w:val="28"/>
          <w:szCs w:val="28"/>
        </w:rPr>
        <w:t>ились</w:t>
      </w:r>
      <w:r w:rsidRPr="00EE43FC">
        <w:rPr>
          <w:rFonts w:ascii="Times New Roman" w:hAnsi="Times New Roman" w:cs="Times New Roman"/>
          <w:sz w:val="28"/>
          <w:szCs w:val="28"/>
        </w:rPr>
        <w:t xml:space="preserve"> доходы от использования имущества, находящегося в государственной и муниципальной собственности – </w:t>
      </w:r>
      <w:r w:rsidR="00871DD5" w:rsidRPr="00EE43FC">
        <w:rPr>
          <w:rFonts w:ascii="Times New Roman" w:hAnsi="Times New Roman" w:cs="Times New Roman"/>
          <w:sz w:val="28"/>
          <w:szCs w:val="28"/>
        </w:rPr>
        <w:t>300,9</w:t>
      </w:r>
      <w:r w:rsidRPr="00EE43FC">
        <w:rPr>
          <w:rFonts w:ascii="Times New Roman" w:hAnsi="Times New Roman" w:cs="Times New Roman"/>
          <w:sz w:val="28"/>
          <w:szCs w:val="28"/>
        </w:rPr>
        <w:t xml:space="preserve"> млн. рублей.</w:t>
      </w:r>
    </w:p>
    <w:p w:rsidR="002B4674" w:rsidRPr="00EE43FC" w:rsidRDefault="002B4674" w:rsidP="002B4674">
      <w:pPr>
        <w:ind w:firstLine="567"/>
        <w:jc w:val="both"/>
        <w:outlineLvl w:val="0"/>
        <w:rPr>
          <w:rFonts w:ascii="Times New Roman" w:hAnsi="Times New Roman" w:cs="Times New Roman"/>
          <w:sz w:val="28"/>
          <w:szCs w:val="28"/>
        </w:rPr>
      </w:pPr>
      <w:r w:rsidRPr="00EE43FC">
        <w:rPr>
          <w:rFonts w:ascii="Times New Roman" w:hAnsi="Times New Roman" w:cs="Times New Roman"/>
          <w:sz w:val="28"/>
          <w:szCs w:val="28"/>
        </w:rPr>
        <w:t xml:space="preserve">В структуре доходов  консолидированного бюджета налоговые и неналоговые доходы составили </w:t>
      </w:r>
      <w:r w:rsidR="00700407" w:rsidRPr="00EE43FC">
        <w:rPr>
          <w:rFonts w:ascii="Times New Roman" w:hAnsi="Times New Roman" w:cs="Times New Roman"/>
          <w:sz w:val="28"/>
          <w:szCs w:val="28"/>
        </w:rPr>
        <w:t>64,</w:t>
      </w:r>
      <w:r w:rsidR="00EF040C">
        <w:rPr>
          <w:rFonts w:ascii="Times New Roman" w:hAnsi="Times New Roman" w:cs="Times New Roman"/>
          <w:sz w:val="28"/>
          <w:szCs w:val="28"/>
        </w:rPr>
        <w:t>5</w:t>
      </w:r>
      <w:r w:rsidRPr="00EE43FC">
        <w:rPr>
          <w:rFonts w:ascii="Times New Roman" w:hAnsi="Times New Roman" w:cs="Times New Roman"/>
          <w:sz w:val="28"/>
          <w:szCs w:val="28"/>
        </w:rPr>
        <w:t xml:space="preserve">%, безвозмездные поступления – </w:t>
      </w:r>
      <w:r w:rsidR="00700407" w:rsidRPr="00EE43FC">
        <w:rPr>
          <w:rFonts w:ascii="Times New Roman" w:hAnsi="Times New Roman" w:cs="Times New Roman"/>
          <w:sz w:val="28"/>
          <w:szCs w:val="28"/>
        </w:rPr>
        <w:t>35,</w:t>
      </w:r>
      <w:r w:rsidR="00EF040C">
        <w:rPr>
          <w:rFonts w:ascii="Times New Roman" w:hAnsi="Times New Roman" w:cs="Times New Roman"/>
          <w:sz w:val="28"/>
          <w:szCs w:val="28"/>
        </w:rPr>
        <w:t>5</w:t>
      </w:r>
      <w:r w:rsidRPr="00EE43FC">
        <w:rPr>
          <w:rFonts w:ascii="Times New Roman" w:hAnsi="Times New Roman" w:cs="Times New Roman"/>
          <w:sz w:val="28"/>
          <w:szCs w:val="28"/>
        </w:rPr>
        <w:t>%.</w:t>
      </w:r>
    </w:p>
    <w:p w:rsidR="002B4674" w:rsidRPr="00EE43FC" w:rsidRDefault="002B4674" w:rsidP="002B4674">
      <w:pPr>
        <w:widowControl/>
        <w:ind w:firstLine="540"/>
        <w:jc w:val="both"/>
        <w:rPr>
          <w:rFonts w:ascii="Times New Roman" w:hAnsi="Times New Roman" w:cs="Times New Roman"/>
          <w:sz w:val="28"/>
          <w:szCs w:val="28"/>
        </w:rPr>
      </w:pPr>
      <w:r w:rsidRPr="00EE43FC">
        <w:rPr>
          <w:rFonts w:ascii="Times New Roman" w:hAnsi="Times New Roman" w:cs="Times New Roman"/>
          <w:sz w:val="28"/>
          <w:szCs w:val="28"/>
        </w:rPr>
        <w:t xml:space="preserve"> В Республике Адыгея  осуществляется комплекс мероприятий, направленный на увеличение наполняемости доходной части бюджета республики. Мероприятия, направленные на обеспечение сбалансированности  республиканского бюджета Республики Адыгея в 201</w:t>
      </w:r>
      <w:r w:rsidR="00626D9F"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проводились согласно Плану мероприятий по росту доходов, оптимизации расходов и совершенствованию долговой политики Республики Адыгея, утвержденному распоряжением Кабинета Министров Республики Адыгея от 10 декабря 2013 года № 316-р. </w:t>
      </w:r>
    </w:p>
    <w:p w:rsidR="00C75278" w:rsidRPr="00EE43FC" w:rsidRDefault="002B4674" w:rsidP="00C75278">
      <w:pPr>
        <w:widowControl/>
        <w:ind w:firstLine="540"/>
        <w:jc w:val="both"/>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 xml:space="preserve">Оценка обоснованности и эффективности предоставленных (планируемых к предоставлению) налоговых льгот проводится в соответствии с приказом Министерства финансов Республики Адыгея </w:t>
      </w:r>
      <w:r w:rsidR="00C75278" w:rsidRPr="00EE43FC">
        <w:rPr>
          <w:rFonts w:ascii="Times New Roman" w:eastAsiaTheme="minorHAnsi" w:hAnsi="Times New Roman" w:cs="Times New Roman"/>
          <w:sz w:val="28"/>
          <w:szCs w:val="28"/>
          <w:lang w:eastAsia="en-US"/>
        </w:rPr>
        <w:t>от 30 июня 2016 года № 114-А «О порядке  оценки обоснованности и эффективности предоставленных (планируемых к предоставлению) налоговых льгот».</w:t>
      </w:r>
    </w:p>
    <w:p w:rsidR="00E76388" w:rsidRPr="00EE43FC" w:rsidRDefault="002B4674" w:rsidP="00E76388">
      <w:pPr>
        <w:widowControl/>
        <w:ind w:firstLine="540"/>
        <w:jc w:val="both"/>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 xml:space="preserve">В целях увеличения поступлений налогов и неналоговых доходов в консолидированный бюджет Республики Адыгея </w:t>
      </w:r>
      <w:r w:rsidR="00E76388" w:rsidRPr="00EE43FC">
        <w:rPr>
          <w:rFonts w:ascii="Times New Roman" w:hAnsi="Times New Roman" w:cs="Times New Roman"/>
          <w:sz w:val="28"/>
          <w:szCs w:val="28"/>
        </w:rPr>
        <w:t>р</w:t>
      </w:r>
      <w:r w:rsidRPr="00EE43FC">
        <w:rPr>
          <w:rFonts w:ascii="Times New Roman" w:hAnsi="Times New Roman" w:cs="Times New Roman"/>
          <w:sz w:val="28"/>
          <w:szCs w:val="28"/>
        </w:rPr>
        <w:t xml:space="preserve">аспоряжением Кабинета Министров Республики Адыгея </w:t>
      </w:r>
      <w:r w:rsidR="00E76388" w:rsidRPr="00EE43FC">
        <w:rPr>
          <w:rFonts w:ascii="Times New Roman" w:eastAsiaTheme="minorHAnsi" w:hAnsi="Times New Roman" w:cs="Times New Roman"/>
          <w:sz w:val="28"/>
          <w:szCs w:val="28"/>
          <w:lang w:eastAsia="en-US"/>
        </w:rPr>
        <w:t xml:space="preserve">от 18 февраля 2016 года № 22-р утвержден </w:t>
      </w:r>
      <w:hyperlink r:id="rId22" w:history="1">
        <w:r w:rsidR="00E76388" w:rsidRPr="00EE43FC">
          <w:rPr>
            <w:rFonts w:ascii="Times New Roman" w:eastAsiaTheme="minorHAnsi" w:hAnsi="Times New Roman" w:cs="Times New Roman"/>
            <w:sz w:val="28"/>
            <w:szCs w:val="28"/>
            <w:lang w:eastAsia="en-US"/>
          </w:rPr>
          <w:t>План</w:t>
        </w:r>
      </w:hyperlink>
      <w:r w:rsidR="00E76388" w:rsidRPr="00EE43FC">
        <w:rPr>
          <w:rFonts w:ascii="Times New Roman" w:eastAsiaTheme="minorHAnsi" w:hAnsi="Times New Roman" w:cs="Times New Roman"/>
          <w:sz w:val="28"/>
          <w:szCs w:val="28"/>
          <w:lang w:eastAsia="en-US"/>
        </w:rPr>
        <w:t xml:space="preserve"> мероприятий по увеличению поступлений налогов и неналоговых доходов в консолидированный бюджет Республики Адыгея на 2016 - 2018 годы.</w:t>
      </w:r>
    </w:p>
    <w:p w:rsidR="00783EE6" w:rsidRPr="00EE43FC" w:rsidRDefault="002478D0" w:rsidP="00783EE6">
      <w:pPr>
        <w:widowControl/>
        <w:ind w:firstLine="540"/>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Приоритеты налоговой политики - увеличение бюджетных доходов на основе экономического роста и развития налогового потенциала, повышение собираемости налогов и качества налогового администрирования.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w:t>
      </w:r>
      <w:r w:rsidR="00783EE6" w:rsidRPr="00EE43FC">
        <w:rPr>
          <w:rFonts w:ascii="Times New Roman" w:eastAsiaTheme="minorHAnsi" w:hAnsi="Times New Roman" w:cs="Times New Roman"/>
          <w:sz w:val="28"/>
          <w:szCs w:val="28"/>
          <w:lang w:eastAsia="en-US"/>
        </w:rPr>
        <w:t>.</w:t>
      </w:r>
    </w:p>
    <w:p w:rsidR="00783EE6" w:rsidRDefault="00783EE6" w:rsidP="00783EE6">
      <w:pPr>
        <w:widowControl/>
        <w:ind w:firstLine="540"/>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В Республике Адыгея постоянно проводится работа по анализу и использованию имеющихся резервов для увеличения поступлений налоговых и неналоговых доходов как в республиканский бюджет Республики Адыгея, так и в местные бюджеты. Налажено активное взаимодействие с главными администраторами доходов по обеспечению исполнения утверждаемых бюджетной росписью показателей и мобилизации резервов увеличения поступлений налоговых и неналоговых доходов республиканского бюджета Республики Адыгея.</w:t>
      </w:r>
    </w:p>
    <w:p w:rsidR="00791D7F" w:rsidRPr="00791D7F" w:rsidRDefault="00791D7F" w:rsidP="00791D7F">
      <w:pPr>
        <w:widowControl/>
        <w:ind w:firstLine="567"/>
        <w:jc w:val="both"/>
        <w:rPr>
          <w:rFonts w:ascii="Times New Roman CYR" w:eastAsiaTheme="minorHAnsi" w:hAnsi="Times New Roman CYR" w:cs="Times New Roman CYR"/>
          <w:sz w:val="28"/>
          <w:szCs w:val="28"/>
          <w:lang w:eastAsia="en-US"/>
        </w:rPr>
      </w:pPr>
      <w:r w:rsidRPr="00791D7F">
        <w:rPr>
          <w:rFonts w:ascii="Times New Roman CYR" w:eastAsiaTheme="minorHAnsi" w:hAnsi="Times New Roman CYR" w:cs="Times New Roman CYR"/>
          <w:sz w:val="28"/>
          <w:szCs w:val="28"/>
          <w:lang w:eastAsia="en-US"/>
        </w:rPr>
        <w:t>Для оценки основных параметров республиканского бюджета Республики Адыгея и консолидированного бюджета Республики Адыгея на долгосрочный период, позволяющей обеспечить необходимый уровень сбалансированности бюджетов и достижение целей, направленных на социально-экономическое развитие Республики Адыгея разработан Бюджетный прогноз Республики Адыгея на долгосрочный период до 2030 года (далее - Бюджетный прогноз)</w:t>
      </w:r>
      <w:r>
        <w:rPr>
          <w:rFonts w:ascii="Times New Roman CYR" w:eastAsiaTheme="minorHAnsi" w:hAnsi="Times New Roman CYR" w:cs="Times New Roman CYR"/>
          <w:sz w:val="28"/>
          <w:szCs w:val="28"/>
          <w:lang w:eastAsia="en-US"/>
        </w:rPr>
        <w:t>.</w:t>
      </w:r>
    </w:p>
    <w:p w:rsidR="00791D7F" w:rsidRPr="00791D7F" w:rsidRDefault="00791D7F" w:rsidP="00791D7F">
      <w:pPr>
        <w:widowControl/>
        <w:ind w:firstLine="540"/>
        <w:jc w:val="both"/>
        <w:rPr>
          <w:rFonts w:ascii="Times New Roman" w:eastAsiaTheme="minorHAnsi" w:hAnsi="Times New Roman" w:cs="Times New Roman"/>
          <w:sz w:val="28"/>
          <w:szCs w:val="28"/>
          <w:lang w:eastAsia="en-US"/>
        </w:rPr>
      </w:pPr>
      <w:r w:rsidRPr="00791D7F">
        <w:rPr>
          <w:rFonts w:ascii="Times New Roman CYR" w:eastAsiaTheme="minorHAnsi" w:hAnsi="Times New Roman CYR" w:cs="Times New Roman CYR"/>
          <w:sz w:val="28"/>
          <w:szCs w:val="28"/>
          <w:lang w:eastAsia="en-US"/>
        </w:rPr>
        <w:lastRenderedPageBreak/>
        <w:t>При составлении Бюджетного прогноза использованы макроэкономические показатели Республики Адыгея на долгосрочный период до 2030 года, разработанные на основе комплексного анализа состояния экономики по итогам 2015-2016 годов и первого  полугодия 2017 года, прогнозные показатели социально-экономического развития Республики Адыгея на долгосрочный период и иные показатели социально-экономического развития Республики Адыгея, параметры республиканского бюджета Республики Адыгея на 2017 год, а также параметры республиканского бюджета Республики Адыгея на 2018 и на плановый период 2019 и 2020 годов, определенные Законом Республики Адыгея от 18 декабря 2017 года № 109 «О республиканском бюджете Республики Адыгея на 2018 год и на плановый период 2019 и 2020 годов» .</w:t>
      </w:r>
    </w:p>
    <w:p w:rsidR="002B4674" w:rsidRPr="00EE43FC" w:rsidRDefault="002B4674" w:rsidP="00783EE6">
      <w:pPr>
        <w:widowControl/>
        <w:ind w:firstLine="540"/>
        <w:jc w:val="both"/>
        <w:rPr>
          <w:rFonts w:ascii="Times New Roman" w:hAnsi="Times New Roman" w:cs="Times New Roman"/>
          <w:sz w:val="28"/>
          <w:szCs w:val="28"/>
        </w:rPr>
      </w:pPr>
      <w:r w:rsidRPr="00791D7F">
        <w:rPr>
          <w:rFonts w:ascii="Times New Roman" w:hAnsi="Times New Roman" w:cs="Times New Roman"/>
          <w:sz w:val="28"/>
          <w:szCs w:val="28"/>
        </w:rPr>
        <w:t>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w:t>
      </w:r>
      <w:r w:rsidRPr="00EE43FC">
        <w:rPr>
          <w:rFonts w:ascii="Times New Roman" w:hAnsi="Times New Roman" w:cs="Times New Roman"/>
          <w:sz w:val="28"/>
          <w:szCs w:val="28"/>
        </w:rPr>
        <w:t xml:space="preserve"> управления государственными финансами в целях наращивания доходной базы, совершенствования механизмов бюджетных расходов, а также повышения эффективности использования существующих ресурсов для достижения конечного результата -  обеспечение сбалансированности республиканского бюджета в среднесрочной и долгосрочной перспективе. </w:t>
      </w:r>
    </w:p>
    <w:p w:rsidR="006F4C2B" w:rsidRPr="00EE43FC" w:rsidRDefault="006F4C2B" w:rsidP="002B4674">
      <w:pPr>
        <w:ind w:firstLine="567"/>
        <w:jc w:val="both"/>
        <w:rPr>
          <w:rFonts w:ascii="Times New Roman" w:hAnsi="Times New Roman" w:cs="Times New Roman"/>
          <w:sz w:val="28"/>
          <w:szCs w:val="28"/>
        </w:rPr>
      </w:pPr>
    </w:p>
    <w:p w:rsidR="006F4C2B" w:rsidRPr="00EE43FC" w:rsidRDefault="006F4C2B" w:rsidP="006F4C2B">
      <w:pPr>
        <w:widowControl/>
        <w:ind w:firstLine="567"/>
        <w:jc w:val="both"/>
        <w:rPr>
          <w:rFonts w:ascii="Times New Roman" w:hAnsi="Times New Roman" w:cs="Times New Roman"/>
          <w:b/>
          <w:i/>
          <w:sz w:val="28"/>
          <w:szCs w:val="28"/>
        </w:rPr>
      </w:pPr>
      <w:r w:rsidRPr="00EE43FC">
        <w:rPr>
          <w:rFonts w:ascii="Times New Roman" w:hAnsi="Times New Roman" w:cs="Times New Roman"/>
          <w:b/>
          <w:i/>
          <w:sz w:val="28"/>
          <w:szCs w:val="28"/>
        </w:rPr>
        <w:t>Задача 2.  «Эффективное управление государственным долгом Республики Адыгея»</w:t>
      </w:r>
    </w:p>
    <w:p w:rsidR="006F4C2B" w:rsidRPr="00EE43FC" w:rsidRDefault="006F4C2B" w:rsidP="006F4C2B">
      <w:pPr>
        <w:ind w:firstLine="567"/>
        <w:jc w:val="both"/>
        <w:rPr>
          <w:rFonts w:ascii="Times New Roman" w:hAnsi="Times New Roman" w:cs="Times New Roman"/>
          <w:sz w:val="28"/>
          <w:szCs w:val="28"/>
        </w:rPr>
      </w:pPr>
      <w:proofErr w:type="gramStart"/>
      <w:r w:rsidRPr="00EE43FC">
        <w:rPr>
          <w:rFonts w:ascii="Times New Roman" w:hAnsi="Times New Roman" w:cs="Times New Roman"/>
          <w:bCs/>
          <w:sz w:val="28"/>
          <w:szCs w:val="28"/>
        </w:rPr>
        <w:t>Эффективное</w:t>
      </w:r>
      <w:proofErr w:type="gramEnd"/>
      <w:r w:rsidRPr="00EE43FC">
        <w:rPr>
          <w:rFonts w:ascii="Times New Roman" w:hAnsi="Times New Roman" w:cs="Times New Roman"/>
          <w:bCs/>
          <w:sz w:val="28"/>
          <w:szCs w:val="28"/>
        </w:rPr>
        <w:t xml:space="preserve"> управление  государственным долгом осуществляется путем реализации </w:t>
      </w:r>
      <w:r w:rsidRPr="00EE43FC">
        <w:rPr>
          <w:rFonts w:ascii="Times New Roman" w:hAnsi="Times New Roman" w:cs="Times New Roman"/>
          <w:sz w:val="28"/>
          <w:szCs w:val="28"/>
        </w:rPr>
        <w:t>следующих основных мероприятий:</w:t>
      </w:r>
    </w:p>
    <w:p w:rsidR="006F4C2B" w:rsidRPr="00EE43FC" w:rsidRDefault="006F4C2B" w:rsidP="006F4C2B">
      <w:pPr>
        <w:pStyle w:val="a7"/>
        <w:numPr>
          <w:ilvl w:val="0"/>
          <w:numId w:val="4"/>
        </w:numPr>
        <w:tabs>
          <w:tab w:val="left" w:pos="993"/>
        </w:tabs>
        <w:ind w:hanging="333"/>
        <w:jc w:val="both"/>
        <w:rPr>
          <w:rFonts w:ascii="Times New Roman" w:hAnsi="Times New Roman"/>
          <w:sz w:val="28"/>
          <w:szCs w:val="28"/>
        </w:rPr>
      </w:pPr>
      <w:r w:rsidRPr="00EE43FC">
        <w:rPr>
          <w:rFonts w:ascii="Times New Roman" w:hAnsi="Times New Roman"/>
          <w:sz w:val="28"/>
          <w:szCs w:val="28"/>
        </w:rPr>
        <w:t>нормативное правовое регулирование в сфере управления государственным долгом Республики Адыгея;</w:t>
      </w:r>
    </w:p>
    <w:p w:rsidR="006F4C2B" w:rsidRPr="00EE43FC"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EE43FC">
        <w:rPr>
          <w:rFonts w:ascii="Times New Roman" w:hAnsi="Times New Roman"/>
          <w:bCs/>
          <w:sz w:val="28"/>
          <w:szCs w:val="28"/>
        </w:rPr>
        <w:t>планирование объема и структуры государственного долга;</w:t>
      </w:r>
    </w:p>
    <w:p w:rsidR="006F4C2B" w:rsidRPr="00EE43FC"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EE43FC">
        <w:rPr>
          <w:rFonts w:ascii="Times New Roman" w:hAnsi="Times New Roman"/>
          <w:sz w:val="28"/>
          <w:szCs w:val="28"/>
        </w:rPr>
        <w:t>обслуживание государственного долга Республики Адыгея;</w:t>
      </w:r>
    </w:p>
    <w:p w:rsidR="006F4C2B" w:rsidRPr="00EE43FC" w:rsidRDefault="006F4C2B" w:rsidP="006F4C2B">
      <w:pPr>
        <w:tabs>
          <w:tab w:val="left" w:pos="993"/>
        </w:tabs>
        <w:ind w:firstLine="567"/>
        <w:jc w:val="both"/>
        <w:rPr>
          <w:rFonts w:ascii="Times New Roman" w:hAnsi="Times New Roman" w:cs="Times New Roman"/>
          <w:sz w:val="28"/>
          <w:szCs w:val="28"/>
        </w:rPr>
      </w:pPr>
      <w:r w:rsidRPr="00EE43FC">
        <w:rPr>
          <w:rFonts w:ascii="Times New Roman" w:hAnsi="Times New Roman" w:cs="Times New Roman"/>
          <w:sz w:val="28"/>
          <w:szCs w:val="28"/>
        </w:rPr>
        <w:t>4) мониторинг состояния государственного долга Республики Адыгея и муниципального долга.</w:t>
      </w:r>
    </w:p>
    <w:p w:rsidR="006F4C2B" w:rsidRPr="00EE43FC" w:rsidRDefault="006F4C2B" w:rsidP="006F4C2B">
      <w:pPr>
        <w:ind w:firstLine="567"/>
        <w:jc w:val="both"/>
        <w:outlineLvl w:val="1"/>
        <w:rPr>
          <w:rFonts w:ascii="Times New Roman" w:hAnsi="Times New Roman" w:cs="Times New Roman"/>
          <w:sz w:val="28"/>
          <w:szCs w:val="28"/>
        </w:rPr>
      </w:pPr>
      <w:r w:rsidRPr="00EE43FC">
        <w:rPr>
          <w:rFonts w:ascii="Times New Roman" w:hAnsi="Times New Roman" w:cs="Times New Roman"/>
          <w:sz w:val="28"/>
          <w:szCs w:val="28"/>
        </w:rPr>
        <w:t xml:space="preserve">В соответствии с Законом Республики Адыгея от 8 апреля 2008 года «О бюджетном процессе в Республике Адыгея» управление государственным долгом Республики Адыгея осуществляет Министерство финансов Республики Адыгея. </w:t>
      </w:r>
      <w:proofErr w:type="gramStart"/>
      <w:r w:rsidRPr="00EE43FC">
        <w:rPr>
          <w:rFonts w:ascii="Times New Roman" w:hAnsi="Times New Roman" w:cs="Times New Roman"/>
          <w:sz w:val="28"/>
          <w:szCs w:val="28"/>
        </w:rPr>
        <w:t>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w:t>
      </w:r>
      <w:proofErr w:type="gramEnd"/>
      <w:r w:rsidRPr="00EE43FC">
        <w:rPr>
          <w:rFonts w:ascii="Times New Roman" w:hAnsi="Times New Roman" w:cs="Times New Roman"/>
          <w:sz w:val="28"/>
          <w:szCs w:val="28"/>
        </w:rPr>
        <w:t xml:space="preserve"> В целях  обеспечения формирования обоснованной  долговой политики  приказом Министерства финансов Республики Адыгея от  2 августа 2010 года № 130-А утверждена Методика расчета долговой нагрузки на республиканский бюджет.</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В соответствии с Бюджетным кодексом Российской Федерации Министерство финансов Республики Адыгея осуществляет учет и исполнение </w:t>
      </w:r>
      <w:r w:rsidRPr="00EE43FC">
        <w:rPr>
          <w:rFonts w:ascii="Times New Roman" w:hAnsi="Times New Roman" w:cs="Times New Roman"/>
          <w:sz w:val="28"/>
          <w:szCs w:val="28"/>
        </w:rPr>
        <w:lastRenderedPageBreak/>
        <w:t>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w:t>
      </w:r>
    </w:p>
    <w:p w:rsidR="006F4C2B" w:rsidRPr="00EE43FC"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EE43FC">
        <w:rPr>
          <w:rFonts w:ascii="Times New Roman" w:hAnsi="Times New Roman"/>
          <w:sz w:val="28"/>
          <w:szCs w:val="28"/>
        </w:rPr>
        <w:t xml:space="preserve">Министерством ведется </w:t>
      </w:r>
      <w:r w:rsidRPr="00EE43FC">
        <w:rPr>
          <w:rFonts w:ascii="Times New Roman" w:hAnsi="Times New Roman"/>
          <w:bCs/>
          <w:sz w:val="28"/>
          <w:szCs w:val="28"/>
        </w:rPr>
        <w:t>учет и регистрация долговых обязательств Республики Адыгея в Государственной долговой книге Республики Адыгея,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долговых книгах муниципальных образований; 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кодексом Российской Федерации; ежемесячная публикация информации о государственных долге Республики Адыгея на официальном сайте Министерства финансов Республики Адыгея в сети Интернет.</w:t>
      </w:r>
    </w:p>
    <w:p w:rsidR="006F4C2B" w:rsidRPr="00EE43FC" w:rsidRDefault="006F4C2B" w:rsidP="006F4C2B">
      <w:pPr>
        <w:pStyle w:val="ConsPlusNormal"/>
        <w:ind w:firstLine="567"/>
        <w:jc w:val="both"/>
        <w:rPr>
          <w:rFonts w:ascii="Times New Roman" w:hAnsi="Times New Roman" w:cs="Times New Roman"/>
          <w:b/>
          <w:bCs/>
          <w:sz w:val="28"/>
          <w:szCs w:val="28"/>
        </w:rPr>
      </w:pPr>
      <w:r w:rsidRPr="00EE43FC">
        <w:rPr>
          <w:rFonts w:ascii="Times New Roman" w:hAnsi="Times New Roman" w:cs="Times New Roman"/>
          <w:sz w:val="28"/>
          <w:szCs w:val="28"/>
        </w:rPr>
        <w:t>В соответствии с распоряжением Кабинета Министров Республики Адыгея от 10.12.2013 № 316-р «О плане мероприятий по росту доходов, оптимизации расходов и совершенствованию долговой политики Республики Адыгея на 2014-201</w:t>
      </w:r>
      <w:r w:rsidR="00D5302D" w:rsidRPr="00EE43FC">
        <w:rPr>
          <w:rFonts w:ascii="Times New Roman" w:hAnsi="Times New Roman" w:cs="Times New Roman"/>
          <w:sz w:val="28"/>
          <w:szCs w:val="28"/>
        </w:rPr>
        <w:t>8</w:t>
      </w:r>
      <w:r w:rsidRPr="00EE43FC">
        <w:rPr>
          <w:rFonts w:ascii="Times New Roman" w:hAnsi="Times New Roman" w:cs="Times New Roman"/>
          <w:sz w:val="28"/>
          <w:szCs w:val="28"/>
        </w:rPr>
        <w:t xml:space="preserve"> годы» в целях снижения долговой нагрузки республиканского бюджета Республики Адыгея принято  решение о моратории на предоставление государственных гарантий Республики Адыгея; направление доходов, полученных при исполнении республиканского бюджета Республики Адыгея сверх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на замещение государственных заимствований и погашение долговых обязательств Республики Адыгея.</w:t>
      </w:r>
    </w:p>
    <w:p w:rsidR="006F4C2B" w:rsidRPr="00EE43FC"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proofErr w:type="gramStart"/>
      <w:r w:rsidRPr="00EE43FC">
        <w:rPr>
          <w:rFonts w:ascii="Times New Roman" w:hAnsi="Times New Roman"/>
          <w:sz w:val="28"/>
          <w:szCs w:val="28"/>
        </w:rPr>
        <w:t xml:space="preserve">В целях проведения успешной долговой политики в Республике Адыгея принято постановление Кабинета Министров Республики Адыгея от </w:t>
      </w:r>
      <w:r w:rsidR="00FC7A22" w:rsidRPr="00EE43FC">
        <w:rPr>
          <w:rFonts w:ascii="Times New Roman" w:hAnsi="Times New Roman"/>
          <w:sz w:val="28"/>
          <w:szCs w:val="28"/>
        </w:rPr>
        <w:t>25.07.2017</w:t>
      </w:r>
      <w:r w:rsidRPr="00EE43FC">
        <w:rPr>
          <w:rFonts w:ascii="Times New Roman" w:hAnsi="Times New Roman"/>
          <w:sz w:val="28"/>
          <w:szCs w:val="28"/>
        </w:rPr>
        <w:t xml:space="preserve"> г.  № </w:t>
      </w:r>
      <w:r w:rsidR="00FC7A22" w:rsidRPr="00EE43FC">
        <w:rPr>
          <w:rFonts w:ascii="Times New Roman" w:hAnsi="Times New Roman"/>
          <w:sz w:val="28"/>
          <w:szCs w:val="28"/>
        </w:rPr>
        <w:t>129</w:t>
      </w:r>
      <w:r w:rsidRPr="00EE43FC">
        <w:rPr>
          <w:rFonts w:ascii="Times New Roman" w:hAnsi="Times New Roman"/>
          <w:sz w:val="28"/>
          <w:szCs w:val="28"/>
        </w:rPr>
        <w:t xml:space="preserve"> «Об утверждении Долговой политики Республики Адыгея на 201</w:t>
      </w:r>
      <w:r w:rsidR="00E47CBC" w:rsidRPr="00EE43FC">
        <w:rPr>
          <w:rFonts w:ascii="Times New Roman" w:hAnsi="Times New Roman"/>
          <w:sz w:val="28"/>
          <w:szCs w:val="28"/>
        </w:rPr>
        <w:t>7</w:t>
      </w:r>
      <w:r w:rsidRPr="00EE43FC">
        <w:rPr>
          <w:rFonts w:ascii="Times New Roman" w:hAnsi="Times New Roman"/>
          <w:sz w:val="28"/>
          <w:szCs w:val="28"/>
        </w:rPr>
        <w:t xml:space="preserve"> год и на плановый период 201</w:t>
      </w:r>
      <w:r w:rsidR="00E47CBC" w:rsidRPr="00EE43FC">
        <w:rPr>
          <w:rFonts w:ascii="Times New Roman" w:hAnsi="Times New Roman"/>
          <w:sz w:val="28"/>
          <w:szCs w:val="28"/>
        </w:rPr>
        <w:t>8</w:t>
      </w:r>
      <w:r w:rsidRPr="00EE43FC">
        <w:rPr>
          <w:rFonts w:ascii="Times New Roman" w:hAnsi="Times New Roman"/>
          <w:sz w:val="28"/>
          <w:szCs w:val="28"/>
        </w:rPr>
        <w:t xml:space="preserve"> и 201</w:t>
      </w:r>
      <w:r w:rsidR="00E47CBC" w:rsidRPr="00EE43FC">
        <w:rPr>
          <w:rFonts w:ascii="Times New Roman" w:hAnsi="Times New Roman"/>
          <w:sz w:val="28"/>
          <w:szCs w:val="28"/>
        </w:rPr>
        <w:t>9</w:t>
      </w:r>
      <w:r w:rsidRPr="00EE43FC">
        <w:rPr>
          <w:rFonts w:ascii="Times New Roman" w:hAnsi="Times New Roman"/>
          <w:sz w:val="28"/>
          <w:szCs w:val="28"/>
        </w:rPr>
        <w:t xml:space="preserve"> годов», которое  включает в себя комплекс целей, мер и задач, реализация которых позвол</w:t>
      </w:r>
      <w:r w:rsidR="00D5302D" w:rsidRPr="00EE43FC">
        <w:rPr>
          <w:rFonts w:ascii="Times New Roman" w:hAnsi="Times New Roman"/>
          <w:sz w:val="28"/>
          <w:szCs w:val="28"/>
        </w:rPr>
        <w:t>яе</w:t>
      </w:r>
      <w:r w:rsidRPr="00EE43FC">
        <w:rPr>
          <w:rFonts w:ascii="Times New Roman" w:hAnsi="Times New Roman"/>
          <w:sz w:val="28"/>
          <w:szCs w:val="28"/>
        </w:rPr>
        <w:t xml:space="preserve">т поддерживать долговую нагрузку Республики Адыгея на экономически безопасном и </w:t>
      </w:r>
      <w:proofErr w:type="spellStart"/>
      <w:r w:rsidRPr="00EE43FC">
        <w:rPr>
          <w:rFonts w:ascii="Times New Roman" w:hAnsi="Times New Roman"/>
          <w:sz w:val="28"/>
          <w:szCs w:val="28"/>
        </w:rPr>
        <w:t>инвестиционно</w:t>
      </w:r>
      <w:proofErr w:type="spellEnd"/>
      <w:r w:rsidRPr="00EE43FC">
        <w:rPr>
          <w:rFonts w:ascii="Times New Roman" w:hAnsi="Times New Roman"/>
          <w:sz w:val="28"/>
          <w:szCs w:val="28"/>
        </w:rPr>
        <w:t xml:space="preserve"> привлекательном уровне.</w:t>
      </w:r>
      <w:proofErr w:type="gramEnd"/>
    </w:p>
    <w:p w:rsidR="00D5302D" w:rsidRPr="00EE43FC" w:rsidRDefault="006F4C2B" w:rsidP="00D5302D">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По итогам исполнения республиканского бюджета Республики Адыгея в 201</w:t>
      </w:r>
      <w:r w:rsidR="007B47E1" w:rsidRPr="00EE43FC">
        <w:rPr>
          <w:rFonts w:ascii="Times New Roman CYR" w:eastAsiaTheme="minorHAnsi" w:hAnsi="Times New Roman CYR" w:cs="Times New Roman CYR"/>
          <w:sz w:val="28"/>
          <w:szCs w:val="28"/>
          <w:lang w:eastAsia="en-US"/>
        </w:rPr>
        <w:t xml:space="preserve">7 </w:t>
      </w:r>
      <w:r w:rsidRPr="00EE43FC">
        <w:rPr>
          <w:rFonts w:ascii="Times New Roman CYR" w:eastAsiaTheme="minorHAnsi" w:hAnsi="Times New Roman CYR" w:cs="Times New Roman CYR"/>
          <w:sz w:val="28"/>
          <w:szCs w:val="28"/>
          <w:lang w:eastAsia="en-US"/>
        </w:rPr>
        <w:t xml:space="preserve">году объем государственного долга Республики Адыгея по состоянию </w:t>
      </w:r>
      <w:r w:rsidR="00D5302D" w:rsidRPr="00EE43FC">
        <w:rPr>
          <w:rFonts w:ascii="Times New Roman CYR" w:eastAsiaTheme="minorHAnsi" w:hAnsi="Times New Roman CYR" w:cs="Times New Roman CYR"/>
          <w:sz w:val="28"/>
          <w:szCs w:val="28"/>
          <w:lang w:eastAsia="en-US"/>
        </w:rPr>
        <w:t>на 1 января 201</w:t>
      </w:r>
      <w:r w:rsidR="007B47E1" w:rsidRPr="00EE43FC">
        <w:rPr>
          <w:rFonts w:ascii="Times New Roman CYR" w:eastAsiaTheme="minorHAnsi" w:hAnsi="Times New Roman CYR" w:cs="Times New Roman CYR"/>
          <w:sz w:val="28"/>
          <w:szCs w:val="28"/>
          <w:lang w:eastAsia="en-US"/>
        </w:rPr>
        <w:t>8</w:t>
      </w:r>
      <w:r w:rsidR="00D5302D" w:rsidRPr="00EE43FC">
        <w:rPr>
          <w:rFonts w:ascii="Times New Roman CYR" w:eastAsiaTheme="minorHAnsi" w:hAnsi="Times New Roman CYR" w:cs="Times New Roman CYR"/>
          <w:sz w:val="28"/>
          <w:szCs w:val="28"/>
          <w:lang w:eastAsia="en-US"/>
        </w:rPr>
        <w:t xml:space="preserve"> года составил </w:t>
      </w:r>
      <w:r w:rsidR="007B47E1" w:rsidRPr="00EE43FC">
        <w:rPr>
          <w:rFonts w:ascii="Times New Roman CYR" w:eastAsiaTheme="minorHAnsi" w:hAnsi="Times New Roman CYR" w:cs="Times New Roman CYR"/>
          <w:sz w:val="28"/>
          <w:szCs w:val="28"/>
          <w:lang w:eastAsia="en-US"/>
        </w:rPr>
        <w:t>3 819,7</w:t>
      </w:r>
      <w:r w:rsidR="00D5302D" w:rsidRPr="00EE43FC">
        <w:rPr>
          <w:rFonts w:ascii="Times New Roman CYR" w:eastAsiaTheme="minorHAnsi" w:hAnsi="Times New Roman CYR" w:cs="Times New Roman CYR"/>
          <w:sz w:val="28"/>
          <w:szCs w:val="28"/>
          <w:lang w:eastAsia="en-US"/>
        </w:rPr>
        <w:t xml:space="preserve"> млн. рублей или </w:t>
      </w:r>
      <w:r w:rsidR="007B47E1" w:rsidRPr="00EE43FC">
        <w:rPr>
          <w:rFonts w:ascii="Times New Roman CYR" w:eastAsiaTheme="minorHAnsi" w:hAnsi="Times New Roman CYR" w:cs="Times New Roman CYR"/>
          <w:sz w:val="28"/>
          <w:szCs w:val="28"/>
          <w:lang w:eastAsia="en-US"/>
        </w:rPr>
        <w:t>42,1</w:t>
      </w:r>
      <w:r w:rsidR="00D5302D" w:rsidRPr="00EE43FC">
        <w:rPr>
          <w:rFonts w:ascii="Times New Roman CYR" w:eastAsiaTheme="minorHAnsi" w:hAnsi="Times New Roman CYR" w:cs="Times New Roman CYR"/>
          <w:sz w:val="28"/>
          <w:szCs w:val="28"/>
          <w:lang w:eastAsia="en-US"/>
        </w:rPr>
        <w:t>% от суммы доходов республиканского бюджета Республики Адыгея без учета безвозмездных поступлений за 201</w:t>
      </w:r>
      <w:r w:rsidR="007B47E1" w:rsidRPr="00EE43FC">
        <w:rPr>
          <w:rFonts w:ascii="Times New Roman CYR" w:eastAsiaTheme="minorHAnsi" w:hAnsi="Times New Roman CYR" w:cs="Times New Roman CYR"/>
          <w:sz w:val="28"/>
          <w:szCs w:val="28"/>
          <w:lang w:eastAsia="en-US"/>
        </w:rPr>
        <w:t>7</w:t>
      </w:r>
      <w:r w:rsidR="00D5302D" w:rsidRPr="00EE43FC">
        <w:rPr>
          <w:rFonts w:ascii="Times New Roman CYR" w:eastAsiaTheme="minorHAnsi" w:hAnsi="Times New Roman CYR" w:cs="Times New Roman CYR"/>
          <w:sz w:val="28"/>
          <w:szCs w:val="28"/>
          <w:lang w:eastAsia="en-US"/>
        </w:rPr>
        <w:t xml:space="preserve"> год (далее - от суммы доходов), в том числе кредиты кредитных организаций 1</w:t>
      </w:r>
      <w:r w:rsidR="007B47E1" w:rsidRPr="00EE43FC">
        <w:rPr>
          <w:rFonts w:ascii="Times New Roman CYR" w:eastAsiaTheme="minorHAnsi" w:hAnsi="Times New Roman CYR" w:cs="Times New Roman CYR"/>
          <w:sz w:val="28"/>
          <w:szCs w:val="28"/>
          <w:lang w:eastAsia="en-US"/>
        </w:rPr>
        <w:t xml:space="preserve"> 85</w:t>
      </w:r>
      <w:r w:rsidR="00D5302D" w:rsidRPr="00EE43FC">
        <w:rPr>
          <w:rFonts w:ascii="Times New Roman CYR" w:eastAsiaTheme="minorHAnsi" w:hAnsi="Times New Roman CYR" w:cs="Times New Roman CYR"/>
          <w:sz w:val="28"/>
          <w:szCs w:val="28"/>
          <w:lang w:eastAsia="en-US"/>
        </w:rPr>
        <w:t xml:space="preserve">0,0 млн. рублей или </w:t>
      </w:r>
      <w:r w:rsidR="007B47E1" w:rsidRPr="00EE43FC">
        <w:rPr>
          <w:rFonts w:ascii="Times New Roman CYR" w:eastAsiaTheme="minorHAnsi" w:hAnsi="Times New Roman CYR" w:cs="Times New Roman CYR"/>
          <w:sz w:val="28"/>
          <w:szCs w:val="28"/>
          <w:lang w:eastAsia="en-US"/>
        </w:rPr>
        <w:t>20,4</w:t>
      </w:r>
      <w:r w:rsidR="00D5302D" w:rsidRPr="00EE43FC">
        <w:rPr>
          <w:rFonts w:ascii="Times New Roman CYR" w:eastAsiaTheme="minorHAnsi" w:hAnsi="Times New Roman CYR" w:cs="Times New Roman CYR"/>
          <w:sz w:val="28"/>
          <w:szCs w:val="28"/>
          <w:lang w:eastAsia="en-US"/>
        </w:rPr>
        <w:t>% от суммы доходов.</w:t>
      </w:r>
    </w:p>
    <w:p w:rsidR="006F4C2B" w:rsidRPr="00EE43FC" w:rsidRDefault="006F4C2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В процессе реализации Долговой политики Республики Адыгея в 201</w:t>
      </w:r>
      <w:r w:rsidR="007B47E1" w:rsidRPr="00EE43FC">
        <w:rPr>
          <w:rFonts w:ascii="Times New Roman CYR" w:eastAsiaTheme="minorHAnsi" w:hAnsi="Times New Roman CYR" w:cs="Times New Roman CYR"/>
          <w:sz w:val="28"/>
          <w:szCs w:val="28"/>
          <w:lang w:eastAsia="en-US"/>
        </w:rPr>
        <w:t>7</w:t>
      </w:r>
      <w:r w:rsidRPr="00EE43FC">
        <w:rPr>
          <w:rFonts w:ascii="Times New Roman CYR" w:eastAsiaTheme="minorHAnsi" w:hAnsi="Times New Roman CYR" w:cs="Times New Roman CYR"/>
          <w:sz w:val="28"/>
          <w:szCs w:val="28"/>
          <w:lang w:eastAsia="en-US"/>
        </w:rPr>
        <w:t xml:space="preserve"> году:</w:t>
      </w:r>
    </w:p>
    <w:p w:rsidR="006F4C2B" w:rsidRPr="00EE43FC" w:rsidRDefault="006F4C2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1)</w:t>
      </w:r>
      <w:r w:rsidRPr="00EE43FC">
        <w:rPr>
          <w:rFonts w:ascii="Times New Roman CYR" w:eastAsiaTheme="minorHAnsi" w:hAnsi="Times New Roman CYR" w:cs="Times New Roman CYR"/>
          <w:sz w:val="28"/>
          <w:szCs w:val="28"/>
          <w:lang w:eastAsia="en-US"/>
        </w:rPr>
        <w:tab/>
        <w:t>не допускалось принятие и исполнение расходных обязательств, не отнесенных Конституцией Российской Федерации и федеральными законами к полномочиям органов государственной власти Республики Адыгея;</w:t>
      </w:r>
    </w:p>
    <w:p w:rsidR="006F4C2B" w:rsidRPr="00EE43FC" w:rsidRDefault="006F4C2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2)</w:t>
      </w:r>
      <w:r w:rsidRPr="00EE43FC">
        <w:rPr>
          <w:rFonts w:ascii="Times New Roman CYR" w:eastAsiaTheme="minorHAnsi" w:hAnsi="Times New Roman CYR" w:cs="Times New Roman CYR"/>
          <w:sz w:val="28"/>
          <w:szCs w:val="28"/>
          <w:lang w:eastAsia="en-US"/>
        </w:rPr>
        <w:tab/>
        <w:t xml:space="preserve">соблюдались установленные Правительством Российской Федерации нормативы формирования расходов на оплату труда государственных </w:t>
      </w:r>
      <w:r w:rsidRPr="00EE43FC">
        <w:rPr>
          <w:rFonts w:ascii="Times New Roman CYR" w:eastAsiaTheme="minorHAnsi" w:hAnsi="Times New Roman CYR" w:cs="Times New Roman CYR"/>
          <w:sz w:val="28"/>
          <w:szCs w:val="28"/>
          <w:lang w:eastAsia="en-US"/>
        </w:rPr>
        <w:lastRenderedPageBreak/>
        <w:t>гражданских служащих субъектов Российской Федерации и (или) содержание органов государственной власти субъектов Российской Федерации.</w:t>
      </w:r>
    </w:p>
    <w:p w:rsidR="006F4C2B" w:rsidRPr="00EE43FC" w:rsidRDefault="00BE518E" w:rsidP="00BD1F76">
      <w:pPr>
        <w:widowControl/>
        <w:ind w:firstLine="540"/>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Р</w:t>
      </w:r>
      <w:r w:rsidR="00BD1F76" w:rsidRPr="00EE43FC">
        <w:rPr>
          <w:rFonts w:ascii="Times New Roman CYR" w:eastAsiaTheme="minorHAnsi" w:hAnsi="Times New Roman CYR" w:cs="Times New Roman CYR"/>
          <w:sz w:val="28"/>
          <w:szCs w:val="28"/>
          <w:lang w:eastAsia="en-US"/>
        </w:rPr>
        <w:t>аспоряжением</w:t>
      </w:r>
      <w:r w:rsidR="006F4C2B" w:rsidRPr="00EE43FC">
        <w:rPr>
          <w:rFonts w:ascii="Times New Roman CYR" w:eastAsiaTheme="minorHAnsi" w:hAnsi="Times New Roman CYR" w:cs="Times New Roman CYR"/>
          <w:sz w:val="28"/>
          <w:szCs w:val="28"/>
          <w:lang w:eastAsia="en-US"/>
        </w:rPr>
        <w:t xml:space="preserve"> </w:t>
      </w:r>
      <w:r w:rsidR="00BD1F76" w:rsidRPr="00EE43FC">
        <w:rPr>
          <w:rFonts w:ascii="Times New Roman CYR" w:eastAsiaTheme="minorHAnsi" w:hAnsi="Times New Roman CYR" w:cs="Times New Roman CYR"/>
          <w:sz w:val="28"/>
          <w:szCs w:val="28"/>
          <w:lang w:eastAsia="en-US"/>
        </w:rPr>
        <w:t>Правительства</w:t>
      </w:r>
      <w:r w:rsidR="006F4C2B" w:rsidRPr="00EE43FC">
        <w:rPr>
          <w:rFonts w:ascii="Times New Roman CYR" w:eastAsiaTheme="minorHAnsi" w:hAnsi="Times New Roman CYR" w:cs="Times New Roman CYR"/>
          <w:sz w:val="28"/>
          <w:szCs w:val="28"/>
          <w:lang w:eastAsia="en-US"/>
        </w:rPr>
        <w:t xml:space="preserve"> Российской Федерации от </w:t>
      </w:r>
      <w:r w:rsidR="00BD1F76" w:rsidRPr="00EE43FC">
        <w:rPr>
          <w:rFonts w:ascii="Times New Roman CYR" w:eastAsiaTheme="minorHAnsi" w:hAnsi="Times New Roman CYR" w:cs="Times New Roman CYR"/>
          <w:sz w:val="28"/>
          <w:szCs w:val="28"/>
          <w:lang w:eastAsia="en-US"/>
        </w:rPr>
        <w:t>4 мая 2017</w:t>
      </w:r>
      <w:r w:rsidR="006F4C2B" w:rsidRPr="00EE43FC">
        <w:rPr>
          <w:rFonts w:ascii="Times New Roman CYR" w:eastAsiaTheme="minorHAnsi" w:hAnsi="Times New Roman CYR" w:cs="Times New Roman CYR"/>
          <w:sz w:val="28"/>
          <w:szCs w:val="28"/>
          <w:lang w:eastAsia="en-US"/>
        </w:rPr>
        <w:t xml:space="preserve"> года № </w:t>
      </w:r>
      <w:r w:rsidR="00BD1F76" w:rsidRPr="00EE43FC">
        <w:rPr>
          <w:rFonts w:ascii="Times New Roman CYR" w:eastAsiaTheme="minorHAnsi" w:hAnsi="Times New Roman CYR" w:cs="Times New Roman CYR"/>
          <w:sz w:val="28"/>
          <w:szCs w:val="28"/>
          <w:lang w:eastAsia="en-US"/>
        </w:rPr>
        <w:t>863-р</w:t>
      </w:r>
      <w:r w:rsidR="006F4C2B" w:rsidRPr="00EE43FC">
        <w:rPr>
          <w:rFonts w:ascii="Times New Roman CYR" w:eastAsiaTheme="minorHAnsi" w:hAnsi="Times New Roman CYR" w:cs="Times New Roman CYR"/>
          <w:sz w:val="28"/>
          <w:szCs w:val="28"/>
          <w:lang w:eastAsia="en-US"/>
        </w:rPr>
        <w:t xml:space="preserve"> </w:t>
      </w:r>
      <w:r w:rsidR="00BD1F76" w:rsidRPr="00EE43FC">
        <w:rPr>
          <w:rFonts w:ascii="Times New Roman CYR" w:eastAsiaTheme="minorHAnsi" w:hAnsi="Times New Roman CYR" w:cs="Times New Roman CYR"/>
          <w:sz w:val="28"/>
          <w:szCs w:val="28"/>
          <w:lang w:eastAsia="en-US"/>
        </w:rPr>
        <w:t xml:space="preserve"> «Об утверждении </w:t>
      </w:r>
      <w:hyperlink r:id="rId23" w:history="1">
        <w:r w:rsidR="00BD1F76" w:rsidRPr="00EE43FC">
          <w:rPr>
            <w:rFonts w:ascii="Times New Roman CYR" w:eastAsiaTheme="minorHAnsi" w:hAnsi="Times New Roman CYR" w:cs="Times New Roman CYR"/>
            <w:sz w:val="28"/>
            <w:szCs w:val="28"/>
            <w:lang w:eastAsia="en-US"/>
          </w:rPr>
          <w:t>нормативов</w:t>
        </w:r>
      </w:hyperlink>
      <w:r w:rsidR="00BD1F76" w:rsidRPr="00EE43FC">
        <w:rPr>
          <w:rFonts w:ascii="Times New Roman CYR" w:eastAsiaTheme="minorHAnsi" w:hAnsi="Times New Roman CYR" w:cs="Times New Roman CYR"/>
          <w:sz w:val="28"/>
          <w:szCs w:val="28"/>
          <w:lang w:eastAsia="en-US"/>
        </w:rPr>
        <w:t xml:space="preserve"> формирования в 2017 году расходов на содержание органов государственной власти субъекта Российской Федерации»</w:t>
      </w:r>
      <w:r w:rsidR="006F4C2B" w:rsidRPr="00EE43FC">
        <w:rPr>
          <w:rFonts w:ascii="Times New Roman CYR" w:eastAsiaTheme="minorHAnsi" w:hAnsi="Times New Roman CYR" w:cs="Times New Roman CYR"/>
          <w:sz w:val="28"/>
          <w:szCs w:val="28"/>
          <w:lang w:eastAsia="en-US"/>
        </w:rPr>
        <w:t xml:space="preserve"> норматив формирования расходов на содержание органов государственной власти Республики Адыгея на 201</w:t>
      </w:r>
      <w:r w:rsidR="00EE167F" w:rsidRPr="00EE43FC">
        <w:rPr>
          <w:rFonts w:ascii="Times New Roman CYR" w:eastAsiaTheme="minorHAnsi" w:hAnsi="Times New Roman CYR" w:cs="Times New Roman CYR"/>
          <w:sz w:val="28"/>
          <w:szCs w:val="28"/>
          <w:lang w:eastAsia="en-US"/>
        </w:rPr>
        <w:t>7</w:t>
      </w:r>
      <w:r w:rsidR="006F4C2B" w:rsidRPr="00EE43FC">
        <w:rPr>
          <w:rFonts w:ascii="Times New Roman CYR" w:eastAsiaTheme="minorHAnsi" w:hAnsi="Times New Roman CYR" w:cs="Times New Roman CYR"/>
          <w:sz w:val="28"/>
          <w:szCs w:val="28"/>
          <w:lang w:eastAsia="en-US"/>
        </w:rPr>
        <w:t xml:space="preserve"> год установлен в размере </w:t>
      </w:r>
      <w:r w:rsidR="00D5302D" w:rsidRPr="00EE43FC">
        <w:rPr>
          <w:rFonts w:ascii="Times New Roman CYR" w:eastAsiaTheme="minorHAnsi" w:hAnsi="Times New Roman CYR" w:cs="Times New Roman CYR"/>
          <w:sz w:val="28"/>
          <w:szCs w:val="28"/>
          <w:lang w:eastAsia="en-US"/>
        </w:rPr>
        <w:t>5,9</w:t>
      </w:r>
      <w:r w:rsidR="006F4C2B" w:rsidRPr="00EE43FC">
        <w:rPr>
          <w:rFonts w:ascii="Times New Roman CYR" w:eastAsiaTheme="minorHAnsi" w:hAnsi="Times New Roman CYR" w:cs="Times New Roman CYR"/>
          <w:sz w:val="28"/>
          <w:szCs w:val="28"/>
          <w:lang w:eastAsia="en-US"/>
        </w:rPr>
        <w:t xml:space="preserve"> процента.</w:t>
      </w:r>
    </w:p>
    <w:p w:rsidR="006F4C2B" w:rsidRPr="00EE43FC" w:rsidRDefault="006F4C2B" w:rsidP="006F4C2B">
      <w:pPr>
        <w:widowControl/>
        <w:ind w:firstLine="567"/>
        <w:jc w:val="both"/>
        <w:rPr>
          <w:rFonts w:ascii="Times New Roman CYR" w:eastAsiaTheme="minorHAnsi" w:hAnsi="Times New Roman CYR" w:cs="Times New Roman CYR"/>
          <w:b/>
          <w:sz w:val="28"/>
          <w:szCs w:val="28"/>
          <w:lang w:eastAsia="en-US"/>
        </w:rPr>
      </w:pPr>
      <w:r w:rsidRPr="00EE43FC">
        <w:rPr>
          <w:rFonts w:ascii="Times New Roman CYR" w:eastAsiaTheme="minorHAnsi" w:hAnsi="Times New Roman CYR" w:cs="Times New Roman CYR"/>
          <w:sz w:val="28"/>
          <w:szCs w:val="28"/>
          <w:lang w:eastAsia="en-US"/>
        </w:rPr>
        <w:t>Фактически сложившаяся доля расходов на содержание органов государственной власти Республики Адыгея в общей сумме налоговых и неналоговых доходов</w:t>
      </w:r>
      <w:r w:rsidR="00BE518E" w:rsidRPr="00EE43FC">
        <w:rPr>
          <w:rFonts w:ascii="Times New Roman CYR" w:eastAsiaTheme="minorHAnsi" w:hAnsi="Times New Roman CYR" w:cs="Times New Roman CYR"/>
          <w:sz w:val="28"/>
          <w:szCs w:val="28"/>
          <w:lang w:eastAsia="en-US"/>
        </w:rPr>
        <w:t xml:space="preserve"> консолидированного бюджета Республики Адыгея и </w:t>
      </w:r>
      <w:r w:rsidRPr="00EE43FC">
        <w:rPr>
          <w:rFonts w:ascii="Times New Roman CYR" w:eastAsiaTheme="minorHAnsi" w:hAnsi="Times New Roman CYR" w:cs="Times New Roman CYR"/>
          <w:sz w:val="28"/>
          <w:szCs w:val="28"/>
          <w:lang w:eastAsia="en-US"/>
        </w:rPr>
        <w:t>дотации на выравнивание бюджетной обеспеченности бюджета Республики Адыгея в 201</w:t>
      </w:r>
      <w:r w:rsidR="00EE167F" w:rsidRPr="00EE43FC">
        <w:rPr>
          <w:rFonts w:ascii="Times New Roman CYR" w:eastAsiaTheme="minorHAnsi" w:hAnsi="Times New Roman CYR" w:cs="Times New Roman CYR"/>
          <w:sz w:val="28"/>
          <w:szCs w:val="28"/>
          <w:lang w:eastAsia="en-US"/>
        </w:rPr>
        <w:t>7</w:t>
      </w:r>
      <w:r w:rsidRPr="00EE43FC">
        <w:rPr>
          <w:rFonts w:ascii="Times New Roman CYR" w:eastAsiaTheme="minorHAnsi" w:hAnsi="Times New Roman CYR" w:cs="Times New Roman CYR"/>
          <w:sz w:val="28"/>
          <w:szCs w:val="28"/>
          <w:lang w:eastAsia="en-US"/>
        </w:rPr>
        <w:t xml:space="preserve"> году составила 4,</w:t>
      </w:r>
      <w:r w:rsidR="00EE167F" w:rsidRPr="00EE43FC">
        <w:rPr>
          <w:rFonts w:ascii="Times New Roman CYR" w:eastAsiaTheme="minorHAnsi" w:hAnsi="Times New Roman CYR" w:cs="Times New Roman CYR"/>
          <w:sz w:val="28"/>
          <w:szCs w:val="28"/>
          <w:lang w:eastAsia="en-US"/>
        </w:rPr>
        <w:t>4</w:t>
      </w:r>
      <w:r w:rsidRPr="00EE43FC">
        <w:rPr>
          <w:rFonts w:ascii="Times New Roman CYR" w:eastAsiaTheme="minorHAnsi" w:hAnsi="Times New Roman CYR" w:cs="Times New Roman CYR"/>
          <w:sz w:val="28"/>
          <w:szCs w:val="28"/>
          <w:lang w:eastAsia="en-US"/>
        </w:rPr>
        <w:t>%;</w:t>
      </w:r>
    </w:p>
    <w:p w:rsidR="006F4C2B" w:rsidRPr="00EE43FC" w:rsidRDefault="006F4C2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3)</w:t>
      </w:r>
      <w:r w:rsidRPr="00EE43FC">
        <w:rPr>
          <w:rFonts w:ascii="Times New Roman CYR" w:eastAsiaTheme="minorHAnsi" w:hAnsi="Times New Roman CYR" w:cs="Times New Roman CYR"/>
          <w:sz w:val="28"/>
          <w:szCs w:val="28"/>
          <w:lang w:eastAsia="en-US"/>
        </w:rPr>
        <w:tab/>
      </w:r>
      <w:r w:rsidR="00D1276F" w:rsidRPr="00EE43FC">
        <w:rPr>
          <w:rFonts w:ascii="Times New Roman CYR" w:eastAsiaTheme="minorHAnsi" w:hAnsi="Times New Roman CYR" w:cs="Times New Roman CYR"/>
          <w:sz w:val="28"/>
          <w:szCs w:val="28"/>
          <w:lang w:eastAsia="en-US"/>
        </w:rPr>
        <w:t xml:space="preserve">в результате исполнения </w:t>
      </w:r>
      <w:r w:rsidRPr="00EE43FC">
        <w:rPr>
          <w:rFonts w:ascii="Times New Roman CYR" w:eastAsiaTheme="minorHAnsi" w:hAnsi="Times New Roman CYR" w:cs="Times New Roman CYR"/>
          <w:sz w:val="28"/>
          <w:szCs w:val="28"/>
          <w:lang w:eastAsia="en-US"/>
        </w:rPr>
        <w:t xml:space="preserve"> республиканского бюджета Республики Адыгея в 201</w:t>
      </w:r>
      <w:r w:rsidR="00EE167F" w:rsidRPr="00EE43FC">
        <w:rPr>
          <w:rFonts w:ascii="Times New Roman CYR" w:eastAsiaTheme="minorHAnsi" w:hAnsi="Times New Roman CYR" w:cs="Times New Roman CYR"/>
          <w:sz w:val="28"/>
          <w:szCs w:val="28"/>
          <w:lang w:eastAsia="en-US"/>
        </w:rPr>
        <w:t>7</w:t>
      </w:r>
      <w:r w:rsidRPr="00EE43FC">
        <w:rPr>
          <w:rFonts w:ascii="Times New Roman CYR" w:eastAsiaTheme="minorHAnsi" w:hAnsi="Times New Roman CYR" w:cs="Times New Roman CYR"/>
          <w:sz w:val="28"/>
          <w:szCs w:val="28"/>
          <w:lang w:eastAsia="en-US"/>
        </w:rPr>
        <w:t xml:space="preserve"> году </w:t>
      </w:r>
      <w:r w:rsidR="00D1276F" w:rsidRPr="00EE43FC">
        <w:rPr>
          <w:rFonts w:ascii="Times New Roman CYR" w:eastAsiaTheme="minorHAnsi" w:hAnsi="Times New Roman CYR" w:cs="Times New Roman CYR"/>
          <w:sz w:val="28"/>
          <w:szCs w:val="28"/>
          <w:lang w:eastAsia="en-US"/>
        </w:rPr>
        <w:t xml:space="preserve">сложился </w:t>
      </w:r>
      <w:r w:rsidR="00EE167F" w:rsidRPr="00EE43FC">
        <w:rPr>
          <w:rFonts w:ascii="Times New Roman CYR" w:eastAsiaTheme="minorHAnsi" w:hAnsi="Times New Roman CYR" w:cs="Times New Roman CYR"/>
          <w:sz w:val="28"/>
          <w:szCs w:val="28"/>
          <w:lang w:eastAsia="en-US"/>
        </w:rPr>
        <w:t>дефицит</w:t>
      </w:r>
      <w:r w:rsidR="00D1276F" w:rsidRPr="00EE43FC">
        <w:rPr>
          <w:rFonts w:ascii="Times New Roman CYR" w:eastAsiaTheme="minorHAnsi" w:hAnsi="Times New Roman CYR" w:cs="Times New Roman CYR"/>
          <w:sz w:val="28"/>
          <w:szCs w:val="28"/>
          <w:lang w:eastAsia="en-US"/>
        </w:rPr>
        <w:t xml:space="preserve"> </w:t>
      </w:r>
      <w:r w:rsidR="00EE167F" w:rsidRPr="00EE43FC">
        <w:rPr>
          <w:rFonts w:ascii="Times New Roman CYR" w:eastAsiaTheme="minorHAnsi" w:hAnsi="Times New Roman CYR" w:cs="Times New Roman CYR"/>
          <w:sz w:val="28"/>
          <w:szCs w:val="28"/>
          <w:lang w:eastAsia="en-US"/>
        </w:rPr>
        <w:t>642,6</w:t>
      </w:r>
      <w:r w:rsidR="00380CA0" w:rsidRPr="00EE43FC">
        <w:rPr>
          <w:rFonts w:ascii="Times New Roman CYR" w:eastAsiaTheme="minorHAnsi" w:hAnsi="Times New Roman CYR" w:cs="Times New Roman CYR"/>
          <w:sz w:val="28"/>
          <w:szCs w:val="28"/>
          <w:lang w:eastAsia="en-US"/>
        </w:rPr>
        <w:t xml:space="preserve"> млн. руб</w:t>
      </w:r>
      <w:r w:rsidR="00EE167F" w:rsidRPr="00EE43FC">
        <w:rPr>
          <w:rFonts w:ascii="Times New Roman CYR" w:eastAsiaTheme="minorHAnsi" w:hAnsi="Times New Roman CYR" w:cs="Times New Roman CYR"/>
          <w:sz w:val="28"/>
          <w:szCs w:val="28"/>
          <w:lang w:eastAsia="en-US"/>
        </w:rPr>
        <w:t>. или 7,1% от налоговых</w:t>
      </w:r>
      <w:r w:rsidR="00D377EC" w:rsidRPr="00EE43FC">
        <w:rPr>
          <w:rFonts w:ascii="Times New Roman CYR" w:eastAsiaTheme="minorHAnsi" w:hAnsi="Times New Roman CYR" w:cs="Times New Roman CYR"/>
          <w:sz w:val="28"/>
          <w:szCs w:val="28"/>
          <w:lang w:eastAsia="en-US"/>
        </w:rPr>
        <w:t xml:space="preserve"> и неналоговых доходов</w:t>
      </w:r>
      <w:r w:rsidR="00380CA0" w:rsidRPr="00EE43FC">
        <w:rPr>
          <w:rFonts w:ascii="Times New Roman CYR" w:eastAsiaTheme="minorHAnsi" w:hAnsi="Times New Roman CYR" w:cs="Times New Roman CYR"/>
          <w:sz w:val="28"/>
          <w:szCs w:val="28"/>
          <w:lang w:eastAsia="en-US"/>
        </w:rPr>
        <w:t>;</w:t>
      </w:r>
    </w:p>
    <w:p w:rsidR="006F4C2B" w:rsidRPr="00EE43FC" w:rsidRDefault="006F4C2B" w:rsidP="00380CA0">
      <w:pPr>
        <w:widowControl/>
        <w:ind w:firstLine="567"/>
        <w:jc w:val="both"/>
        <w:outlineLvl w:val="0"/>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4)</w:t>
      </w:r>
      <w:r w:rsidRPr="00EE43FC">
        <w:rPr>
          <w:rFonts w:ascii="Times New Roman CYR" w:eastAsiaTheme="minorHAnsi" w:hAnsi="Times New Roman CYR" w:cs="Times New Roman CYR"/>
          <w:sz w:val="28"/>
          <w:szCs w:val="28"/>
          <w:lang w:eastAsia="en-US"/>
        </w:rPr>
        <w:tab/>
        <w:t>обеспечивалось своевременное согласование (до внесения в Государственный Совет - Хасэ Республики Адыгея) предполагаемых изменений в Закон Республики Адыгея</w:t>
      </w:r>
      <w:r w:rsidR="00380CA0" w:rsidRPr="00EE43FC">
        <w:rPr>
          <w:rFonts w:ascii="Times New Roman CYR" w:eastAsiaTheme="minorHAnsi" w:hAnsi="Times New Roman CYR" w:cs="Times New Roman CYR"/>
          <w:sz w:val="28"/>
          <w:szCs w:val="28"/>
          <w:lang w:eastAsia="en-US"/>
        </w:rPr>
        <w:t xml:space="preserve"> от</w:t>
      </w:r>
      <w:r w:rsidRPr="00EE43FC">
        <w:rPr>
          <w:rFonts w:ascii="Times New Roman CYR" w:eastAsiaTheme="minorHAnsi" w:hAnsi="Times New Roman CYR" w:cs="Times New Roman CYR"/>
          <w:sz w:val="28"/>
          <w:szCs w:val="28"/>
          <w:lang w:eastAsia="en-US"/>
        </w:rPr>
        <w:t xml:space="preserve"> </w:t>
      </w:r>
      <w:r w:rsidR="00380CA0" w:rsidRPr="00EE43FC">
        <w:rPr>
          <w:rFonts w:ascii="Times New Roman CYR" w:eastAsiaTheme="minorHAnsi" w:hAnsi="Times New Roman CYR" w:cs="Times New Roman CYR"/>
          <w:sz w:val="28"/>
          <w:szCs w:val="28"/>
          <w:lang w:eastAsia="en-US"/>
        </w:rPr>
        <w:t>1</w:t>
      </w:r>
      <w:r w:rsidR="00375B88" w:rsidRPr="00EE43FC">
        <w:rPr>
          <w:rFonts w:ascii="Times New Roman CYR" w:eastAsiaTheme="minorHAnsi" w:hAnsi="Times New Roman CYR" w:cs="Times New Roman CYR"/>
          <w:sz w:val="28"/>
          <w:szCs w:val="28"/>
          <w:lang w:eastAsia="en-US"/>
        </w:rPr>
        <w:t>6</w:t>
      </w:r>
      <w:r w:rsidR="00380CA0" w:rsidRPr="00EE43FC">
        <w:rPr>
          <w:rFonts w:ascii="Times New Roman CYR" w:eastAsiaTheme="minorHAnsi" w:hAnsi="Times New Roman CYR" w:cs="Times New Roman CYR"/>
          <w:sz w:val="28"/>
          <w:szCs w:val="28"/>
          <w:lang w:eastAsia="en-US"/>
        </w:rPr>
        <w:t> декабря 201</w:t>
      </w:r>
      <w:r w:rsidR="00D23E64" w:rsidRPr="00EE43FC">
        <w:rPr>
          <w:rFonts w:ascii="Times New Roman CYR" w:eastAsiaTheme="minorHAnsi" w:hAnsi="Times New Roman CYR" w:cs="Times New Roman CYR"/>
          <w:sz w:val="28"/>
          <w:szCs w:val="28"/>
          <w:lang w:eastAsia="en-US"/>
        </w:rPr>
        <w:t>6</w:t>
      </w:r>
      <w:r w:rsidR="00380CA0" w:rsidRPr="00EE43FC">
        <w:rPr>
          <w:rFonts w:ascii="Times New Roman CYR" w:eastAsiaTheme="minorHAnsi" w:hAnsi="Times New Roman CYR" w:cs="Times New Roman CYR"/>
          <w:sz w:val="28"/>
          <w:szCs w:val="28"/>
          <w:lang w:eastAsia="en-US"/>
        </w:rPr>
        <w:t> года № </w:t>
      </w:r>
      <w:r w:rsidR="00375B88" w:rsidRPr="00EE43FC">
        <w:rPr>
          <w:rFonts w:ascii="Times New Roman CYR" w:eastAsiaTheme="minorHAnsi" w:hAnsi="Times New Roman CYR" w:cs="Times New Roman CYR"/>
          <w:sz w:val="28"/>
          <w:szCs w:val="28"/>
          <w:lang w:eastAsia="en-US"/>
        </w:rPr>
        <w:t>15</w:t>
      </w:r>
      <w:r w:rsidR="00380CA0" w:rsidRPr="00EE43FC">
        <w:rPr>
          <w:rFonts w:ascii="Times New Roman CYR" w:eastAsiaTheme="minorHAnsi" w:hAnsi="Times New Roman CYR" w:cs="Times New Roman CYR"/>
          <w:sz w:val="28"/>
          <w:szCs w:val="28"/>
          <w:lang w:eastAsia="en-US"/>
        </w:rPr>
        <w:t xml:space="preserve"> </w:t>
      </w:r>
      <w:r w:rsidRPr="00EE43FC">
        <w:rPr>
          <w:rFonts w:ascii="Times New Roman CYR" w:eastAsiaTheme="minorHAnsi" w:hAnsi="Times New Roman CYR" w:cs="Times New Roman CYR"/>
          <w:sz w:val="28"/>
          <w:szCs w:val="28"/>
          <w:lang w:eastAsia="en-US"/>
        </w:rPr>
        <w:t>«О республиканском бюджете Республики Адыгея на 201</w:t>
      </w:r>
      <w:r w:rsidR="001B1106" w:rsidRPr="00EE43FC">
        <w:rPr>
          <w:rFonts w:ascii="Times New Roman CYR" w:eastAsiaTheme="minorHAnsi" w:hAnsi="Times New Roman CYR" w:cs="Times New Roman CYR"/>
          <w:sz w:val="28"/>
          <w:szCs w:val="28"/>
          <w:lang w:eastAsia="en-US"/>
        </w:rPr>
        <w:t xml:space="preserve">7 </w:t>
      </w:r>
      <w:r w:rsidRPr="00EE43FC">
        <w:rPr>
          <w:rFonts w:ascii="Times New Roman CYR" w:eastAsiaTheme="minorHAnsi" w:hAnsi="Times New Roman CYR" w:cs="Times New Roman CYR"/>
          <w:sz w:val="28"/>
          <w:szCs w:val="28"/>
          <w:lang w:eastAsia="en-US"/>
        </w:rPr>
        <w:t>год</w:t>
      </w:r>
      <w:r w:rsidR="001B1106" w:rsidRPr="00EE43FC">
        <w:rPr>
          <w:rFonts w:ascii="Times New Roman CYR" w:eastAsiaTheme="minorHAnsi" w:hAnsi="Times New Roman CYR" w:cs="Times New Roman CYR"/>
          <w:sz w:val="28"/>
          <w:szCs w:val="28"/>
          <w:lang w:eastAsia="en-US"/>
        </w:rPr>
        <w:t xml:space="preserve"> и на плановый период 2018 и 2019 годов</w:t>
      </w:r>
      <w:r w:rsidR="00380CA0" w:rsidRPr="00EE43FC">
        <w:rPr>
          <w:rFonts w:ascii="Times New Roman CYR" w:eastAsiaTheme="minorHAnsi" w:hAnsi="Times New Roman CYR" w:cs="Times New Roman CYR"/>
          <w:sz w:val="28"/>
          <w:szCs w:val="28"/>
          <w:lang w:eastAsia="en-US"/>
        </w:rPr>
        <w:t>»;</w:t>
      </w:r>
      <w:r w:rsidRPr="00EE43FC">
        <w:rPr>
          <w:rFonts w:ascii="Times New Roman CYR" w:eastAsiaTheme="minorHAnsi" w:hAnsi="Times New Roman CYR" w:cs="Times New Roman CYR"/>
          <w:sz w:val="28"/>
          <w:szCs w:val="28"/>
          <w:lang w:eastAsia="en-US"/>
        </w:rPr>
        <w:t xml:space="preserve"> </w:t>
      </w:r>
    </w:p>
    <w:p w:rsidR="006F4C2B" w:rsidRPr="00EE43FC" w:rsidRDefault="006F4C2B" w:rsidP="00380CA0">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5)</w:t>
      </w:r>
      <w:r w:rsidRPr="00EE43FC">
        <w:rPr>
          <w:rFonts w:ascii="Times New Roman CYR" w:eastAsiaTheme="minorHAnsi" w:hAnsi="Times New Roman CYR" w:cs="Times New Roman CYR"/>
          <w:sz w:val="28"/>
          <w:szCs w:val="28"/>
          <w:lang w:eastAsia="en-US"/>
        </w:rPr>
        <w:tab/>
        <w:t>обеспечивалась реализация Плана мероприятий по росту доходов, оптимизации расходов и совершенствованию долговой политики Республики Адыгея на 2014 - 201</w:t>
      </w:r>
      <w:r w:rsidR="00380CA0" w:rsidRPr="00EE43FC">
        <w:rPr>
          <w:rFonts w:ascii="Times New Roman CYR" w:eastAsiaTheme="minorHAnsi" w:hAnsi="Times New Roman CYR" w:cs="Times New Roman CYR"/>
          <w:sz w:val="28"/>
          <w:szCs w:val="28"/>
          <w:lang w:eastAsia="en-US"/>
        </w:rPr>
        <w:t>8</w:t>
      </w:r>
      <w:r w:rsidRPr="00EE43FC">
        <w:rPr>
          <w:rFonts w:ascii="Times New Roman CYR" w:eastAsiaTheme="minorHAnsi" w:hAnsi="Times New Roman CYR" w:cs="Times New Roman CYR"/>
          <w:sz w:val="28"/>
          <w:szCs w:val="28"/>
          <w:lang w:eastAsia="en-US"/>
        </w:rPr>
        <w:t xml:space="preserve"> годы, утвержденного распоряжением Кабинета Министров Республики Адыгея от 10 декабря 2013 года № 316-р «О Плане мероприятий по росту доходов, оптимизации расходов и совершенствованию Долговой политики Республики Адыгея на 2014 </w:t>
      </w:r>
      <w:r w:rsidR="001A4BB6" w:rsidRPr="00EE43FC">
        <w:rPr>
          <w:rFonts w:ascii="Times New Roman CYR" w:eastAsiaTheme="minorHAnsi" w:hAnsi="Times New Roman CYR" w:cs="Times New Roman CYR"/>
          <w:sz w:val="28"/>
          <w:szCs w:val="28"/>
          <w:lang w:eastAsia="en-US"/>
        </w:rPr>
        <w:t>–</w:t>
      </w:r>
      <w:r w:rsidRPr="00EE43FC">
        <w:rPr>
          <w:rFonts w:ascii="Times New Roman CYR" w:eastAsiaTheme="minorHAnsi" w:hAnsi="Times New Roman CYR" w:cs="Times New Roman CYR"/>
          <w:sz w:val="28"/>
          <w:szCs w:val="28"/>
          <w:lang w:eastAsia="en-US"/>
        </w:rPr>
        <w:t xml:space="preserve"> 201</w:t>
      </w:r>
      <w:r w:rsidR="00380CA0" w:rsidRPr="00EE43FC">
        <w:rPr>
          <w:rFonts w:ascii="Times New Roman CYR" w:eastAsiaTheme="minorHAnsi" w:hAnsi="Times New Roman CYR" w:cs="Times New Roman CYR"/>
          <w:sz w:val="28"/>
          <w:szCs w:val="28"/>
          <w:lang w:eastAsia="en-US"/>
        </w:rPr>
        <w:t>8</w:t>
      </w:r>
      <w:r w:rsidR="001A4BB6" w:rsidRPr="00EE43FC">
        <w:rPr>
          <w:rFonts w:ascii="Times New Roman CYR" w:eastAsiaTheme="minorHAnsi" w:hAnsi="Times New Roman CYR" w:cs="Times New Roman CYR"/>
          <w:sz w:val="28"/>
          <w:szCs w:val="28"/>
          <w:lang w:eastAsia="en-US"/>
        </w:rPr>
        <w:t xml:space="preserve"> </w:t>
      </w:r>
      <w:r w:rsidRPr="00EE43FC">
        <w:rPr>
          <w:rFonts w:ascii="Times New Roman CYR" w:eastAsiaTheme="minorHAnsi" w:hAnsi="Times New Roman CYR" w:cs="Times New Roman CYR"/>
          <w:sz w:val="28"/>
          <w:szCs w:val="28"/>
          <w:lang w:eastAsia="en-US"/>
        </w:rPr>
        <w:t>годы» (с последующими изменениями);</w:t>
      </w:r>
    </w:p>
    <w:p w:rsidR="006F4C2B" w:rsidRPr="00EE43FC" w:rsidRDefault="00915EE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6</w:t>
      </w:r>
      <w:r w:rsidR="006F4C2B" w:rsidRPr="00EE43FC">
        <w:rPr>
          <w:rFonts w:ascii="Times New Roman CYR" w:eastAsiaTheme="minorHAnsi" w:hAnsi="Times New Roman CYR" w:cs="Times New Roman CYR"/>
          <w:sz w:val="28"/>
          <w:szCs w:val="28"/>
          <w:lang w:eastAsia="en-US"/>
        </w:rPr>
        <w:t>) осуществлялось своевременное исполнение долговых обязательств Республики Адыгея в полном объеме;</w:t>
      </w:r>
    </w:p>
    <w:p w:rsidR="006F4C2B" w:rsidRPr="00EE43FC" w:rsidRDefault="00915EEB" w:rsidP="006F4C2B">
      <w:pPr>
        <w:widowControl/>
        <w:ind w:firstLine="567"/>
        <w:jc w:val="both"/>
        <w:rPr>
          <w:rFonts w:ascii="Times New Roman CYR" w:eastAsiaTheme="minorHAnsi" w:hAnsi="Times New Roman CYR" w:cs="Times New Roman CYR"/>
          <w:sz w:val="28"/>
          <w:szCs w:val="28"/>
          <w:lang w:eastAsia="en-US"/>
        </w:rPr>
      </w:pPr>
      <w:r w:rsidRPr="00EE43FC">
        <w:rPr>
          <w:rFonts w:ascii="Times New Roman CYR" w:eastAsiaTheme="minorHAnsi" w:hAnsi="Times New Roman CYR" w:cs="Times New Roman CYR"/>
          <w:sz w:val="28"/>
          <w:szCs w:val="28"/>
          <w:lang w:eastAsia="en-US"/>
        </w:rPr>
        <w:t>7</w:t>
      </w:r>
      <w:r w:rsidR="006F4C2B" w:rsidRPr="00EE43FC">
        <w:rPr>
          <w:rFonts w:ascii="Times New Roman CYR" w:eastAsiaTheme="minorHAnsi" w:hAnsi="Times New Roman CYR" w:cs="Times New Roman CYR"/>
          <w:sz w:val="28"/>
          <w:szCs w:val="28"/>
          <w:lang w:eastAsia="en-US"/>
        </w:rPr>
        <w:t>)</w:t>
      </w:r>
      <w:r w:rsidR="006F4C2B" w:rsidRPr="00EE43FC">
        <w:rPr>
          <w:rFonts w:ascii="Times New Roman CYR" w:eastAsiaTheme="minorHAnsi" w:hAnsi="Times New Roman CYR" w:cs="Times New Roman CYR"/>
          <w:sz w:val="28"/>
          <w:szCs w:val="28"/>
          <w:lang w:eastAsia="en-US"/>
        </w:rPr>
        <w:tab/>
        <w:t>осуществлялось привлечение заимствований на погашение существующих долговых обязательств (рефинансирование) на более выгодных условиях, способствующих равномерному распределению во времени платежей по государственному долгу Республики Адыгея и сокращению стоимости его обслуживания.</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CYR" w:eastAsiaTheme="minorHAnsi" w:hAnsi="Times New Roman CYR" w:cs="Times New Roman CYR"/>
          <w:sz w:val="28"/>
          <w:szCs w:val="28"/>
          <w:lang w:eastAsia="en-US"/>
        </w:rPr>
        <w:t>В результате реализации указанного комплекса мер удалось в 201</w:t>
      </w:r>
      <w:r w:rsidR="00915EEB" w:rsidRPr="00EE43FC">
        <w:rPr>
          <w:rFonts w:ascii="Times New Roman CYR" w:eastAsiaTheme="minorHAnsi" w:hAnsi="Times New Roman CYR" w:cs="Times New Roman CYR"/>
          <w:sz w:val="28"/>
          <w:szCs w:val="28"/>
          <w:lang w:eastAsia="en-US"/>
        </w:rPr>
        <w:t>7</w:t>
      </w:r>
      <w:r w:rsidRPr="00EE43FC">
        <w:rPr>
          <w:rFonts w:ascii="Times New Roman CYR" w:eastAsiaTheme="minorHAnsi" w:hAnsi="Times New Roman CYR" w:cs="Times New Roman CYR"/>
          <w:sz w:val="28"/>
          <w:szCs w:val="28"/>
          <w:lang w:eastAsia="en-US"/>
        </w:rPr>
        <w:t xml:space="preserve"> году обеспечить сбалансированность республиканского бюджета Республики Адыгея, а также достичь целей Долговой политики Республики Адыгея.</w:t>
      </w:r>
      <w:r w:rsidRPr="00EE43FC">
        <w:rPr>
          <w:rFonts w:ascii="Times New Roman" w:hAnsi="Times New Roman" w:cs="Times New Roman"/>
          <w:sz w:val="28"/>
          <w:szCs w:val="28"/>
        </w:rPr>
        <w:t xml:space="preserve"> </w:t>
      </w:r>
    </w:p>
    <w:p w:rsidR="002B4674" w:rsidRPr="00EE43FC" w:rsidRDefault="002B4674" w:rsidP="002B4674">
      <w:pPr>
        <w:ind w:firstLine="709"/>
        <w:jc w:val="both"/>
        <w:rPr>
          <w:rFonts w:ascii="Times New Roman" w:hAnsi="Times New Roman" w:cs="Times New Roman"/>
          <w:sz w:val="28"/>
          <w:szCs w:val="28"/>
        </w:rPr>
      </w:pPr>
    </w:p>
    <w:p w:rsidR="006F4C2B" w:rsidRPr="00EE43FC" w:rsidRDefault="006F4C2B" w:rsidP="006F4C2B">
      <w:pPr>
        <w:tabs>
          <w:tab w:val="left" w:pos="142"/>
        </w:tabs>
        <w:ind w:left="34" w:firstLine="533"/>
        <w:rPr>
          <w:rFonts w:ascii="Times New Roman" w:hAnsi="Times New Roman" w:cs="Times New Roman"/>
          <w:i/>
          <w:sz w:val="28"/>
          <w:szCs w:val="28"/>
        </w:rPr>
      </w:pPr>
      <w:r w:rsidRPr="00EE43FC">
        <w:rPr>
          <w:rFonts w:ascii="Times New Roman" w:hAnsi="Times New Roman" w:cs="Times New Roman"/>
          <w:b/>
          <w:i/>
          <w:sz w:val="28"/>
          <w:szCs w:val="28"/>
        </w:rPr>
        <w:t>Задача 3.</w:t>
      </w:r>
      <w:r w:rsidRPr="00EE43FC">
        <w:rPr>
          <w:rFonts w:ascii="Times New Roman" w:hAnsi="Times New Roman" w:cs="Times New Roman"/>
          <w:i/>
          <w:sz w:val="28"/>
          <w:szCs w:val="28"/>
        </w:rPr>
        <w:t xml:space="preserve"> </w:t>
      </w:r>
      <w:r w:rsidRPr="00EE43FC">
        <w:rPr>
          <w:rFonts w:ascii="Times New Roman" w:hAnsi="Times New Roman" w:cs="Times New Roman"/>
          <w:b/>
          <w:i/>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rsidR="006F4C2B" w:rsidRPr="00EE43FC" w:rsidRDefault="006F4C2B" w:rsidP="006F4C2B">
      <w:pPr>
        <w:shd w:val="clear" w:color="auto" w:fill="FFFFFF"/>
        <w:ind w:firstLine="567"/>
        <w:jc w:val="both"/>
        <w:rPr>
          <w:rFonts w:ascii="Times New Roman" w:hAnsi="Times New Roman" w:cs="Times New Roman"/>
          <w:spacing w:val="-1"/>
          <w:sz w:val="28"/>
          <w:szCs w:val="28"/>
        </w:rPr>
      </w:pPr>
      <w:r w:rsidRPr="00EE43FC">
        <w:rPr>
          <w:rFonts w:ascii="Times New Roman" w:hAnsi="Times New Roman" w:cs="Times New Roman"/>
          <w:sz w:val="28"/>
          <w:szCs w:val="28"/>
        </w:rPr>
        <w:t xml:space="preserve">Проблема несбалансированности местных бюджетов диктует необходимость постоянно совершенствовать межбюджетные отношения, разрабатывать, </w:t>
      </w:r>
      <w:r w:rsidRPr="00EE43FC">
        <w:rPr>
          <w:rFonts w:ascii="Times New Roman" w:hAnsi="Times New Roman" w:cs="Times New Roman"/>
          <w:sz w:val="28"/>
          <w:szCs w:val="28"/>
        </w:rPr>
        <w:lastRenderedPageBreak/>
        <w:t>развивать эффективные и прозрачные механизмы распределения финансовой помощи нижестоящим бюджетам. М</w:t>
      </w:r>
      <w:r w:rsidRPr="00EE43FC">
        <w:rPr>
          <w:rFonts w:ascii="Times New Roman" w:hAnsi="Times New Roman" w:cs="Times New Roman"/>
          <w:spacing w:val="-1"/>
          <w:sz w:val="28"/>
          <w:szCs w:val="28"/>
        </w:rPr>
        <w:t xml:space="preserve">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rsidRPr="00EE43FC">
        <w:rPr>
          <w:rFonts w:ascii="Times New Roman" w:hAnsi="Times New Roman" w:cs="Times New Roman"/>
          <w:spacing w:val="-1"/>
          <w:sz w:val="28"/>
          <w:szCs w:val="28"/>
        </w:rPr>
        <w:t>дотационности</w:t>
      </w:r>
      <w:proofErr w:type="spellEnd"/>
      <w:r w:rsidRPr="00EE43FC">
        <w:rPr>
          <w:rFonts w:ascii="Times New Roman" w:hAnsi="Times New Roman" w:cs="Times New Roman"/>
          <w:spacing w:val="-1"/>
          <w:sz w:val="28"/>
          <w:szCs w:val="28"/>
        </w:rPr>
        <w:t xml:space="preserve"> местных бюджетов, повышению качества управления муниципальными финансами.</w:t>
      </w:r>
    </w:p>
    <w:p w:rsidR="006D4990" w:rsidRPr="00EE43FC" w:rsidRDefault="006D4990" w:rsidP="006D4990">
      <w:pPr>
        <w:widowControl/>
        <w:ind w:firstLine="540"/>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Согласно утвержденным методикам распределение дотаций на выравнивание бюджетной обеспеченности осуществляется исходя из уровня расчетной бюджетной обеспеченности, сопоставления индекса налогового потенциала и индекса бюджетных расходов муниципальных образований.</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w:t>
      </w:r>
      <w:proofErr w:type="spellStart"/>
      <w:r w:rsidRPr="00EE43FC">
        <w:rPr>
          <w:rFonts w:ascii="Times New Roman" w:hAnsi="Times New Roman" w:cs="Times New Roman"/>
          <w:sz w:val="28"/>
          <w:szCs w:val="28"/>
        </w:rPr>
        <w:t>софинансирования</w:t>
      </w:r>
      <w:proofErr w:type="spellEnd"/>
      <w:r w:rsidRPr="00EE43FC">
        <w:rPr>
          <w:rFonts w:ascii="Times New Roman" w:hAnsi="Times New Roman" w:cs="Times New Roman"/>
          <w:sz w:val="28"/>
          <w:szCs w:val="28"/>
        </w:rPr>
        <w:t xml:space="preserve"> расходных обязательств.</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Распределение дотаций на выравнивание бюджетной обеспеченности поселений осуществляется по </w:t>
      </w:r>
      <w:proofErr w:type="spellStart"/>
      <w:r w:rsidRPr="00EE43FC">
        <w:rPr>
          <w:rFonts w:ascii="Times New Roman" w:hAnsi="Times New Roman" w:cs="Times New Roman"/>
          <w:sz w:val="28"/>
          <w:szCs w:val="28"/>
        </w:rPr>
        <w:t>подушевому</w:t>
      </w:r>
      <w:proofErr w:type="spellEnd"/>
      <w:r w:rsidRPr="00EE43FC">
        <w:rPr>
          <w:rFonts w:ascii="Times New Roman" w:hAnsi="Times New Roman" w:cs="Times New Roman"/>
          <w:sz w:val="28"/>
          <w:szCs w:val="28"/>
        </w:rPr>
        <w:t xml:space="preserve"> принципу, исходя из норматива, определенного на душу населения. Размер субвенции бюджетам муниципальных  районов из республиканского бюджета Р</w:t>
      </w:r>
      <w:r w:rsidR="0079717C">
        <w:rPr>
          <w:rFonts w:ascii="Times New Roman" w:hAnsi="Times New Roman" w:cs="Times New Roman"/>
          <w:sz w:val="28"/>
          <w:szCs w:val="28"/>
        </w:rPr>
        <w:t xml:space="preserve">еспублики </w:t>
      </w:r>
      <w:r w:rsidRPr="00EE43FC">
        <w:rPr>
          <w:rFonts w:ascii="Times New Roman" w:hAnsi="Times New Roman" w:cs="Times New Roman"/>
          <w:sz w:val="28"/>
          <w:szCs w:val="28"/>
        </w:rPr>
        <w:t>А</w:t>
      </w:r>
      <w:r w:rsidR="0079717C">
        <w:rPr>
          <w:rFonts w:ascii="Times New Roman" w:hAnsi="Times New Roman" w:cs="Times New Roman"/>
          <w:sz w:val="28"/>
          <w:szCs w:val="28"/>
        </w:rPr>
        <w:t>дыгея</w:t>
      </w:r>
      <w:r w:rsidRPr="00EE43FC">
        <w:rPr>
          <w:rFonts w:ascii="Times New Roman" w:hAnsi="Times New Roman" w:cs="Times New Roman"/>
          <w:sz w:val="28"/>
          <w:szCs w:val="28"/>
        </w:rPr>
        <w:t xml:space="preserve">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r w:rsidR="0011320D" w:rsidRPr="00EE43FC">
        <w:rPr>
          <w:rFonts w:ascii="Times New Roman" w:hAnsi="Times New Roman" w:cs="Times New Roman"/>
          <w:sz w:val="28"/>
          <w:szCs w:val="28"/>
        </w:rPr>
        <w:t>.</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Принцип сбалансированности реализуется на уровне местных бюджетов </w:t>
      </w:r>
      <w:r w:rsidRPr="00EE43FC">
        <w:rPr>
          <w:rFonts w:ascii="Times New Roman" w:hAnsi="Times New Roman" w:cs="Times New Roman"/>
          <w:sz w:val="28"/>
          <w:szCs w:val="28"/>
        </w:rPr>
        <w:lastRenderedPageBreak/>
        <w:t>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rsidR="00360B25" w:rsidRPr="00EE43FC" w:rsidRDefault="00101D63" w:rsidP="00362274">
      <w:pPr>
        <w:spacing w:line="320" w:lineRule="exact"/>
        <w:ind w:firstLine="709"/>
        <w:jc w:val="both"/>
        <w:rPr>
          <w:rFonts w:ascii="Times New Roman" w:hAnsi="Times New Roman" w:cs="Times New Roman"/>
          <w:sz w:val="28"/>
          <w:szCs w:val="28"/>
        </w:rPr>
      </w:pPr>
      <w:r w:rsidRPr="00EE43FC">
        <w:rPr>
          <w:rFonts w:ascii="Times New Roman" w:hAnsi="Times New Roman" w:cs="Times New Roman"/>
          <w:sz w:val="28"/>
          <w:szCs w:val="28"/>
        </w:rPr>
        <w:t>В рамках обеспечения повышения финансовой устойчивости бюджетов муниципальных образований Министерством реализовывались следующие меры:</w:t>
      </w:r>
    </w:p>
    <w:p w:rsidR="00360B25" w:rsidRPr="00EE43FC" w:rsidRDefault="00360B25" w:rsidP="00937571">
      <w:pPr>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Для достижения условий для повышения финансовой устойчивости бюджетов муниципальных образований реализовывались следующие меры:</w:t>
      </w:r>
    </w:p>
    <w:p w:rsidR="00360B25" w:rsidRPr="00EE43FC" w:rsidRDefault="00360B25" w:rsidP="00937571">
      <w:pPr>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С целью повышения уровня бюджетной обеспеченности муниципальных образований и сокращения их дифференциации в 2017 году по сравнению с 2016 годом был увеличен критерий выравнивания бюджетной обеспеченности муниципальных районов (городских округов), применяемый при расчете распределения дотаций муниципальным районам (городским округам) с 0,94 (Закон Республики Адыгея «О республиканском бюджете Республики Адыгея на 2016 год» от 18 декабря 2015 года № 482) до 1,0 (Закон Республики Адыгея «О республиканском бюджете Республики Адыгея на 2017 год и на плановый период 2018 и 2019 годов» от 16 декабря 2016 года № 15). Соответственно увеличивался объем фонда финансовой поддержки муниципальных районов (городских округов): в 2016 году – 643,3 млн. рублей, в 2017 году – 77</w:t>
      </w:r>
      <w:r w:rsidR="00F22A26">
        <w:rPr>
          <w:rFonts w:ascii="Times New Roman" w:hAnsi="Times New Roman" w:cs="Times New Roman"/>
          <w:sz w:val="28"/>
          <w:szCs w:val="28"/>
        </w:rPr>
        <w:t>2,0</w:t>
      </w:r>
      <w:r w:rsidRPr="00EE43FC">
        <w:rPr>
          <w:rFonts w:ascii="Times New Roman" w:hAnsi="Times New Roman" w:cs="Times New Roman"/>
          <w:sz w:val="28"/>
          <w:szCs w:val="28"/>
        </w:rPr>
        <w:t xml:space="preserve"> млн. рублей.</w:t>
      </w:r>
    </w:p>
    <w:p w:rsidR="00360B25" w:rsidRPr="00EE43FC" w:rsidRDefault="00360B25" w:rsidP="00937571">
      <w:pPr>
        <w:tabs>
          <w:tab w:val="left" w:pos="1134"/>
        </w:tabs>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В целях повышения уровня бюджетной обеспеченности муниципальных образований в соответствии с Законом Республики Адыгея «О внесении изменений в статью 5 Закона Республики Адыгея «О бюджетном процессе в Республике Адыгея» от 1 октября 2017 года № 87 с 1 января 2018 года:</w:t>
      </w:r>
    </w:p>
    <w:p w:rsidR="00360B25" w:rsidRPr="00EE43FC" w:rsidRDefault="006A1941" w:rsidP="0079717C">
      <w:pPr>
        <w:tabs>
          <w:tab w:val="left" w:pos="1134"/>
        </w:tabs>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w:t>
      </w:r>
      <w:r w:rsidR="00360B25" w:rsidRPr="00EE43FC">
        <w:rPr>
          <w:rFonts w:ascii="Times New Roman" w:hAnsi="Times New Roman" w:cs="Times New Roman"/>
          <w:sz w:val="28"/>
          <w:szCs w:val="28"/>
        </w:rPr>
        <w:tab/>
      </w:r>
      <w:r w:rsidR="0079717C">
        <w:rPr>
          <w:rFonts w:ascii="Times New Roman" w:hAnsi="Times New Roman" w:cs="Times New Roman"/>
          <w:sz w:val="28"/>
          <w:szCs w:val="28"/>
        </w:rPr>
        <w:t>в</w:t>
      </w:r>
      <w:r w:rsidR="00360B25" w:rsidRPr="00EE43FC">
        <w:rPr>
          <w:rFonts w:ascii="Times New Roman" w:hAnsi="Times New Roman" w:cs="Times New Roman"/>
          <w:sz w:val="28"/>
          <w:szCs w:val="28"/>
        </w:rPr>
        <w:t xml:space="preserve"> бюджеты муниципальных районов увеличен норматив зачисления налога, взимаемого с применением упрощенной системы налогообложения, в том числе минимального налога до 50 процентов против действовавших 45 процентов.</w:t>
      </w:r>
    </w:p>
    <w:p w:rsidR="00360B25" w:rsidRPr="00EE43FC" w:rsidRDefault="006A1941" w:rsidP="0079717C">
      <w:pPr>
        <w:tabs>
          <w:tab w:val="left" w:pos="1134"/>
        </w:tabs>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w:t>
      </w:r>
      <w:r w:rsidR="00360B25" w:rsidRPr="00EE43FC">
        <w:rPr>
          <w:rFonts w:ascii="Times New Roman" w:hAnsi="Times New Roman" w:cs="Times New Roman"/>
          <w:sz w:val="28"/>
          <w:szCs w:val="28"/>
        </w:rPr>
        <w:tab/>
      </w:r>
      <w:r w:rsidR="0079717C">
        <w:rPr>
          <w:rFonts w:ascii="Times New Roman" w:hAnsi="Times New Roman" w:cs="Times New Roman"/>
          <w:sz w:val="28"/>
          <w:szCs w:val="28"/>
        </w:rPr>
        <w:t>в</w:t>
      </w:r>
      <w:r w:rsidR="00360B25" w:rsidRPr="00EE43FC">
        <w:rPr>
          <w:rFonts w:ascii="Times New Roman" w:hAnsi="Times New Roman" w:cs="Times New Roman"/>
          <w:sz w:val="28"/>
          <w:szCs w:val="28"/>
        </w:rPr>
        <w:t xml:space="preserve"> бюджеты городских округов увеличен норматив зачисления налога, взимаемого с применением упрощенной системы налогообложения, в том числе минимального налога до 50 процентов против действовавших 46 процентов.</w:t>
      </w:r>
    </w:p>
    <w:p w:rsidR="00360B25" w:rsidRPr="00EE43FC" w:rsidRDefault="00360B25" w:rsidP="0079717C">
      <w:pPr>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Также в 2017 году в целях обеспечения устойчивого исполнения местных бюджетов оказывались меры по обеспечению сбалансированности муниципальных районов (городских округов) (всего перечислено дотаций на сбалансированность 366</w:t>
      </w:r>
      <w:r w:rsidR="006F7F58" w:rsidRPr="00EE43FC">
        <w:rPr>
          <w:rFonts w:ascii="Times New Roman" w:hAnsi="Times New Roman" w:cs="Times New Roman"/>
          <w:sz w:val="28"/>
          <w:szCs w:val="28"/>
        </w:rPr>
        <w:t xml:space="preserve">,7 млн. </w:t>
      </w:r>
      <w:r w:rsidRPr="00EE43FC">
        <w:rPr>
          <w:rFonts w:ascii="Times New Roman" w:hAnsi="Times New Roman" w:cs="Times New Roman"/>
          <w:sz w:val="28"/>
          <w:szCs w:val="28"/>
        </w:rPr>
        <w:t>рублей) и предоставлялись бюджетные кредиты из республиканского бюджета на частичное финансирование дефицита муниципальных районов (городских округов) – 143</w:t>
      </w:r>
      <w:r w:rsidR="006F7F58" w:rsidRPr="00EE43FC">
        <w:rPr>
          <w:rFonts w:ascii="Times New Roman" w:hAnsi="Times New Roman" w:cs="Times New Roman"/>
          <w:sz w:val="28"/>
          <w:szCs w:val="28"/>
        </w:rPr>
        <w:t>,7</w:t>
      </w:r>
      <w:r w:rsidRPr="00EE43FC">
        <w:rPr>
          <w:rFonts w:ascii="Times New Roman" w:hAnsi="Times New Roman" w:cs="Times New Roman"/>
          <w:sz w:val="28"/>
          <w:szCs w:val="28"/>
        </w:rPr>
        <w:t xml:space="preserve"> </w:t>
      </w:r>
      <w:r w:rsidR="006F7F58" w:rsidRPr="00EE43FC">
        <w:rPr>
          <w:rFonts w:ascii="Times New Roman" w:hAnsi="Times New Roman" w:cs="Times New Roman"/>
          <w:sz w:val="28"/>
          <w:szCs w:val="28"/>
        </w:rPr>
        <w:t>млн</w:t>
      </w:r>
      <w:r w:rsidRPr="00EE43FC">
        <w:rPr>
          <w:rFonts w:ascii="Times New Roman" w:hAnsi="Times New Roman" w:cs="Times New Roman"/>
          <w:sz w:val="28"/>
          <w:szCs w:val="28"/>
        </w:rPr>
        <w:t>. рублей, на кассовый разрыв возникающий при исполнении местного бюджета – 77</w:t>
      </w:r>
      <w:r w:rsidR="006F7F58" w:rsidRPr="00EE43FC">
        <w:rPr>
          <w:rFonts w:ascii="Times New Roman" w:hAnsi="Times New Roman" w:cs="Times New Roman"/>
          <w:sz w:val="28"/>
          <w:szCs w:val="28"/>
        </w:rPr>
        <w:t>,</w:t>
      </w:r>
      <w:r w:rsidRPr="00EE43FC">
        <w:rPr>
          <w:rFonts w:ascii="Times New Roman" w:hAnsi="Times New Roman" w:cs="Times New Roman"/>
          <w:sz w:val="28"/>
          <w:szCs w:val="28"/>
        </w:rPr>
        <w:t>9</w:t>
      </w:r>
      <w:r w:rsidR="006F7F58" w:rsidRPr="00EE43FC">
        <w:rPr>
          <w:rFonts w:ascii="Times New Roman" w:hAnsi="Times New Roman" w:cs="Times New Roman"/>
          <w:sz w:val="28"/>
          <w:szCs w:val="28"/>
        </w:rPr>
        <w:t xml:space="preserve"> млн.</w:t>
      </w:r>
      <w:r w:rsidRPr="00EE43FC">
        <w:rPr>
          <w:rFonts w:ascii="Times New Roman" w:hAnsi="Times New Roman" w:cs="Times New Roman"/>
          <w:sz w:val="28"/>
          <w:szCs w:val="28"/>
        </w:rPr>
        <w:t xml:space="preserve"> рублей.</w:t>
      </w:r>
    </w:p>
    <w:p w:rsidR="00360B25" w:rsidRPr="00EE43FC" w:rsidRDefault="00360B25" w:rsidP="00937571">
      <w:pPr>
        <w:spacing w:line="320" w:lineRule="exact"/>
        <w:ind w:firstLine="567"/>
        <w:jc w:val="both"/>
        <w:rPr>
          <w:rFonts w:ascii="Times New Roman" w:hAnsi="Times New Roman" w:cs="Times New Roman"/>
          <w:sz w:val="28"/>
          <w:szCs w:val="28"/>
        </w:rPr>
      </w:pPr>
      <w:r w:rsidRPr="00EE43FC">
        <w:rPr>
          <w:rFonts w:ascii="Times New Roman" w:hAnsi="Times New Roman" w:cs="Times New Roman"/>
          <w:sz w:val="28"/>
          <w:szCs w:val="28"/>
        </w:rPr>
        <w:t>Результатом проводимой в 2017 году политики в области межбюджетных отношений стало обеспечение финансовой устойчивости муниципальных бюджетов.</w:t>
      </w:r>
    </w:p>
    <w:p w:rsidR="006D4990" w:rsidRPr="00EE43FC" w:rsidRDefault="006D4990" w:rsidP="006D4990">
      <w:pPr>
        <w:widowControl/>
        <w:ind w:firstLine="540"/>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lastRenderedPageBreak/>
        <w:t>Современная система межбюджетных отношений должна не только обеспечивать оптимальный баланс между выравнивающей и стимулирующей функциями, но и содержать стимулы к повышению качества управления муниципальными финансами.</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На поощрение </w:t>
      </w:r>
      <w:proofErr w:type="gramStart"/>
      <w:r w:rsidRPr="00EE43FC">
        <w:rPr>
          <w:rFonts w:ascii="Times New Roman" w:hAnsi="Times New Roman" w:cs="Times New Roman"/>
          <w:sz w:val="28"/>
          <w:szCs w:val="28"/>
        </w:rPr>
        <w:t>достижения наилучших значений показателей деятельности органов местного самоуправления муниципальных</w:t>
      </w:r>
      <w:proofErr w:type="gramEnd"/>
      <w:r w:rsidRPr="00EE43FC">
        <w:rPr>
          <w:rFonts w:ascii="Times New Roman" w:hAnsi="Times New Roman" w:cs="Times New Roman"/>
          <w:sz w:val="28"/>
          <w:szCs w:val="28"/>
        </w:rPr>
        <w:t xml:space="preserve"> районов (городских округов), в республиканском бюджете Республики Адыгея ежегодно  предусматривается 5,0 млн. рублей, которые распределяются между тремя муниципальными образованиями, достигшими наилучших значений показателей по итогам отчетного финансового года.</w:t>
      </w:r>
    </w:p>
    <w:p w:rsidR="006F4C2B" w:rsidRPr="00EE43FC" w:rsidRDefault="006F4C2B" w:rsidP="006F4C2B">
      <w:pPr>
        <w:widowControl/>
        <w:ind w:firstLine="567"/>
        <w:jc w:val="both"/>
        <w:outlineLvl w:val="0"/>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В 201</w:t>
      </w:r>
      <w:r w:rsidR="008E108D"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в соответствии с</w:t>
      </w:r>
      <w:r w:rsidRPr="00EE43FC">
        <w:rPr>
          <w:rFonts w:ascii="Times New Roman" w:eastAsiaTheme="minorHAnsi" w:hAnsi="Times New Roman" w:cs="Times New Roman"/>
          <w:sz w:val="28"/>
          <w:szCs w:val="28"/>
          <w:lang w:eastAsia="en-US"/>
        </w:rPr>
        <w:t xml:space="preserve"> </w:t>
      </w:r>
      <w:hyperlink r:id="rId24" w:history="1">
        <w:r w:rsidRPr="00EE43FC">
          <w:rPr>
            <w:rFonts w:ascii="Times New Roman" w:eastAsiaTheme="minorHAnsi" w:hAnsi="Times New Roman" w:cs="Times New Roman"/>
            <w:sz w:val="28"/>
            <w:szCs w:val="28"/>
            <w:lang w:eastAsia="en-US"/>
          </w:rPr>
          <w:t>Законом</w:t>
        </w:r>
      </w:hyperlink>
      <w:r w:rsidRPr="00EE43FC">
        <w:rPr>
          <w:rFonts w:ascii="Times New Roman" w:eastAsiaTheme="minorHAnsi" w:hAnsi="Times New Roman" w:cs="Times New Roman"/>
          <w:sz w:val="28"/>
          <w:szCs w:val="28"/>
          <w:lang w:eastAsia="en-US"/>
        </w:rPr>
        <w:t xml:space="preserve"> Республики Адыгея от 1</w:t>
      </w:r>
      <w:r w:rsidR="008E108D" w:rsidRPr="00EE43FC">
        <w:rPr>
          <w:rFonts w:ascii="Times New Roman" w:eastAsiaTheme="minorHAnsi" w:hAnsi="Times New Roman" w:cs="Times New Roman"/>
          <w:sz w:val="28"/>
          <w:szCs w:val="28"/>
          <w:lang w:eastAsia="en-US"/>
        </w:rPr>
        <w:t>6</w:t>
      </w:r>
      <w:r w:rsidRPr="00EE43FC">
        <w:rPr>
          <w:rFonts w:ascii="Times New Roman" w:eastAsiaTheme="minorHAnsi" w:hAnsi="Times New Roman" w:cs="Times New Roman"/>
          <w:sz w:val="28"/>
          <w:szCs w:val="28"/>
          <w:lang w:eastAsia="en-US"/>
        </w:rPr>
        <w:t> декабря 201</w:t>
      </w:r>
      <w:r w:rsidR="008E108D" w:rsidRPr="00EE43FC">
        <w:rPr>
          <w:rFonts w:ascii="Times New Roman" w:eastAsiaTheme="minorHAnsi" w:hAnsi="Times New Roman" w:cs="Times New Roman"/>
          <w:sz w:val="28"/>
          <w:szCs w:val="28"/>
          <w:lang w:eastAsia="en-US"/>
        </w:rPr>
        <w:t>6</w:t>
      </w:r>
      <w:r w:rsidRPr="00EE43FC">
        <w:rPr>
          <w:rFonts w:ascii="Times New Roman" w:eastAsiaTheme="minorHAnsi" w:hAnsi="Times New Roman" w:cs="Times New Roman"/>
          <w:sz w:val="28"/>
          <w:szCs w:val="28"/>
          <w:lang w:eastAsia="en-US"/>
        </w:rPr>
        <w:t xml:space="preserve"> года № </w:t>
      </w:r>
      <w:r w:rsidR="008E108D" w:rsidRPr="00EE43FC">
        <w:rPr>
          <w:rFonts w:ascii="Times New Roman" w:eastAsiaTheme="minorHAnsi" w:hAnsi="Times New Roman" w:cs="Times New Roman"/>
          <w:sz w:val="28"/>
          <w:szCs w:val="28"/>
          <w:lang w:eastAsia="en-US"/>
        </w:rPr>
        <w:t>15</w:t>
      </w:r>
      <w:r w:rsidRPr="00EE43FC">
        <w:rPr>
          <w:rFonts w:ascii="Times New Roman" w:eastAsiaTheme="minorHAnsi" w:hAnsi="Times New Roman" w:cs="Times New Roman"/>
          <w:sz w:val="28"/>
          <w:szCs w:val="28"/>
          <w:lang w:eastAsia="en-US"/>
        </w:rPr>
        <w:t xml:space="preserve"> «О республиканском бюджете Республики Адыгея на 201</w:t>
      </w:r>
      <w:r w:rsidR="008E108D" w:rsidRPr="00EE43FC">
        <w:rPr>
          <w:rFonts w:ascii="Times New Roman" w:eastAsiaTheme="minorHAnsi" w:hAnsi="Times New Roman" w:cs="Times New Roman"/>
          <w:sz w:val="28"/>
          <w:szCs w:val="28"/>
          <w:lang w:eastAsia="en-US"/>
        </w:rPr>
        <w:t>7</w:t>
      </w:r>
      <w:r w:rsidRPr="00EE43FC">
        <w:rPr>
          <w:rFonts w:ascii="Times New Roman" w:eastAsiaTheme="minorHAnsi" w:hAnsi="Times New Roman" w:cs="Times New Roman"/>
          <w:sz w:val="28"/>
          <w:szCs w:val="28"/>
          <w:lang w:eastAsia="en-US"/>
        </w:rPr>
        <w:t xml:space="preserve"> год</w:t>
      </w:r>
      <w:r w:rsidR="008E108D" w:rsidRPr="00EE43FC">
        <w:rPr>
          <w:rFonts w:ascii="Times New Roman" w:eastAsiaTheme="minorHAnsi" w:hAnsi="Times New Roman" w:cs="Times New Roman"/>
          <w:sz w:val="28"/>
          <w:szCs w:val="28"/>
          <w:lang w:eastAsia="en-US"/>
        </w:rPr>
        <w:t xml:space="preserve"> и на плановый период 2018 и 2019 годов</w:t>
      </w:r>
      <w:r w:rsidRPr="00EE43FC">
        <w:rPr>
          <w:rFonts w:ascii="Times New Roman" w:eastAsiaTheme="minorHAnsi" w:hAnsi="Times New Roman" w:cs="Times New Roman"/>
          <w:sz w:val="28"/>
          <w:szCs w:val="28"/>
          <w:lang w:eastAsia="en-US"/>
        </w:rPr>
        <w:t xml:space="preserve">» и </w:t>
      </w:r>
      <w:r w:rsidRPr="00EE43FC">
        <w:rPr>
          <w:rFonts w:ascii="Times New Roman" w:hAnsi="Times New Roman" w:cs="Times New Roman"/>
          <w:sz w:val="28"/>
          <w:szCs w:val="28"/>
        </w:rPr>
        <w:t>распоряжением Кабинета Министров Республики Адыгея  от</w:t>
      </w:r>
      <w:r w:rsidRPr="00EE43FC">
        <w:rPr>
          <w:rFonts w:ascii="Times New Roman" w:eastAsiaTheme="minorHAnsi" w:hAnsi="Times New Roman" w:cs="Times New Roman"/>
          <w:sz w:val="28"/>
          <w:szCs w:val="28"/>
          <w:lang w:eastAsia="en-US"/>
        </w:rPr>
        <w:t xml:space="preserve"> </w:t>
      </w:r>
      <w:r w:rsidR="008A6784" w:rsidRPr="00EE43FC">
        <w:rPr>
          <w:rFonts w:ascii="Times New Roman" w:eastAsiaTheme="minorHAnsi" w:hAnsi="Times New Roman" w:cs="Times New Roman"/>
          <w:sz w:val="28"/>
          <w:szCs w:val="28"/>
          <w:lang w:eastAsia="en-US"/>
        </w:rPr>
        <w:t>20</w:t>
      </w:r>
      <w:r w:rsidRPr="00EE43FC">
        <w:rPr>
          <w:rFonts w:ascii="Times New Roman" w:eastAsiaTheme="minorHAnsi" w:hAnsi="Times New Roman" w:cs="Times New Roman"/>
          <w:sz w:val="28"/>
          <w:szCs w:val="28"/>
          <w:lang w:eastAsia="en-US"/>
        </w:rPr>
        <w:t xml:space="preserve"> октября 201</w:t>
      </w:r>
      <w:r w:rsidR="008A6784" w:rsidRPr="00EE43FC">
        <w:rPr>
          <w:rFonts w:ascii="Times New Roman" w:eastAsiaTheme="minorHAnsi" w:hAnsi="Times New Roman" w:cs="Times New Roman"/>
          <w:sz w:val="28"/>
          <w:szCs w:val="28"/>
          <w:lang w:eastAsia="en-US"/>
        </w:rPr>
        <w:t>7</w:t>
      </w:r>
      <w:r w:rsidRPr="00EE43FC">
        <w:rPr>
          <w:rFonts w:ascii="Times New Roman" w:eastAsiaTheme="minorHAnsi" w:hAnsi="Times New Roman" w:cs="Times New Roman"/>
          <w:sz w:val="28"/>
          <w:szCs w:val="28"/>
          <w:lang w:eastAsia="en-US"/>
        </w:rPr>
        <w:t xml:space="preserve"> года № 2</w:t>
      </w:r>
      <w:r w:rsidR="009A7DAB" w:rsidRPr="00EE43FC">
        <w:rPr>
          <w:rFonts w:ascii="Times New Roman" w:eastAsiaTheme="minorHAnsi" w:hAnsi="Times New Roman" w:cs="Times New Roman"/>
          <w:sz w:val="28"/>
          <w:szCs w:val="28"/>
          <w:lang w:eastAsia="en-US"/>
        </w:rPr>
        <w:t>72</w:t>
      </w:r>
      <w:r w:rsidRPr="00EE43FC">
        <w:rPr>
          <w:rFonts w:ascii="Times New Roman" w:eastAsiaTheme="minorHAnsi" w:hAnsi="Times New Roman" w:cs="Times New Roman"/>
          <w:sz w:val="28"/>
          <w:szCs w:val="28"/>
          <w:lang w:eastAsia="en-US"/>
        </w:rPr>
        <w:t>-р</w:t>
      </w:r>
      <w:r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 гранты в форме дотаций получили 3 муниципальных образования: МО «Майкопский район» и МО «</w:t>
      </w:r>
      <w:proofErr w:type="spellStart"/>
      <w:r w:rsidRPr="00EE43FC">
        <w:rPr>
          <w:rFonts w:ascii="Times New Roman" w:eastAsiaTheme="minorHAnsi" w:hAnsi="Times New Roman" w:cs="Times New Roman"/>
          <w:sz w:val="28"/>
          <w:szCs w:val="28"/>
          <w:lang w:eastAsia="en-US"/>
        </w:rPr>
        <w:t>Гиагинский</w:t>
      </w:r>
      <w:proofErr w:type="spellEnd"/>
      <w:r w:rsidRPr="00EE43FC">
        <w:rPr>
          <w:rFonts w:ascii="Times New Roman" w:eastAsiaTheme="minorHAnsi" w:hAnsi="Times New Roman" w:cs="Times New Roman"/>
          <w:sz w:val="28"/>
          <w:szCs w:val="28"/>
          <w:lang w:eastAsia="en-US"/>
        </w:rPr>
        <w:t xml:space="preserve">  район»</w:t>
      </w:r>
      <w:r w:rsidR="009A7DAB" w:rsidRPr="00EE43FC">
        <w:rPr>
          <w:rFonts w:ascii="Times New Roman" w:eastAsiaTheme="minorHAnsi" w:hAnsi="Times New Roman" w:cs="Times New Roman"/>
          <w:sz w:val="28"/>
          <w:szCs w:val="28"/>
          <w:lang w:eastAsia="en-US"/>
        </w:rPr>
        <w:t>, МО «Город Майкоп».</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проводится оценка качества управления муниципальными финансами по следующим направлениям:</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 1) соблюдение требований бюджетного законодательства;</w:t>
      </w:r>
    </w:p>
    <w:p w:rsidR="006F4C2B" w:rsidRPr="00EE43FC" w:rsidRDefault="006F4C2B" w:rsidP="006F4C2B">
      <w:pPr>
        <w:jc w:val="both"/>
        <w:rPr>
          <w:rFonts w:ascii="Times New Roman" w:hAnsi="Times New Roman" w:cs="Times New Roman"/>
          <w:sz w:val="28"/>
          <w:szCs w:val="28"/>
        </w:rPr>
      </w:pPr>
      <w:r w:rsidRPr="00EE43FC">
        <w:rPr>
          <w:rFonts w:ascii="Times New Roman" w:hAnsi="Times New Roman" w:cs="Times New Roman"/>
          <w:sz w:val="28"/>
          <w:szCs w:val="28"/>
        </w:rPr>
        <w:t xml:space="preserve">         2) качество планирования и исполнения местного бюджета;</w:t>
      </w:r>
    </w:p>
    <w:p w:rsidR="006F4C2B" w:rsidRPr="00EE43FC" w:rsidRDefault="006F4C2B" w:rsidP="006F4C2B">
      <w:pPr>
        <w:jc w:val="both"/>
        <w:rPr>
          <w:rFonts w:ascii="Times New Roman" w:hAnsi="Times New Roman" w:cs="Times New Roman"/>
          <w:sz w:val="28"/>
          <w:szCs w:val="28"/>
        </w:rPr>
      </w:pPr>
      <w:r w:rsidRPr="00EE43FC">
        <w:rPr>
          <w:rFonts w:ascii="Times New Roman" w:hAnsi="Times New Roman" w:cs="Times New Roman"/>
          <w:sz w:val="28"/>
          <w:szCs w:val="28"/>
        </w:rPr>
        <w:t xml:space="preserve">         3) организация и осуществление бюджетного процесса;</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 4) состояние нормативной правовой базы органа местного самоуправления;</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 5) долговая нагрузка.</w:t>
      </w:r>
    </w:p>
    <w:p w:rsidR="003168E5"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 По результатам проведенного мониторинга и оценки качества управления муниципальными финансами формируется рейтинг муниципальных образований, который размещается на Портале</w:t>
      </w:r>
      <w:r w:rsidR="003168E5" w:rsidRPr="00EE43FC">
        <w:t xml:space="preserve"> (</w:t>
      </w:r>
      <w:r w:rsidR="003168E5" w:rsidRPr="00EE43FC">
        <w:rPr>
          <w:rFonts w:ascii="Times New Roman" w:hAnsi="Times New Roman" w:cs="Times New Roman"/>
          <w:sz w:val="28"/>
          <w:szCs w:val="28"/>
        </w:rPr>
        <w:t>http://www.minfin01-maykop.ru/Show/Category/22?ItemId=159).</w:t>
      </w:r>
    </w:p>
    <w:p w:rsidR="002B4674" w:rsidRPr="00EE43FC" w:rsidRDefault="002B4674" w:rsidP="002B4674">
      <w:pPr>
        <w:ind w:firstLine="567"/>
        <w:jc w:val="both"/>
        <w:rPr>
          <w:rFonts w:ascii="Times New Roman" w:hAnsi="Times New Roman" w:cs="Times New Roman"/>
          <w:sz w:val="28"/>
          <w:szCs w:val="28"/>
        </w:rPr>
      </w:pPr>
    </w:p>
    <w:p w:rsidR="002B4674" w:rsidRPr="00EE43FC" w:rsidRDefault="002B4674" w:rsidP="002B4674">
      <w:pPr>
        <w:widowControl/>
        <w:ind w:firstLine="567"/>
        <w:jc w:val="both"/>
        <w:rPr>
          <w:rFonts w:ascii="Times New Roman" w:eastAsiaTheme="minorHAnsi" w:hAnsi="Times New Roman" w:cs="Times New Roman"/>
          <w:b/>
          <w:i/>
          <w:sz w:val="28"/>
          <w:szCs w:val="28"/>
          <w:lang w:eastAsia="en-US"/>
        </w:rPr>
      </w:pPr>
      <w:r w:rsidRPr="00EE43FC">
        <w:rPr>
          <w:rFonts w:ascii="Times New Roman" w:eastAsiaTheme="minorHAnsi" w:hAnsi="Times New Roman" w:cs="Times New Roman"/>
          <w:b/>
          <w:i/>
          <w:sz w:val="28"/>
          <w:szCs w:val="28"/>
          <w:lang w:eastAsia="en-US"/>
        </w:rPr>
        <w:t xml:space="preserve">Задача </w:t>
      </w:r>
      <w:r w:rsidR="006F4C2B" w:rsidRPr="00EE43FC">
        <w:rPr>
          <w:rFonts w:ascii="Times New Roman" w:eastAsiaTheme="minorHAnsi" w:hAnsi="Times New Roman" w:cs="Times New Roman"/>
          <w:b/>
          <w:i/>
          <w:sz w:val="28"/>
          <w:szCs w:val="28"/>
          <w:lang w:eastAsia="en-US"/>
        </w:rPr>
        <w:t>4</w:t>
      </w:r>
      <w:r w:rsidRPr="00EE43FC">
        <w:rPr>
          <w:rFonts w:ascii="Times New Roman" w:eastAsiaTheme="minorHAnsi" w:hAnsi="Times New Roman" w:cs="Times New Roman"/>
          <w:b/>
          <w:i/>
          <w:sz w:val="28"/>
          <w:szCs w:val="28"/>
          <w:lang w:eastAsia="en-US"/>
        </w:rPr>
        <w:t>. «Создание условий для повышения качества эффективности управления государственными финансами»</w:t>
      </w:r>
    </w:p>
    <w:p w:rsidR="00860042" w:rsidRPr="00EE43FC" w:rsidRDefault="00860042" w:rsidP="002B4674">
      <w:pPr>
        <w:widowControl/>
        <w:ind w:firstLine="567"/>
        <w:jc w:val="both"/>
        <w:rPr>
          <w:rFonts w:ascii="Times New Roman" w:eastAsiaTheme="minorHAnsi" w:hAnsi="Times New Roman" w:cs="Times New Roman"/>
          <w:sz w:val="28"/>
          <w:szCs w:val="28"/>
          <w:lang w:eastAsia="en-US"/>
        </w:rPr>
      </w:pPr>
    </w:p>
    <w:p w:rsidR="002B4674" w:rsidRPr="00EE43FC" w:rsidRDefault="002B4674" w:rsidP="002B4674">
      <w:pPr>
        <w:widowControl/>
        <w:ind w:firstLine="567"/>
        <w:jc w:val="both"/>
        <w:rPr>
          <w:rFonts w:ascii="Times New Roman" w:eastAsiaTheme="minorHAnsi" w:hAnsi="Times New Roman" w:cs="Times New Roman"/>
          <w:b/>
          <w:sz w:val="28"/>
          <w:szCs w:val="28"/>
          <w:lang w:eastAsia="en-US"/>
        </w:rPr>
      </w:pPr>
      <w:r w:rsidRPr="00EE43FC">
        <w:rPr>
          <w:rFonts w:ascii="Times New Roman" w:eastAsiaTheme="minorHAnsi" w:hAnsi="Times New Roman" w:cs="Times New Roman"/>
          <w:sz w:val="28"/>
          <w:szCs w:val="28"/>
          <w:lang w:eastAsia="en-US"/>
        </w:rPr>
        <w:t xml:space="preserve">Решение данной задачи обеспечивается </w:t>
      </w:r>
      <w:r w:rsidRPr="00EE43FC">
        <w:rPr>
          <w:rFonts w:ascii="Times New Roman" w:hAnsi="Times New Roman" w:cs="Times New Roman"/>
          <w:sz w:val="28"/>
          <w:szCs w:val="28"/>
        </w:rPr>
        <w:t xml:space="preserve"> путем реализации следующих основных мероприятий:</w:t>
      </w:r>
    </w:p>
    <w:p w:rsidR="002B4674" w:rsidRPr="00EE43FC" w:rsidRDefault="002B4674" w:rsidP="00860042">
      <w:pPr>
        <w:widowControl/>
        <w:ind w:firstLine="540"/>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xml:space="preserve"> 1) нормативное правовое регулирование в сфере бюджетного процесса и совершенствование бюджетного законодательства</w:t>
      </w:r>
      <w:r w:rsidR="00860042" w:rsidRPr="00EE43FC">
        <w:rPr>
          <w:rFonts w:ascii="Times New Roman" w:eastAsiaTheme="minorHAnsi" w:hAnsi="Times New Roman" w:cs="Times New Roman"/>
          <w:sz w:val="28"/>
          <w:szCs w:val="28"/>
          <w:lang w:eastAsia="en-US"/>
        </w:rPr>
        <w:t xml:space="preserve">, осуществляемое путем </w:t>
      </w:r>
      <w:r w:rsidR="00860042" w:rsidRPr="00EE43FC">
        <w:rPr>
          <w:rFonts w:ascii="Times New Roman" w:eastAsiaTheme="minorHAnsi" w:hAnsi="Times New Roman" w:cs="Times New Roman"/>
          <w:sz w:val="28"/>
          <w:szCs w:val="28"/>
          <w:lang w:eastAsia="en-US"/>
        </w:rPr>
        <w:lastRenderedPageBreak/>
        <w:t>разработки нормативных правовых актов Республики Адыгея по вопросам правового регулирования в сфере бюджетного процесса в Республике Адыгея и организационно-методического обеспечения бюджетного процесса на республиканском уровне;</w:t>
      </w:r>
    </w:p>
    <w:p w:rsidR="002B4674" w:rsidRPr="00EE43FC" w:rsidRDefault="002B4674" w:rsidP="002B4674">
      <w:pPr>
        <w:widowControl/>
        <w:ind w:firstLine="567"/>
        <w:jc w:val="both"/>
        <w:rPr>
          <w:rFonts w:ascii="Times New Roman" w:eastAsiaTheme="minorHAnsi" w:hAnsi="Times New Roman" w:cs="Times New Roman"/>
          <w:b/>
          <w:sz w:val="28"/>
          <w:szCs w:val="28"/>
          <w:lang w:eastAsia="en-US"/>
        </w:rPr>
      </w:pPr>
      <w:r w:rsidRPr="00EE43FC">
        <w:rPr>
          <w:rFonts w:ascii="Times New Roman" w:eastAsiaTheme="minorHAnsi" w:hAnsi="Times New Roman" w:cs="Times New Roman"/>
          <w:sz w:val="28"/>
          <w:szCs w:val="28"/>
          <w:lang w:eastAsia="en-US"/>
        </w:rPr>
        <w:t xml:space="preserve"> 2) организация процесса планирования и исполнения республиканского бюджета Республики Адыгея и формирование бюджетной отчетности;</w:t>
      </w:r>
    </w:p>
    <w:p w:rsidR="002B4674" w:rsidRPr="00EE43FC" w:rsidRDefault="002B4674" w:rsidP="002B4674">
      <w:pPr>
        <w:widowControl/>
        <w:ind w:firstLine="567"/>
        <w:jc w:val="both"/>
        <w:rPr>
          <w:rFonts w:ascii="Times New Roman" w:eastAsiaTheme="minorHAnsi" w:hAnsi="Times New Roman" w:cs="Times New Roman"/>
          <w:b/>
          <w:sz w:val="28"/>
          <w:szCs w:val="28"/>
          <w:lang w:eastAsia="en-US"/>
        </w:rPr>
      </w:pPr>
      <w:r w:rsidRPr="00EE43FC">
        <w:rPr>
          <w:rFonts w:ascii="Times New Roman" w:eastAsiaTheme="minorHAnsi" w:hAnsi="Times New Roman" w:cs="Times New Roman"/>
          <w:sz w:val="28"/>
          <w:szCs w:val="28"/>
          <w:lang w:eastAsia="en-US"/>
        </w:rPr>
        <w:t xml:space="preserve"> 3) развитие программно-целевых принципов формирования расходов республиканского бюджета Республики Адыгея;</w:t>
      </w:r>
    </w:p>
    <w:p w:rsidR="002B4674" w:rsidRPr="00EE43FC" w:rsidRDefault="002B4674" w:rsidP="002B4674">
      <w:pPr>
        <w:keepNext/>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xml:space="preserve"> 4)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rsidR="002B4674" w:rsidRPr="00EE43FC" w:rsidRDefault="002B4674" w:rsidP="002B4674">
      <w:pPr>
        <w:keepNext/>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xml:space="preserve"> 5) развитие автоматизированных информационных систем управления государственными финансами Республики Адыгея;</w:t>
      </w:r>
    </w:p>
    <w:p w:rsidR="002B4674" w:rsidRPr="00EE43FC" w:rsidRDefault="002B4674" w:rsidP="002B4674">
      <w:pPr>
        <w:keepNext/>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xml:space="preserve"> 6) обеспечение открытости и прозрачности государственных финансов Республики Адыгея.</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программно-целевой принцип организации их деятельности.</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Республика Адыгея осуществила переход на «программный» бюджет, начиная с его формирования на 2014 год и на плановый период 2015-2016 годов. </w:t>
      </w:r>
    </w:p>
    <w:p w:rsidR="002B4674" w:rsidRPr="00EE43FC" w:rsidRDefault="002B4674" w:rsidP="002B4674">
      <w:pPr>
        <w:ind w:firstLine="567"/>
        <w:jc w:val="both"/>
        <w:rPr>
          <w:rFonts w:ascii="Times New Roman" w:hAnsi="Times New Roman" w:cs="Times New Roman"/>
          <w:sz w:val="28"/>
          <w:szCs w:val="28"/>
        </w:rPr>
      </w:pPr>
      <w:proofErr w:type="gramStart"/>
      <w:r w:rsidRPr="00EE43FC">
        <w:rPr>
          <w:rFonts w:ascii="Times New Roman" w:hAnsi="Times New Roman" w:cs="Times New Roman"/>
          <w:sz w:val="28"/>
          <w:szCs w:val="28"/>
        </w:rPr>
        <w:t>Доля расходов республиканского бюджета, сформированных в рамках программ (18 государственных программ Республики Адыгея и 18 ведомственных целевых программ),  на 201</w:t>
      </w:r>
      <w:r w:rsidR="005F4B12"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  в соответствии с  Законом Республики Адыгея от 1</w:t>
      </w:r>
      <w:r w:rsidR="005F4B12" w:rsidRPr="00EE43FC">
        <w:rPr>
          <w:rFonts w:ascii="Times New Roman" w:hAnsi="Times New Roman" w:cs="Times New Roman"/>
          <w:sz w:val="28"/>
          <w:szCs w:val="28"/>
        </w:rPr>
        <w:t>6</w:t>
      </w:r>
      <w:r w:rsidRPr="00EE43FC">
        <w:rPr>
          <w:rFonts w:ascii="Times New Roman" w:hAnsi="Times New Roman" w:cs="Times New Roman"/>
          <w:sz w:val="28"/>
          <w:szCs w:val="28"/>
        </w:rPr>
        <w:t xml:space="preserve"> декабря 201</w:t>
      </w:r>
      <w:r w:rsidR="005F4B12" w:rsidRPr="00EE43FC">
        <w:rPr>
          <w:rFonts w:ascii="Times New Roman" w:hAnsi="Times New Roman" w:cs="Times New Roman"/>
          <w:sz w:val="28"/>
          <w:szCs w:val="28"/>
        </w:rPr>
        <w:t>6</w:t>
      </w:r>
      <w:r w:rsidRPr="00EE43FC">
        <w:rPr>
          <w:rFonts w:ascii="Times New Roman" w:hAnsi="Times New Roman" w:cs="Times New Roman"/>
          <w:sz w:val="28"/>
          <w:szCs w:val="28"/>
        </w:rPr>
        <w:t xml:space="preserve"> года № </w:t>
      </w:r>
      <w:r w:rsidR="005F4B12" w:rsidRPr="00EE43FC">
        <w:rPr>
          <w:rFonts w:ascii="Times New Roman" w:hAnsi="Times New Roman" w:cs="Times New Roman"/>
          <w:sz w:val="28"/>
          <w:szCs w:val="28"/>
        </w:rPr>
        <w:t>15</w:t>
      </w:r>
      <w:r w:rsidRPr="00EE43FC">
        <w:rPr>
          <w:rFonts w:ascii="Times New Roman" w:hAnsi="Times New Roman" w:cs="Times New Roman"/>
          <w:sz w:val="28"/>
          <w:szCs w:val="28"/>
        </w:rPr>
        <w:t xml:space="preserve"> «О республиканском бюджете Республики Адыгея на 201</w:t>
      </w:r>
      <w:r w:rsidR="005F4B12"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w:t>
      </w:r>
      <w:r w:rsidR="005F4B12" w:rsidRPr="00EE43FC">
        <w:rPr>
          <w:rFonts w:ascii="Times New Roman" w:hAnsi="Times New Roman" w:cs="Times New Roman"/>
          <w:sz w:val="28"/>
          <w:szCs w:val="28"/>
        </w:rPr>
        <w:t xml:space="preserve"> и на плановый период 2018 и 2019 годов</w:t>
      </w:r>
      <w:r w:rsidR="001B4D03" w:rsidRPr="00EE43FC">
        <w:rPr>
          <w:rFonts w:ascii="Times New Roman" w:hAnsi="Times New Roman" w:cs="Times New Roman"/>
          <w:sz w:val="28"/>
          <w:szCs w:val="28"/>
        </w:rPr>
        <w:t>»</w:t>
      </w:r>
      <w:r w:rsidRPr="00EE43FC">
        <w:rPr>
          <w:rFonts w:ascii="Times New Roman" w:hAnsi="Times New Roman" w:cs="Times New Roman"/>
          <w:sz w:val="28"/>
          <w:szCs w:val="28"/>
        </w:rPr>
        <w:t xml:space="preserve"> (с внесенными изменениями) составила 9</w:t>
      </w:r>
      <w:r w:rsidR="001B4D03" w:rsidRPr="00EE43FC">
        <w:rPr>
          <w:rFonts w:ascii="Times New Roman" w:hAnsi="Times New Roman" w:cs="Times New Roman"/>
          <w:sz w:val="28"/>
          <w:szCs w:val="28"/>
        </w:rPr>
        <w:t>6</w:t>
      </w:r>
      <w:r w:rsidRPr="00EE43FC">
        <w:rPr>
          <w:rFonts w:ascii="Times New Roman" w:hAnsi="Times New Roman" w:cs="Times New Roman"/>
          <w:sz w:val="28"/>
          <w:szCs w:val="28"/>
        </w:rPr>
        <w:t>,</w:t>
      </w:r>
      <w:r w:rsidR="005F4B12" w:rsidRPr="00EE43FC">
        <w:rPr>
          <w:rFonts w:ascii="Times New Roman" w:hAnsi="Times New Roman" w:cs="Times New Roman"/>
          <w:sz w:val="28"/>
          <w:szCs w:val="28"/>
        </w:rPr>
        <w:t>3</w:t>
      </w:r>
      <w:r w:rsidRPr="00EE43FC">
        <w:rPr>
          <w:rFonts w:ascii="Times New Roman" w:hAnsi="Times New Roman" w:cs="Times New Roman"/>
          <w:sz w:val="28"/>
          <w:szCs w:val="28"/>
        </w:rPr>
        <w:t>%.</w:t>
      </w:r>
      <w:proofErr w:type="gramEnd"/>
    </w:p>
    <w:p w:rsidR="00470EDD" w:rsidRPr="00EE43FC" w:rsidRDefault="00470EDD" w:rsidP="00470EDD">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xml:space="preserve">Интегрированные в бюджетный процесс государственные программы Республики Адыгея </w:t>
      </w:r>
      <w:r w:rsidRPr="00EE43FC">
        <w:rPr>
          <w:rFonts w:ascii="Times New Roman" w:hAnsi="Times New Roman" w:cs="Times New Roman"/>
          <w:sz w:val="28"/>
          <w:szCs w:val="28"/>
        </w:rPr>
        <w:t>учитывают все направления социально-экономического развития республики и</w:t>
      </w:r>
      <w:r w:rsidRPr="00EE43FC">
        <w:rPr>
          <w:rFonts w:ascii="Times New Roman" w:eastAsiaTheme="minorHAnsi" w:hAnsi="Times New Roman" w:cs="Times New Roman"/>
          <w:sz w:val="28"/>
          <w:szCs w:val="28"/>
          <w:lang w:eastAsia="en-US"/>
        </w:rPr>
        <w:t xml:space="preserve"> позволяют более четко определить приоритеты использования бюджетных средств и, следовательно, создают условия для повышения качества бюджетного планирования, эффективности, гибкости и результативности использования бюджетных средств.</w:t>
      </w:r>
    </w:p>
    <w:p w:rsidR="00B9639C" w:rsidRPr="00EE43FC" w:rsidRDefault="005A14B6" w:rsidP="00C13EAA">
      <w:pPr>
        <w:ind w:firstLine="540"/>
        <w:jc w:val="both"/>
        <w:rPr>
          <w:sz w:val="28"/>
          <w:szCs w:val="28"/>
        </w:rPr>
      </w:pPr>
      <w:r w:rsidRPr="00EE43FC">
        <w:rPr>
          <w:rFonts w:ascii="Times New Roman" w:eastAsiaTheme="minorHAnsi" w:hAnsi="Times New Roman" w:cs="Times New Roman"/>
          <w:sz w:val="28"/>
          <w:szCs w:val="28"/>
          <w:lang w:eastAsia="en-US"/>
        </w:rPr>
        <w:t>В соответствии</w:t>
      </w:r>
      <w:r w:rsidR="00542351" w:rsidRPr="00EE43FC">
        <w:rPr>
          <w:rFonts w:ascii="Times New Roman" w:eastAsiaTheme="minorHAnsi" w:hAnsi="Times New Roman" w:cs="Times New Roman"/>
          <w:sz w:val="28"/>
          <w:szCs w:val="28"/>
          <w:lang w:eastAsia="en-US"/>
        </w:rPr>
        <w:t xml:space="preserve"> </w:t>
      </w:r>
      <w:r w:rsidR="00C13EAA" w:rsidRPr="00EE43FC">
        <w:rPr>
          <w:rFonts w:ascii="Times New Roman" w:eastAsiaTheme="minorHAnsi" w:hAnsi="Times New Roman" w:cs="Times New Roman"/>
          <w:sz w:val="28"/>
          <w:szCs w:val="28"/>
          <w:lang w:eastAsia="en-US"/>
        </w:rPr>
        <w:t xml:space="preserve">с </w:t>
      </w:r>
      <w:r w:rsidR="00D96CCD" w:rsidRPr="00EE43FC">
        <w:rPr>
          <w:rFonts w:ascii="Times New Roman" w:hAnsi="Times New Roman" w:cs="Times New Roman"/>
          <w:sz w:val="28"/>
          <w:szCs w:val="28"/>
        </w:rPr>
        <w:t xml:space="preserve">изменениями </w:t>
      </w:r>
      <w:r w:rsidR="00C13EAA" w:rsidRPr="00EE43FC">
        <w:rPr>
          <w:rFonts w:ascii="Times New Roman" w:hAnsi="Times New Roman" w:cs="Times New Roman"/>
          <w:sz w:val="28"/>
          <w:szCs w:val="28"/>
        </w:rPr>
        <w:t xml:space="preserve">в статью 69.2  </w:t>
      </w:r>
      <w:r w:rsidR="00D96CCD" w:rsidRPr="00EE43FC">
        <w:rPr>
          <w:rFonts w:ascii="Times New Roman" w:hAnsi="Times New Roman" w:cs="Times New Roman"/>
          <w:sz w:val="28"/>
          <w:szCs w:val="28"/>
        </w:rPr>
        <w:t xml:space="preserve"> Бюджетн</w:t>
      </w:r>
      <w:r w:rsidR="00C13EAA" w:rsidRPr="00EE43FC">
        <w:rPr>
          <w:rFonts w:ascii="Times New Roman" w:hAnsi="Times New Roman" w:cs="Times New Roman"/>
          <w:sz w:val="28"/>
          <w:szCs w:val="28"/>
        </w:rPr>
        <w:t>ого</w:t>
      </w:r>
      <w:r w:rsidR="00D96CCD" w:rsidRPr="00EE43FC">
        <w:rPr>
          <w:rFonts w:ascii="Times New Roman" w:hAnsi="Times New Roman" w:cs="Times New Roman"/>
          <w:sz w:val="28"/>
          <w:szCs w:val="28"/>
        </w:rPr>
        <w:t xml:space="preserve"> кодекс</w:t>
      </w:r>
      <w:r w:rsidR="00C13EAA" w:rsidRPr="00EE43FC">
        <w:rPr>
          <w:rFonts w:ascii="Times New Roman" w:hAnsi="Times New Roman" w:cs="Times New Roman"/>
          <w:sz w:val="28"/>
          <w:szCs w:val="28"/>
        </w:rPr>
        <w:t>а</w:t>
      </w:r>
      <w:r w:rsidR="00D96CCD" w:rsidRPr="00EE43FC">
        <w:rPr>
          <w:rFonts w:ascii="Times New Roman" w:hAnsi="Times New Roman" w:cs="Times New Roman"/>
          <w:sz w:val="28"/>
          <w:szCs w:val="28"/>
        </w:rPr>
        <w:t xml:space="preserve"> Российской Федерации (далее – БК РФ), внесенными Федеральным законом от 18 июля 2017 года  № 178-ФЗ «О внесении изменений в Бюджетный кодекс Российской Федерации и статью 3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r w:rsidR="00C13EAA"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 xml:space="preserve">постановлением Кабинета Министров Республики Адыгея от 21 декабря 2017 года № 228 «О некоторых мерах по </w:t>
      </w:r>
      <w:r w:rsidR="00542351" w:rsidRPr="00EE43FC">
        <w:rPr>
          <w:rFonts w:ascii="Times New Roman" w:eastAsiaTheme="minorHAnsi" w:hAnsi="Times New Roman" w:cs="Times New Roman"/>
          <w:sz w:val="28"/>
          <w:szCs w:val="28"/>
          <w:lang w:eastAsia="en-US"/>
        </w:rPr>
        <w:t xml:space="preserve">формированию, ведению и утверждению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w:t>
      </w:r>
      <w:r w:rsidR="00542351" w:rsidRPr="00EE43FC">
        <w:rPr>
          <w:rFonts w:ascii="Times New Roman" w:eastAsiaTheme="minorHAnsi" w:hAnsi="Times New Roman" w:cs="Times New Roman"/>
          <w:sz w:val="28"/>
          <w:szCs w:val="28"/>
          <w:lang w:eastAsia="en-US"/>
        </w:rPr>
        <w:lastRenderedPageBreak/>
        <w:t>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 утвержден</w:t>
      </w:r>
      <w:r w:rsidRPr="00EE43FC">
        <w:rPr>
          <w:rFonts w:ascii="Times New Roman" w:eastAsiaTheme="minorHAnsi" w:hAnsi="Times New Roman" w:cs="Times New Roman"/>
          <w:sz w:val="28"/>
          <w:szCs w:val="28"/>
          <w:lang w:eastAsia="en-US"/>
        </w:rPr>
        <w:t xml:space="preserve"> </w:t>
      </w:r>
      <w:hyperlink r:id="rId25" w:history="1">
        <w:r w:rsidRPr="00EE43FC">
          <w:rPr>
            <w:rFonts w:ascii="Times New Roman" w:eastAsiaTheme="minorHAnsi" w:hAnsi="Times New Roman" w:cs="Times New Roman"/>
            <w:sz w:val="28"/>
            <w:szCs w:val="28"/>
            <w:lang w:eastAsia="en-US"/>
          </w:rPr>
          <w:t>Порядок</w:t>
        </w:r>
      </w:hyperlink>
      <w:r w:rsidRPr="00EE43FC">
        <w:rPr>
          <w:rFonts w:ascii="Times New Roman" w:eastAsiaTheme="minorHAnsi" w:hAnsi="Times New Roman" w:cs="Times New Roman"/>
          <w:sz w:val="28"/>
          <w:szCs w:val="28"/>
          <w:lang w:eastAsia="en-US"/>
        </w:rPr>
        <w:t xml:space="preserve"> формирования, ведения и утверждения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w:t>
      </w:r>
      <w:r w:rsidR="00C13EAA" w:rsidRPr="00EE43FC">
        <w:rPr>
          <w:rFonts w:ascii="Times New Roman" w:eastAsiaTheme="minorHAnsi" w:hAnsi="Times New Roman" w:cs="Times New Roman"/>
          <w:sz w:val="28"/>
          <w:szCs w:val="28"/>
          <w:lang w:eastAsia="en-US"/>
        </w:rPr>
        <w:t>».</w:t>
      </w:r>
      <w:r w:rsidR="00C13EAA" w:rsidRPr="00EE43FC">
        <w:rPr>
          <w:sz w:val="28"/>
          <w:szCs w:val="28"/>
        </w:rPr>
        <w:t xml:space="preserve"> </w:t>
      </w:r>
      <w:r w:rsidRPr="00EE43FC">
        <w:rPr>
          <w:rFonts w:ascii="Times New Roman" w:eastAsiaTheme="minorHAnsi" w:hAnsi="Times New Roman" w:cs="Times New Roman"/>
          <w:sz w:val="28"/>
          <w:szCs w:val="28"/>
          <w:lang w:eastAsia="en-US"/>
        </w:rPr>
        <w:t>Кроме того, п</w:t>
      </w:r>
      <w:r w:rsidR="00B9639C" w:rsidRPr="00EE43FC">
        <w:rPr>
          <w:rFonts w:ascii="Times New Roman" w:eastAsiaTheme="minorHAnsi" w:hAnsi="Times New Roman" w:cs="Times New Roman"/>
          <w:sz w:val="28"/>
          <w:szCs w:val="28"/>
          <w:lang w:eastAsia="en-US"/>
        </w:rPr>
        <w:t>остановление</w:t>
      </w:r>
      <w:r w:rsidRPr="00EE43FC">
        <w:rPr>
          <w:rFonts w:ascii="Times New Roman" w:eastAsiaTheme="minorHAnsi" w:hAnsi="Times New Roman" w:cs="Times New Roman"/>
          <w:sz w:val="28"/>
          <w:szCs w:val="28"/>
          <w:lang w:eastAsia="en-US"/>
        </w:rPr>
        <w:t>м</w:t>
      </w:r>
      <w:r w:rsidR="00B9639C" w:rsidRPr="00EE43FC">
        <w:rPr>
          <w:rFonts w:ascii="Times New Roman" w:eastAsiaTheme="minorHAnsi" w:hAnsi="Times New Roman" w:cs="Times New Roman"/>
          <w:sz w:val="28"/>
          <w:szCs w:val="28"/>
          <w:lang w:eastAsia="en-US"/>
        </w:rPr>
        <w:t xml:space="preserve"> Кабинета </w:t>
      </w:r>
      <w:r w:rsidRPr="00EE43FC">
        <w:rPr>
          <w:rFonts w:ascii="Times New Roman" w:eastAsiaTheme="minorHAnsi" w:hAnsi="Times New Roman" w:cs="Times New Roman"/>
          <w:sz w:val="28"/>
          <w:szCs w:val="28"/>
          <w:lang w:eastAsia="en-US"/>
        </w:rPr>
        <w:t>Ми</w:t>
      </w:r>
      <w:r w:rsidR="00B9639C" w:rsidRPr="00EE43FC">
        <w:rPr>
          <w:rFonts w:ascii="Times New Roman" w:eastAsiaTheme="minorHAnsi" w:hAnsi="Times New Roman" w:cs="Times New Roman"/>
          <w:sz w:val="28"/>
          <w:szCs w:val="28"/>
          <w:lang w:eastAsia="en-US"/>
        </w:rPr>
        <w:t>нистров Республики Адыгея</w:t>
      </w:r>
      <w:r w:rsidRPr="00EE43FC">
        <w:rPr>
          <w:rFonts w:ascii="Times New Roman" w:eastAsiaTheme="minorHAnsi" w:hAnsi="Times New Roman" w:cs="Times New Roman"/>
          <w:sz w:val="28"/>
          <w:szCs w:val="28"/>
          <w:lang w:eastAsia="en-US"/>
        </w:rPr>
        <w:t xml:space="preserve"> от 28 декабря 2017 года № 258  утвержден р</w:t>
      </w:r>
      <w:r w:rsidR="00B9639C" w:rsidRPr="00EE43FC">
        <w:rPr>
          <w:rFonts w:ascii="Times New Roman" w:eastAsiaTheme="minorHAnsi" w:hAnsi="Times New Roman" w:cs="Times New Roman"/>
          <w:sz w:val="28"/>
          <w:szCs w:val="28"/>
          <w:lang w:eastAsia="en-US"/>
        </w:rPr>
        <w:t xml:space="preserve">егиональный </w:t>
      </w:r>
      <w:hyperlink r:id="rId26" w:history="1">
        <w:r w:rsidR="00B9639C" w:rsidRPr="00EE43FC">
          <w:rPr>
            <w:rFonts w:ascii="Times New Roman" w:eastAsiaTheme="minorHAnsi" w:hAnsi="Times New Roman" w:cs="Times New Roman"/>
            <w:sz w:val="28"/>
            <w:szCs w:val="28"/>
            <w:lang w:eastAsia="en-US"/>
          </w:rPr>
          <w:t>перечень</w:t>
        </w:r>
      </w:hyperlink>
      <w:r w:rsidR="00B9639C" w:rsidRPr="00EE43FC">
        <w:rPr>
          <w:rFonts w:ascii="Times New Roman" w:eastAsiaTheme="minorHAnsi" w:hAnsi="Times New Roman" w:cs="Times New Roman"/>
          <w:sz w:val="28"/>
          <w:szCs w:val="28"/>
          <w:lang w:eastAsia="en-US"/>
        </w:rPr>
        <w:t xml:space="preserve"> (классификатор)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w:t>
      </w:r>
      <w:r w:rsidRPr="00EE43FC">
        <w:rPr>
          <w:rFonts w:ascii="Times New Roman" w:eastAsiaTheme="minorHAnsi" w:hAnsi="Times New Roman" w:cs="Times New Roman"/>
          <w:sz w:val="28"/>
          <w:szCs w:val="28"/>
          <w:lang w:eastAsia="en-US"/>
        </w:rPr>
        <w:t>»</w:t>
      </w:r>
      <w:r w:rsidR="00C13EAA" w:rsidRPr="00EE43FC">
        <w:rPr>
          <w:rFonts w:ascii="Times New Roman" w:eastAsiaTheme="minorHAnsi" w:hAnsi="Times New Roman" w:cs="Times New Roman"/>
          <w:sz w:val="28"/>
          <w:szCs w:val="28"/>
          <w:lang w:eastAsia="en-US"/>
        </w:rPr>
        <w:t>.</w:t>
      </w:r>
    </w:p>
    <w:p w:rsidR="002B4674" w:rsidRPr="00EE43FC" w:rsidRDefault="00A66365" w:rsidP="002B4674">
      <w:pPr>
        <w:ind w:firstLine="567"/>
        <w:jc w:val="both"/>
        <w:rPr>
          <w:rFonts w:ascii="Times New Roman" w:hAnsi="Times New Roman" w:cs="Times New Roman"/>
          <w:b/>
          <w:bCs/>
          <w:sz w:val="28"/>
          <w:szCs w:val="28"/>
        </w:rPr>
      </w:pPr>
      <w:r w:rsidRPr="00EE43FC">
        <w:rPr>
          <w:rFonts w:ascii="Times New Roman" w:hAnsi="Times New Roman" w:cs="Times New Roman"/>
          <w:sz w:val="28"/>
          <w:szCs w:val="28"/>
        </w:rPr>
        <w:t>Для</w:t>
      </w:r>
      <w:r w:rsidR="002B4674" w:rsidRPr="00EE43FC">
        <w:rPr>
          <w:rFonts w:ascii="Times New Roman" w:hAnsi="Times New Roman" w:cs="Times New Roman"/>
          <w:sz w:val="28"/>
          <w:szCs w:val="28"/>
        </w:rPr>
        <w:t xml:space="preserve"> повышения качества управления финансами главных распорядителей бюджетных средств, от эффективности деятельности которых в значительной степени зависит уровень удовлетворенности граждан качеством предоставляемых бюджетных услуг,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Мониторинг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Оценка качества финансового менеджмента по каждому субъекту бюджетного планирования производится по балльной  шкале в соответствии с утвержденными приказом показателями.</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Для каждого показателя установлено целевое значение, соответствующее наилучшему уровню состояния  показателя. </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На основании итоговой оценки качества финансового менеджмента формируется рейтинг субъектов бюджетного планирования, который размещается в сети Интернет на Портале управления общественными финансами (</w:t>
      </w:r>
      <w:hyperlink r:id="rId27" w:history="1">
        <w:r w:rsidRPr="00EE43FC">
          <w:rPr>
            <w:rStyle w:val="a4"/>
            <w:rFonts w:ascii="Times New Roman" w:hAnsi="Times New Roman" w:cs="Times New Roman"/>
            <w:color w:val="auto"/>
            <w:sz w:val="28"/>
            <w:szCs w:val="28"/>
          </w:rPr>
          <w:t>http://www.minfin01-maykop.ru/) (далее</w:t>
        </w:r>
      </w:hyperlink>
      <w:r w:rsidRPr="00EE43FC">
        <w:rPr>
          <w:rFonts w:ascii="Times New Roman" w:hAnsi="Times New Roman" w:cs="Times New Roman"/>
          <w:sz w:val="28"/>
          <w:szCs w:val="28"/>
        </w:rPr>
        <w:t xml:space="preserve"> - Портал).</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Оценка качества финансового менеджмента служит для главных </w:t>
      </w:r>
      <w:r w:rsidRPr="00EE43FC">
        <w:rPr>
          <w:rFonts w:ascii="Times New Roman" w:hAnsi="Times New Roman" w:cs="Times New Roman"/>
          <w:sz w:val="28"/>
          <w:szCs w:val="28"/>
        </w:rPr>
        <w:lastRenderedPageBreak/>
        <w:t>распорядителей средств бюджета ориентиром для проведения работы по совершенствованию внутренних процедур финансового менеджмента.</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В рамках </w:t>
      </w:r>
      <w:hyperlink r:id="rId28" w:history="1">
        <w:r w:rsidRPr="00EE43FC">
          <w:rPr>
            <w:rFonts w:ascii="Times New Roman" w:hAnsi="Times New Roman" w:cs="Times New Roman"/>
            <w:sz w:val="28"/>
            <w:szCs w:val="28"/>
          </w:rPr>
          <w:t>Подпрограммы</w:t>
        </w:r>
      </w:hyperlink>
      <w:r w:rsidRPr="00EE43FC">
        <w:rPr>
          <w:rFonts w:ascii="Times New Roman" w:hAnsi="Times New Roman" w:cs="Times New Roman"/>
          <w:sz w:val="28"/>
          <w:szCs w:val="28"/>
        </w:rPr>
        <w:t xml:space="preserve"> «Повышение эффективности управления государственными финансами Республики Адыгея»  государственной программы Республики Адыгея «Управление государственными финансами» на  2014-20</w:t>
      </w:r>
      <w:r w:rsidR="00A86A96" w:rsidRPr="00EE43FC">
        <w:rPr>
          <w:rFonts w:ascii="Times New Roman" w:hAnsi="Times New Roman" w:cs="Times New Roman"/>
          <w:sz w:val="28"/>
          <w:szCs w:val="28"/>
        </w:rPr>
        <w:t>20</w:t>
      </w:r>
      <w:r w:rsidRPr="00EE43FC">
        <w:rPr>
          <w:rFonts w:ascii="Times New Roman" w:hAnsi="Times New Roman" w:cs="Times New Roman"/>
          <w:sz w:val="28"/>
          <w:szCs w:val="28"/>
        </w:rPr>
        <w:t xml:space="preserve"> годы» реализуется мероприятие «Обеспечение открытости и прозрачности государственных финансов Республики Адыгея</w:t>
      </w:r>
      <w:r w:rsidRPr="00EE43FC">
        <w:rPr>
          <w:rFonts w:ascii="Times New Roman" w:hAnsi="Times New Roman" w:cs="Times New Roman"/>
          <w:bCs/>
          <w:sz w:val="28"/>
          <w:szCs w:val="28"/>
        </w:rPr>
        <w:t xml:space="preserve">», </w:t>
      </w:r>
      <w:r w:rsidRPr="00EE43FC">
        <w:rPr>
          <w:rFonts w:ascii="Times New Roman" w:hAnsi="Times New Roman" w:cs="Times New Roman"/>
          <w:sz w:val="28"/>
          <w:szCs w:val="28"/>
        </w:rPr>
        <w:t>осуществляемое путем публикации актуальной информации о проводимой бюджетной политике и бюджетном процессе в Республике Адыгея, повышения открытости бюджетных данных и информационной открытости деятельности Министерства финансов Республики Адыгея.</w:t>
      </w:r>
    </w:p>
    <w:p w:rsidR="00671346" w:rsidRPr="00EE43FC" w:rsidRDefault="00671346" w:rsidP="00671346">
      <w:pPr>
        <w:ind w:firstLine="567"/>
        <w:jc w:val="both"/>
        <w:rPr>
          <w:rFonts w:ascii="Times New Roman" w:hAnsi="Times New Roman" w:cs="Times New Roman"/>
          <w:sz w:val="28"/>
          <w:szCs w:val="28"/>
        </w:rPr>
      </w:pPr>
      <w:r w:rsidRPr="00EE43FC">
        <w:rPr>
          <w:rFonts w:ascii="Times New Roman CYR" w:hAnsi="Times New Roman CYR" w:cs="Times New Roman CYR"/>
          <w:sz w:val="28"/>
          <w:szCs w:val="28"/>
        </w:rPr>
        <w:t xml:space="preserve">В целях обеспечения </w:t>
      </w:r>
      <w:r w:rsidRPr="00EE43FC">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rsidR="00671346" w:rsidRPr="00EE43FC" w:rsidRDefault="00671346" w:rsidP="00671346">
      <w:pPr>
        <w:ind w:firstLine="567"/>
        <w:jc w:val="both"/>
        <w:rPr>
          <w:rFonts w:ascii="Times New Roman" w:hAnsi="Times New Roman" w:cs="Times New Roman"/>
          <w:sz w:val="28"/>
          <w:szCs w:val="28"/>
        </w:rPr>
      </w:pPr>
      <w:proofErr w:type="gramStart"/>
      <w:r w:rsidRPr="00EE43FC">
        <w:rPr>
          <w:rFonts w:ascii="Times New Roman" w:hAnsi="Times New Roman" w:cs="Times New Roman"/>
          <w:sz w:val="28"/>
          <w:szCs w:val="28"/>
        </w:rPr>
        <w:t>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регулирования,  данные проводимых Министерством мониторингов и информация о текущей деятельности Министерства.</w:t>
      </w:r>
      <w:proofErr w:type="gramEnd"/>
    </w:p>
    <w:p w:rsidR="00671346" w:rsidRPr="00EE43FC"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Для вовлечения наибольшего числа граждан информация о   бюджете размещается также в социальных  сетях «</w:t>
      </w:r>
      <w:proofErr w:type="spellStart"/>
      <w:r w:rsidRPr="00EE43FC">
        <w:rPr>
          <w:rFonts w:ascii="Times New Roman" w:hAnsi="Times New Roman" w:cs="Times New Roman"/>
          <w:sz w:val="28"/>
          <w:szCs w:val="28"/>
        </w:rPr>
        <w:t>Твиттер</w:t>
      </w:r>
      <w:proofErr w:type="spellEnd"/>
      <w:r w:rsidRPr="00EE43FC">
        <w:rPr>
          <w:rFonts w:ascii="Times New Roman" w:hAnsi="Times New Roman" w:cs="Times New Roman"/>
          <w:sz w:val="28"/>
          <w:szCs w:val="28"/>
        </w:rPr>
        <w:t>» и «</w:t>
      </w:r>
      <w:proofErr w:type="spellStart"/>
      <w:r w:rsidRPr="00EE43FC">
        <w:rPr>
          <w:rFonts w:ascii="Times New Roman" w:hAnsi="Times New Roman" w:cs="Times New Roman"/>
          <w:sz w:val="28"/>
          <w:szCs w:val="28"/>
        </w:rPr>
        <w:t>ВКонтакте</w:t>
      </w:r>
      <w:proofErr w:type="spellEnd"/>
      <w:r w:rsidRPr="00EE43FC">
        <w:rPr>
          <w:rFonts w:ascii="Times New Roman" w:hAnsi="Times New Roman" w:cs="Times New Roman"/>
          <w:sz w:val="28"/>
          <w:szCs w:val="28"/>
        </w:rPr>
        <w:t>».</w:t>
      </w:r>
    </w:p>
    <w:p w:rsidR="00671346"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В целях обеспечения открытости республиканского бюджета Республики Адыгея  для общества, начиная с 2013 года, разрабатывается брошюра «Бюджет для граждан» (далее - брошюра). </w:t>
      </w:r>
    </w:p>
    <w:p w:rsidR="00536952" w:rsidRPr="00EE43FC" w:rsidRDefault="00536952" w:rsidP="00536952">
      <w:pPr>
        <w:ind w:firstLine="567"/>
        <w:jc w:val="both"/>
        <w:rPr>
          <w:rFonts w:ascii="Times New Roman" w:hAnsi="Times New Roman" w:cs="Times New Roman"/>
          <w:sz w:val="28"/>
          <w:szCs w:val="28"/>
        </w:rPr>
      </w:pPr>
      <w:r w:rsidRPr="00EE43FC">
        <w:rPr>
          <w:rFonts w:ascii="Times New Roman" w:hAnsi="Times New Roman" w:cs="Times New Roman"/>
          <w:sz w:val="28"/>
          <w:szCs w:val="28"/>
        </w:rPr>
        <w:t>Республика Адыгея неоднократно была отмечена в докладе о  лучшей практике развития «Бюджет для граждан», по итогам сводной оценки «Бюджет для граждан»,  разработанный  Министерством финансов Республики Адыгея,  находится в первой группе, как представляющий значительный объем информации о бюджете в доступной для граждан форме.</w:t>
      </w:r>
    </w:p>
    <w:p w:rsidR="00671346" w:rsidRPr="00EE43FC"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Разработка и публикация брошюры способствует повышению уровня общественного участия граждан в бюджетном процессе.</w:t>
      </w:r>
    </w:p>
    <w:p w:rsidR="00671346" w:rsidRPr="00EE43FC"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Кроме того, на Портале управления общественными финансами  в целях  обеспечения участия  граждан в бюджетном процессе в разделе «Общественное участие» проводятся опросы (общественные обсуждения) и публикуются отчеты по результатам проведенных опросов. </w:t>
      </w:r>
    </w:p>
    <w:p w:rsidR="00671346" w:rsidRPr="00EE43FC"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На Портале управления общественными финансами для взаимодействия с  заинтересованными пользователями имеется Интернет-приемная, где предоставлена возможность для граждан  задать вопрос по бюджетной тематике и получить на него ответ.</w:t>
      </w:r>
    </w:p>
    <w:p w:rsidR="00671346" w:rsidRPr="00EE43FC" w:rsidRDefault="00671346" w:rsidP="00671346">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Кроме того в «Бюджете для граждан» публикуется контактная информация для граждан, которые  хотят больше  узнать о бюджете. </w:t>
      </w:r>
    </w:p>
    <w:p w:rsidR="002B4674" w:rsidRPr="00EE43FC" w:rsidRDefault="002B4674" w:rsidP="000C0D6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На Портале размещается бюджетная информация на всех стадиях бюджетного процесса,  размещаются нормативные правовые акты в сфере бюджетного регулирования,  данные проводимых Министерством мониторингов </w:t>
      </w:r>
      <w:r w:rsidRPr="00EE43FC">
        <w:rPr>
          <w:rFonts w:ascii="Times New Roman" w:hAnsi="Times New Roman" w:cs="Times New Roman"/>
          <w:sz w:val="28"/>
          <w:szCs w:val="28"/>
        </w:rPr>
        <w:lastRenderedPageBreak/>
        <w:t xml:space="preserve">и информация о деятельности Министерства, ежемесячно публикуется информация о текущем исполнении бюджета Республики Адыгея. </w:t>
      </w:r>
    </w:p>
    <w:p w:rsidR="002B4674" w:rsidRPr="00EE43FC" w:rsidRDefault="002B4674" w:rsidP="002B4674">
      <w:pPr>
        <w:ind w:firstLine="567"/>
        <w:contextualSpacing/>
        <w:jc w:val="both"/>
        <w:rPr>
          <w:rFonts w:ascii="Times New Roman" w:hAnsi="Times New Roman" w:cs="Times New Roman"/>
          <w:sz w:val="28"/>
          <w:szCs w:val="28"/>
        </w:rPr>
      </w:pPr>
      <w:r w:rsidRPr="00EE43FC">
        <w:rPr>
          <w:rFonts w:ascii="Times New Roman" w:hAnsi="Times New Roman" w:cs="Times New Roman"/>
          <w:sz w:val="28"/>
          <w:szCs w:val="28"/>
        </w:rPr>
        <w:t xml:space="preserve">В разделе «Общественное участие» Портала  размещается информация  о проведении публичных слушаний  по проекту закона о бюджете (отчету об исполнении бюджета), а также проводятся опросы по бюджетной тематике (общественные обсуждения) и публикуются отчеты по результатам проведенных опросов. </w:t>
      </w:r>
    </w:p>
    <w:p w:rsidR="002B4674" w:rsidRPr="00EE43FC" w:rsidRDefault="002B4674" w:rsidP="002B4674">
      <w:pPr>
        <w:ind w:firstLine="567"/>
        <w:contextualSpacing/>
        <w:jc w:val="both"/>
        <w:rPr>
          <w:rFonts w:ascii="Times New Roman" w:hAnsi="Times New Roman" w:cs="Times New Roman"/>
          <w:sz w:val="28"/>
          <w:szCs w:val="28"/>
        </w:rPr>
      </w:pPr>
      <w:r w:rsidRPr="00EE43FC">
        <w:rPr>
          <w:rFonts w:ascii="Times New Roman" w:hAnsi="Times New Roman" w:cs="Times New Roman"/>
          <w:sz w:val="28"/>
          <w:szCs w:val="28"/>
        </w:rPr>
        <w:t>Также на Портале предоставлена возможность для граждан  задать вопрос по бюджетной тематике и получить на него ответ.</w:t>
      </w:r>
    </w:p>
    <w:p w:rsidR="002B4674" w:rsidRPr="00EE43FC" w:rsidRDefault="002B4674" w:rsidP="00D740A0">
      <w:pPr>
        <w:ind w:firstLine="567"/>
        <w:contextualSpacing/>
        <w:jc w:val="both"/>
        <w:rPr>
          <w:rFonts w:ascii="Times New Roman" w:hAnsi="Times New Roman" w:cs="Times New Roman"/>
          <w:sz w:val="28"/>
          <w:szCs w:val="28"/>
        </w:rPr>
      </w:pPr>
      <w:r w:rsidRPr="00EE43FC">
        <w:rPr>
          <w:rFonts w:ascii="Times New Roman" w:hAnsi="Times New Roman" w:cs="Times New Roman"/>
          <w:sz w:val="28"/>
          <w:szCs w:val="28"/>
        </w:rPr>
        <w:t xml:space="preserve">Результатом проводимых мероприятий по развитию системы открытости  и прозрачности общественных финансов является обеспечение доступа граждан к информации о состоянии государственных финансов Республики Адыгея, проводимой бюджетной политике и бюджетном процессе в Республике Адыгея, а также повышение уровня общественного участия граждан в бюджетном процессе. </w:t>
      </w:r>
    </w:p>
    <w:p w:rsidR="00030D74" w:rsidRPr="00EE43FC" w:rsidRDefault="00030D74" w:rsidP="00030D74">
      <w:pPr>
        <w:ind w:firstLine="567"/>
        <w:jc w:val="both"/>
        <w:rPr>
          <w:rFonts w:ascii="Times New Roman" w:hAnsi="Times New Roman" w:cs="Times New Roman"/>
          <w:sz w:val="28"/>
          <w:szCs w:val="28"/>
        </w:rPr>
      </w:pPr>
      <w:r w:rsidRPr="00EE43FC">
        <w:rPr>
          <w:rFonts w:ascii="Times New Roman" w:hAnsi="Times New Roman" w:cs="Times New Roman"/>
          <w:sz w:val="28"/>
          <w:szCs w:val="28"/>
        </w:rPr>
        <w:t>Республика Адыгея на протяжении ряда лет занимает лидирующие позиции в рейтинге по уровню открытости бюджетных данных</w:t>
      </w:r>
      <w:r w:rsidR="00671346" w:rsidRPr="00EE43FC">
        <w:rPr>
          <w:rFonts w:ascii="Times New Roman" w:hAnsi="Times New Roman" w:cs="Times New Roman"/>
          <w:sz w:val="28"/>
          <w:szCs w:val="28"/>
        </w:rPr>
        <w:t xml:space="preserve"> по результатам мониторинга, </w:t>
      </w:r>
      <w:r w:rsidR="00671346" w:rsidRPr="00EE43FC">
        <w:rPr>
          <w:rFonts w:ascii="Times New Roman" w:eastAsia="Times New Roman" w:hAnsi="Times New Roman" w:cs="Times New Roman"/>
          <w:sz w:val="28"/>
          <w:szCs w:val="28"/>
        </w:rPr>
        <w:t>проводимого Научно-исследовательским  финансовым институтом (НИФИ) по заказу Министерства финансов Российской Федерации</w:t>
      </w:r>
      <w:r w:rsidRPr="00EE43FC">
        <w:rPr>
          <w:rFonts w:ascii="Times New Roman" w:hAnsi="Times New Roman" w:cs="Times New Roman"/>
          <w:sz w:val="28"/>
          <w:szCs w:val="28"/>
        </w:rPr>
        <w:t xml:space="preserve">. Так, за  2014 год  Республика  Адыгея вошла  в десятку лидеров,  разделив    7-8 места с Иркутской  областью, за 2015  год оказалась на 6-м месте, в 2016 году удержала позиции, заняв </w:t>
      </w:r>
      <w:r w:rsidR="00C751EA" w:rsidRPr="00EE43FC">
        <w:rPr>
          <w:rFonts w:ascii="Times New Roman" w:hAnsi="Times New Roman" w:cs="Times New Roman"/>
          <w:sz w:val="28"/>
          <w:szCs w:val="28"/>
        </w:rPr>
        <w:t>снова</w:t>
      </w:r>
      <w:r w:rsidRPr="00EE43FC">
        <w:rPr>
          <w:rFonts w:ascii="Times New Roman" w:hAnsi="Times New Roman" w:cs="Times New Roman"/>
          <w:sz w:val="28"/>
          <w:szCs w:val="28"/>
        </w:rPr>
        <w:t xml:space="preserve"> 6-е место. </w:t>
      </w:r>
      <w:r w:rsidR="00C751EA" w:rsidRPr="00EE43FC">
        <w:rPr>
          <w:rFonts w:ascii="Times New Roman" w:hAnsi="Times New Roman" w:cs="Times New Roman"/>
          <w:sz w:val="28"/>
          <w:szCs w:val="28"/>
        </w:rPr>
        <w:t xml:space="preserve">По итогам 2017 года Республика Адыгея  вошла в группу с очень высоким уровнем открытости бюджетных данных, разделив 5-6 места с Оренбургской  областью. </w:t>
      </w:r>
      <w:r w:rsidRPr="00EE43FC">
        <w:rPr>
          <w:rFonts w:ascii="Times New Roman" w:hAnsi="Times New Roman" w:cs="Times New Roman"/>
          <w:sz w:val="28"/>
          <w:szCs w:val="28"/>
        </w:rPr>
        <w:t>Следует также отметить, что Адыгея в рейтинге субъектов Южного Федерального округа  на протяжении четырех последних лет находится на 2-м месте.</w:t>
      </w:r>
    </w:p>
    <w:p w:rsidR="00BE239B" w:rsidRPr="00EE43FC" w:rsidRDefault="00030D74" w:rsidP="00BE239B">
      <w:pPr>
        <w:ind w:firstLine="567"/>
        <w:jc w:val="both"/>
        <w:rPr>
          <w:rFonts w:ascii="Times New Roman" w:hAnsi="Times New Roman" w:cs="Times New Roman"/>
          <w:sz w:val="28"/>
          <w:szCs w:val="28"/>
        </w:rPr>
      </w:pPr>
      <w:r w:rsidRPr="00EE43FC">
        <w:rPr>
          <w:rFonts w:ascii="Times New Roman" w:hAnsi="Times New Roman" w:cs="Times New Roman"/>
          <w:sz w:val="28"/>
          <w:szCs w:val="28"/>
        </w:rPr>
        <w:t>Высокий уровень открытости бюджетных  данных в Республике Адыгея подтвержден и результатами ежегодной оценки лучшей практики  подготовки бюджета для граждан в субъектах Российской Федерации, проводимой Министерством финансов Российской Федерации.</w:t>
      </w:r>
    </w:p>
    <w:p w:rsidR="00BE239B" w:rsidRDefault="00BE239B" w:rsidP="00F64AD7">
      <w:pPr>
        <w:ind w:firstLine="567"/>
        <w:jc w:val="both"/>
        <w:rPr>
          <w:rFonts w:ascii="Times New Roman" w:hAnsi="Times New Roman" w:cs="Times New Roman"/>
          <w:sz w:val="28"/>
          <w:szCs w:val="28"/>
        </w:rPr>
      </w:pPr>
      <w:r w:rsidRPr="00EE43FC">
        <w:rPr>
          <w:rFonts w:ascii="Times New Roman" w:hAnsi="Times New Roman" w:cs="Times New Roman"/>
          <w:sz w:val="28"/>
          <w:szCs w:val="28"/>
        </w:rPr>
        <w:t>Республика Адыгея неоднократно была отмечена в докладе о  лучшей практике развития «Бюджет для граждан», по итогам сводной оценки «Бюджет для граждан»,  разработанный  Министерством финансов Республики Адыгея,  находится в первой группе, как представляющий значительный объем информации о бюджете в доступной для граждан форме.</w:t>
      </w:r>
    </w:p>
    <w:p w:rsidR="00686523" w:rsidRPr="00F64AD7" w:rsidRDefault="00F64AD7" w:rsidP="00F64AD7">
      <w:pPr>
        <w:widowContro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В</w:t>
      </w:r>
      <w:r w:rsidR="00686523" w:rsidRPr="00EE43FC">
        <w:rPr>
          <w:rFonts w:ascii="Times New Roman" w:hAnsi="Times New Roman" w:cs="Times New Roman"/>
          <w:sz w:val="28"/>
          <w:szCs w:val="28"/>
        </w:rPr>
        <w:t xml:space="preserve"> целях реализации решения, содержащегося  в пункте 13  раздела </w:t>
      </w:r>
      <w:r w:rsidR="00686523" w:rsidRPr="00EE43FC">
        <w:rPr>
          <w:rFonts w:ascii="Times New Roman" w:hAnsi="Times New Roman" w:cs="Times New Roman"/>
          <w:sz w:val="28"/>
          <w:szCs w:val="28"/>
          <w:lang w:val="en-US"/>
        </w:rPr>
        <w:t>I</w:t>
      </w:r>
      <w:r w:rsidR="00686523" w:rsidRPr="00EE43FC">
        <w:rPr>
          <w:rFonts w:ascii="Times New Roman" w:hAnsi="Times New Roman" w:cs="Times New Roman"/>
          <w:sz w:val="28"/>
          <w:szCs w:val="28"/>
        </w:rPr>
        <w:t xml:space="preserve">  протокола  заседания Правительственной комиссии по координации деятельности открытого правительства</w:t>
      </w:r>
      <w:r w:rsidR="00686523" w:rsidRPr="00EE43FC">
        <w:rPr>
          <w:sz w:val="28"/>
          <w:szCs w:val="28"/>
        </w:rPr>
        <w:t xml:space="preserve"> </w:t>
      </w:r>
      <w:r w:rsidR="00686523" w:rsidRPr="00EE43FC">
        <w:rPr>
          <w:rFonts w:ascii="Times New Roman" w:hAnsi="Times New Roman" w:cs="Times New Roman"/>
          <w:sz w:val="28"/>
          <w:szCs w:val="28"/>
        </w:rPr>
        <w:t xml:space="preserve">от 17 декабря 2015 года, </w:t>
      </w:r>
      <w:r>
        <w:rPr>
          <w:rFonts w:ascii="Times New Roman" w:eastAsiaTheme="minorHAnsi" w:hAnsi="Times New Roman" w:cs="Times New Roman"/>
          <w:sz w:val="28"/>
          <w:szCs w:val="28"/>
          <w:lang w:eastAsia="en-US"/>
        </w:rPr>
        <w:t xml:space="preserve">а также определения уровня открытости, полноты, качества и своевременности публикации бюджетных данных </w:t>
      </w:r>
      <w:r w:rsidRPr="00EE43FC">
        <w:rPr>
          <w:rFonts w:ascii="Times New Roman" w:hAnsi="Times New Roman" w:cs="Times New Roman"/>
          <w:sz w:val="28"/>
          <w:szCs w:val="28"/>
        </w:rPr>
        <w:t>муниципальных районов (городских  округов)</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республики на официальных сайтах органов местного самоуправления </w:t>
      </w:r>
      <w:r>
        <w:rPr>
          <w:rFonts w:ascii="Times New Roman" w:hAnsi="Times New Roman" w:cs="Times New Roman"/>
          <w:sz w:val="28"/>
          <w:szCs w:val="28"/>
        </w:rPr>
        <w:t>и</w:t>
      </w:r>
      <w:r w:rsidR="00686523" w:rsidRPr="00EE43FC">
        <w:rPr>
          <w:rFonts w:ascii="Times New Roman" w:hAnsi="Times New Roman" w:cs="Times New Roman"/>
          <w:sz w:val="28"/>
          <w:szCs w:val="28"/>
        </w:rPr>
        <w:t xml:space="preserve"> стимулирования муниципальных</w:t>
      </w:r>
      <w:r>
        <w:rPr>
          <w:rFonts w:ascii="Times New Roman" w:hAnsi="Times New Roman" w:cs="Times New Roman"/>
          <w:sz w:val="28"/>
          <w:szCs w:val="28"/>
        </w:rPr>
        <w:t xml:space="preserve"> образований </w:t>
      </w:r>
      <w:r w:rsidR="00686523" w:rsidRPr="00EE43FC">
        <w:rPr>
          <w:rFonts w:ascii="Times New Roman" w:hAnsi="Times New Roman" w:cs="Times New Roman"/>
          <w:sz w:val="28"/>
          <w:szCs w:val="28"/>
        </w:rPr>
        <w:t>к повышению уро</w:t>
      </w:r>
      <w:r>
        <w:rPr>
          <w:rFonts w:ascii="Times New Roman" w:hAnsi="Times New Roman" w:cs="Times New Roman"/>
          <w:sz w:val="28"/>
          <w:szCs w:val="28"/>
        </w:rPr>
        <w:t xml:space="preserve">вня открытости бюджетных данных </w:t>
      </w:r>
      <w:r w:rsidRPr="00EE43FC">
        <w:rPr>
          <w:rFonts w:ascii="Times New Roman" w:hAnsi="Times New Roman" w:cs="Times New Roman"/>
          <w:sz w:val="28"/>
          <w:szCs w:val="28"/>
        </w:rPr>
        <w:t xml:space="preserve">Министерством в 2017 году проводился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w:t>
      </w:r>
      <w:r w:rsidRPr="00EE43FC">
        <w:rPr>
          <w:rFonts w:ascii="Times New Roman" w:hAnsi="Times New Roman" w:cs="Times New Roman"/>
          <w:sz w:val="28"/>
          <w:szCs w:val="28"/>
        </w:rPr>
        <w:lastRenderedPageBreak/>
        <w:t>составления рейтинга муниципальных образований Республики Адыгея по уровню открытости бюджетных данных.</w:t>
      </w:r>
    </w:p>
    <w:p w:rsidR="00DC2456" w:rsidRPr="00EE43FC" w:rsidRDefault="00686523" w:rsidP="00DC2456">
      <w:pPr>
        <w:ind w:firstLine="567"/>
        <w:jc w:val="both"/>
        <w:rPr>
          <w:rFonts w:ascii="Times New Roman" w:hAnsi="Times New Roman" w:cs="Times New Roman"/>
          <w:sz w:val="28"/>
          <w:szCs w:val="28"/>
        </w:rPr>
      </w:pPr>
      <w:r w:rsidRPr="00EE43FC">
        <w:rPr>
          <w:rFonts w:ascii="Times New Roman" w:hAnsi="Times New Roman"/>
          <w:sz w:val="28"/>
          <w:szCs w:val="28"/>
        </w:rPr>
        <w:t xml:space="preserve">Проведение Мониторинга и составление Рейтинга осуществлялось по соответствующим показателям анкеты для составления рейтинга </w:t>
      </w:r>
      <w:r w:rsidRPr="00EE43FC">
        <w:rPr>
          <w:rFonts w:ascii="Times New Roman" w:eastAsia="Times New Roman" w:hAnsi="Times New Roman"/>
          <w:sz w:val="28"/>
          <w:szCs w:val="28"/>
        </w:rPr>
        <w:t xml:space="preserve">муниципальных районов (городских округов) </w:t>
      </w:r>
      <w:r w:rsidRPr="00EE43FC">
        <w:rPr>
          <w:rFonts w:ascii="Times New Roman" w:hAnsi="Times New Roman"/>
          <w:sz w:val="28"/>
          <w:szCs w:val="28"/>
        </w:rPr>
        <w:t xml:space="preserve">Республики Адыгея по уровню открытости бюджетных данных согласно приложению к Методике.  В основу Анкеты положена методология, используемая Федеральным государственным бюджетным учреждением «Научно-исследовательский финансовый институт» (НИФИ), при проведении мониторинга и составления рейтинга субъектов Российской </w:t>
      </w:r>
      <w:r w:rsidRPr="00EE43FC">
        <w:rPr>
          <w:rFonts w:ascii="Times New Roman" w:hAnsi="Times New Roman" w:cs="Times New Roman"/>
          <w:sz w:val="28"/>
          <w:szCs w:val="28"/>
        </w:rPr>
        <w:t>Федерации по уровню открытости бюджетных данных, доработанная с учетом особенностей присущих муниципальным образованиям</w:t>
      </w:r>
      <w:r w:rsidR="00DC2456" w:rsidRPr="00EE43FC">
        <w:rPr>
          <w:rFonts w:ascii="Times New Roman" w:hAnsi="Times New Roman" w:cs="Times New Roman"/>
          <w:sz w:val="28"/>
          <w:szCs w:val="28"/>
        </w:rPr>
        <w:t xml:space="preserve"> (</w:t>
      </w:r>
      <w:hyperlink r:id="rId29" w:history="1">
        <w:r w:rsidR="00DC2456" w:rsidRPr="00EE43FC">
          <w:rPr>
            <w:rStyle w:val="a4"/>
            <w:rFonts w:ascii="Times New Roman" w:hAnsi="Times New Roman" w:cs="Times New Roman"/>
            <w:color w:val="auto"/>
            <w:sz w:val="28"/>
            <w:szCs w:val="28"/>
          </w:rPr>
          <w:t>http://www.minfin01-maykop.ru/Show/Category/46?ItemId=211</w:t>
        </w:r>
      </w:hyperlink>
      <w:r w:rsidR="00DC2456" w:rsidRPr="00EE43FC">
        <w:rPr>
          <w:rFonts w:ascii="Times New Roman" w:hAnsi="Times New Roman" w:cs="Times New Roman"/>
          <w:sz w:val="28"/>
          <w:szCs w:val="28"/>
        </w:rPr>
        <w:t>).</w:t>
      </w:r>
    </w:p>
    <w:p w:rsidR="00686523" w:rsidRPr="00EE43FC" w:rsidRDefault="00686523" w:rsidP="00686523">
      <w:pPr>
        <w:ind w:firstLine="567"/>
        <w:jc w:val="both"/>
        <w:rPr>
          <w:rFonts w:ascii="Times New Roman" w:hAnsi="Times New Roman"/>
          <w:sz w:val="28"/>
          <w:szCs w:val="28"/>
        </w:rPr>
      </w:pPr>
      <w:r w:rsidRPr="00EE43FC">
        <w:rPr>
          <w:rFonts w:ascii="Times New Roman" w:hAnsi="Times New Roman"/>
          <w:sz w:val="28"/>
          <w:szCs w:val="28"/>
        </w:rPr>
        <w:t>Мониторинг  проводился ежеквартально нарастающим итогом по состоянию на 1 апреля, 1 июля, 1 октября (ежеквартальный мониторинг) и по итогам завершения финансового года по состоянию на 1 января года, следующего за отчетным финансовым годом (годовой мониторинг) исходя из основных этапов бюджетного цикла. В итоговом рейтинге учтены результаты всех вышеуказанных этапов мониторинга</w:t>
      </w:r>
      <w:r w:rsidR="00DC2456" w:rsidRPr="00EE43FC">
        <w:t xml:space="preserve"> (</w:t>
      </w:r>
      <w:r w:rsidR="00DC2456" w:rsidRPr="00EE43FC">
        <w:rPr>
          <w:rFonts w:ascii="Times New Roman" w:hAnsi="Times New Roman"/>
          <w:sz w:val="28"/>
          <w:szCs w:val="28"/>
        </w:rPr>
        <w:t>http://www.minfin01-maykop.ru/Show/Category/48?ItemId=218).</w:t>
      </w:r>
    </w:p>
    <w:p w:rsidR="00213700" w:rsidRPr="00EE43FC" w:rsidRDefault="00213700"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2017 года:</w:t>
      </w:r>
    </w:p>
    <w:p w:rsidR="00213700" w:rsidRPr="00EE43FC" w:rsidRDefault="00213700"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 xml:space="preserve">- к первой группе  (муниципальные образования с очень высоким уровнем открытости бюджетных данных) отнесены  </w:t>
      </w:r>
      <w:r w:rsidR="00671FDE" w:rsidRPr="00EE43FC">
        <w:rPr>
          <w:rFonts w:ascii="Times New Roman" w:hAnsi="Times New Roman"/>
          <w:sz w:val="28"/>
          <w:szCs w:val="28"/>
        </w:rPr>
        <w:t>два</w:t>
      </w:r>
      <w:r w:rsidRPr="00EE43FC">
        <w:rPr>
          <w:rFonts w:ascii="Times New Roman" w:hAnsi="Times New Roman"/>
          <w:sz w:val="28"/>
          <w:szCs w:val="28"/>
        </w:rPr>
        <w:t xml:space="preserve"> муниципальных образования: </w:t>
      </w:r>
      <w:proofErr w:type="spellStart"/>
      <w:r w:rsidRPr="00EE43FC">
        <w:rPr>
          <w:rFonts w:ascii="Times New Roman" w:hAnsi="Times New Roman"/>
          <w:sz w:val="28"/>
          <w:szCs w:val="28"/>
        </w:rPr>
        <w:t>Гиагинский</w:t>
      </w:r>
      <w:proofErr w:type="spellEnd"/>
      <w:r w:rsidRPr="00EE43FC">
        <w:rPr>
          <w:rFonts w:ascii="Times New Roman" w:hAnsi="Times New Roman"/>
          <w:sz w:val="28"/>
          <w:szCs w:val="28"/>
        </w:rPr>
        <w:t xml:space="preserve"> </w:t>
      </w:r>
      <w:r w:rsidR="00671FDE" w:rsidRPr="00EE43FC">
        <w:rPr>
          <w:rFonts w:ascii="Times New Roman" w:hAnsi="Times New Roman"/>
          <w:sz w:val="28"/>
          <w:szCs w:val="28"/>
        </w:rPr>
        <w:t xml:space="preserve">и </w:t>
      </w:r>
      <w:proofErr w:type="spellStart"/>
      <w:r w:rsidR="00671FDE" w:rsidRPr="00EE43FC">
        <w:rPr>
          <w:rFonts w:ascii="Times New Roman" w:hAnsi="Times New Roman"/>
          <w:sz w:val="28"/>
          <w:szCs w:val="28"/>
        </w:rPr>
        <w:t>Кошехабльский</w:t>
      </w:r>
      <w:proofErr w:type="spellEnd"/>
      <w:r w:rsidR="00671FDE" w:rsidRPr="00EE43FC">
        <w:rPr>
          <w:rFonts w:ascii="Times New Roman" w:hAnsi="Times New Roman"/>
          <w:sz w:val="28"/>
          <w:szCs w:val="28"/>
        </w:rPr>
        <w:t xml:space="preserve"> районы</w:t>
      </w:r>
      <w:r w:rsidRPr="00EE43FC">
        <w:rPr>
          <w:rFonts w:ascii="Times New Roman" w:hAnsi="Times New Roman"/>
          <w:sz w:val="28"/>
          <w:szCs w:val="28"/>
        </w:rPr>
        <w:t xml:space="preserve">; </w:t>
      </w:r>
    </w:p>
    <w:p w:rsidR="00213700" w:rsidRPr="00EE43FC" w:rsidRDefault="00213700"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 xml:space="preserve">- ко второй  группе (муниципальные образования с высоким уровнем открытости бюджетных данных) отнесены: </w:t>
      </w:r>
      <w:r w:rsidR="00D8060E" w:rsidRPr="00EE43FC">
        <w:rPr>
          <w:rFonts w:ascii="Times New Roman" w:hAnsi="Times New Roman"/>
          <w:sz w:val="28"/>
          <w:szCs w:val="28"/>
        </w:rPr>
        <w:t>город Майкоп, город Адыгейск, Майкопский</w:t>
      </w:r>
      <w:r w:rsidRPr="00EE43FC">
        <w:rPr>
          <w:rFonts w:ascii="Times New Roman" w:hAnsi="Times New Roman"/>
          <w:sz w:val="28"/>
          <w:szCs w:val="28"/>
        </w:rPr>
        <w:t xml:space="preserve"> район;</w:t>
      </w:r>
    </w:p>
    <w:p w:rsidR="00213700" w:rsidRPr="00EE43FC" w:rsidRDefault="00213700"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 xml:space="preserve">- к третьей группе (муниципальные образования со средним уровнем открытости бюджетных данных)  отнесены: </w:t>
      </w:r>
      <w:r w:rsidR="00D8060E" w:rsidRPr="00EE43FC">
        <w:rPr>
          <w:rFonts w:ascii="Times New Roman" w:hAnsi="Times New Roman"/>
          <w:sz w:val="28"/>
          <w:szCs w:val="28"/>
        </w:rPr>
        <w:t>Тахтамукайский, Красногвардейский и Теучежский районы;</w:t>
      </w:r>
    </w:p>
    <w:p w:rsidR="00D8060E" w:rsidRPr="00EE43FC" w:rsidRDefault="00D8060E"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 к четвертой группе (с низким уровнем открытости бюджетных данных) отнесен Шовгеновский район;</w:t>
      </w:r>
    </w:p>
    <w:p w:rsidR="00213700" w:rsidRPr="00EE43FC" w:rsidRDefault="00213700" w:rsidP="00213700">
      <w:pPr>
        <w:pStyle w:val="a7"/>
        <w:tabs>
          <w:tab w:val="left" w:pos="993"/>
        </w:tabs>
        <w:spacing w:after="0" w:line="240" w:lineRule="auto"/>
        <w:ind w:left="0" w:firstLine="567"/>
        <w:jc w:val="both"/>
        <w:rPr>
          <w:rFonts w:ascii="Times New Roman" w:hAnsi="Times New Roman"/>
          <w:sz w:val="28"/>
          <w:szCs w:val="28"/>
        </w:rPr>
      </w:pPr>
      <w:r w:rsidRPr="00EE43FC">
        <w:rPr>
          <w:rFonts w:ascii="Times New Roman" w:hAnsi="Times New Roman"/>
          <w:sz w:val="28"/>
          <w:szCs w:val="28"/>
        </w:rPr>
        <w:t xml:space="preserve"> Муниципальных образований, отнесенных к пятой группе (с очень низким уровнем открытости бюджетных данных) нет.</w:t>
      </w:r>
    </w:p>
    <w:p w:rsidR="00BE239B" w:rsidRPr="00EE43FC" w:rsidRDefault="00BE239B" w:rsidP="00BE239B">
      <w:pPr>
        <w:pStyle w:val="a3"/>
        <w:spacing w:before="0" w:beforeAutospacing="0" w:after="0" w:afterAutospacing="0"/>
        <w:ind w:firstLine="567"/>
        <w:jc w:val="both"/>
        <w:rPr>
          <w:sz w:val="28"/>
          <w:szCs w:val="28"/>
        </w:rPr>
      </w:pPr>
      <w:r w:rsidRPr="00EE43FC">
        <w:rPr>
          <w:sz w:val="28"/>
          <w:szCs w:val="28"/>
        </w:rPr>
        <w:t>Республика Адыгея неоднократно входит  в число регионов Российской Федерации с высоким качеством управления региональными финансами.</w:t>
      </w:r>
    </w:p>
    <w:p w:rsidR="00BE239B" w:rsidRPr="00EE43FC" w:rsidRDefault="00BE239B" w:rsidP="00BE239B">
      <w:pPr>
        <w:pStyle w:val="a3"/>
        <w:spacing w:before="0" w:beforeAutospacing="0" w:after="0" w:afterAutospacing="0"/>
        <w:ind w:firstLine="567"/>
        <w:jc w:val="both"/>
        <w:rPr>
          <w:sz w:val="28"/>
          <w:szCs w:val="28"/>
        </w:rPr>
      </w:pPr>
      <w:r w:rsidRPr="00EE43FC">
        <w:rPr>
          <w:sz w:val="28"/>
          <w:szCs w:val="28"/>
        </w:rPr>
        <w:t xml:space="preserve">Оценка проводится Министерством финансов Российской Федерации ежегодно и по результатам присваивается одна из трех степеней качества управления региональными финансами: высокое качество управления региональными финансами, надлежащее и низкое. </w:t>
      </w:r>
    </w:p>
    <w:p w:rsidR="002B4674" w:rsidRPr="00791D7F" w:rsidRDefault="00BE239B" w:rsidP="00791D7F">
      <w:pPr>
        <w:pStyle w:val="a3"/>
        <w:spacing w:before="0" w:beforeAutospacing="0" w:after="0" w:afterAutospacing="0"/>
        <w:ind w:firstLine="567"/>
        <w:jc w:val="both"/>
        <w:rPr>
          <w:sz w:val="28"/>
          <w:szCs w:val="28"/>
        </w:rPr>
      </w:pPr>
      <w:r w:rsidRPr="00EE43FC">
        <w:rPr>
          <w:sz w:val="28"/>
          <w:szCs w:val="28"/>
        </w:rPr>
        <w:t xml:space="preserve">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w:t>
      </w:r>
      <w:r w:rsidRPr="00EE43FC">
        <w:rPr>
          <w:sz w:val="28"/>
          <w:szCs w:val="28"/>
        </w:rPr>
        <w:lastRenderedPageBreak/>
        <w:t>образованиями и степень прозрачности бюджетного процесса, а также выполнение Указов Президента Российской Федерации от 7 мая 2012 года.</w:t>
      </w:r>
    </w:p>
    <w:p w:rsidR="006F4C2B" w:rsidRPr="00EE43FC" w:rsidRDefault="006F4C2B" w:rsidP="006F4C2B">
      <w:pPr>
        <w:tabs>
          <w:tab w:val="left" w:pos="142"/>
        </w:tabs>
        <w:ind w:left="34" w:firstLine="533"/>
        <w:jc w:val="both"/>
        <w:rPr>
          <w:rFonts w:ascii="Times New Roman" w:hAnsi="Times New Roman" w:cs="Times New Roman"/>
          <w:b/>
          <w:i/>
          <w:sz w:val="28"/>
          <w:szCs w:val="28"/>
        </w:rPr>
      </w:pPr>
      <w:r w:rsidRPr="00EE43FC">
        <w:rPr>
          <w:rFonts w:ascii="Times New Roman" w:hAnsi="Times New Roman" w:cs="Times New Roman"/>
          <w:b/>
          <w:i/>
          <w:sz w:val="28"/>
          <w:szCs w:val="28"/>
        </w:rPr>
        <w:t>Задача 5.</w:t>
      </w:r>
      <w:r w:rsidRPr="00EE43FC">
        <w:rPr>
          <w:rFonts w:ascii="Times New Roman" w:hAnsi="Times New Roman" w:cs="Times New Roman"/>
          <w:i/>
          <w:sz w:val="28"/>
          <w:szCs w:val="28"/>
        </w:rPr>
        <w:t xml:space="preserve"> </w:t>
      </w:r>
      <w:r w:rsidRPr="00EE43FC">
        <w:rPr>
          <w:rFonts w:ascii="Times New Roman" w:hAnsi="Times New Roman" w:cs="Times New Roman"/>
          <w:b/>
          <w:i/>
          <w:sz w:val="28"/>
          <w:szCs w:val="28"/>
        </w:rPr>
        <w:t>«Организация и осуществление бюджетного процесса в Республике Адыгея»</w:t>
      </w:r>
    </w:p>
    <w:p w:rsidR="00C35F38" w:rsidRPr="00EE43FC" w:rsidRDefault="00C35F38" w:rsidP="006F4C2B">
      <w:pPr>
        <w:tabs>
          <w:tab w:val="left" w:pos="142"/>
        </w:tabs>
        <w:ind w:left="34" w:firstLine="533"/>
        <w:jc w:val="both"/>
        <w:rPr>
          <w:rFonts w:ascii="Times New Roman" w:hAnsi="Times New Roman" w:cs="Times New Roman"/>
          <w:b/>
          <w:i/>
          <w:sz w:val="28"/>
          <w:szCs w:val="28"/>
        </w:rPr>
      </w:pPr>
    </w:p>
    <w:p w:rsidR="006F4C2B" w:rsidRPr="00EE43FC" w:rsidRDefault="006F4C2B" w:rsidP="006F4C2B">
      <w:pPr>
        <w:tabs>
          <w:tab w:val="left" w:pos="142"/>
        </w:tabs>
        <w:ind w:left="34" w:firstLine="533"/>
        <w:jc w:val="both"/>
        <w:rPr>
          <w:rFonts w:ascii="Times New Roman" w:hAnsi="Times New Roman" w:cs="Times New Roman"/>
          <w:sz w:val="28"/>
          <w:szCs w:val="28"/>
        </w:rPr>
      </w:pPr>
      <w:r w:rsidRPr="00EE43FC">
        <w:rPr>
          <w:rFonts w:ascii="Times New Roman" w:hAnsi="Times New Roman" w:cs="Times New Roman"/>
          <w:sz w:val="28"/>
          <w:szCs w:val="28"/>
        </w:rPr>
        <w:t>В рамках решений данной задачи осуществляется следующее.</w:t>
      </w:r>
    </w:p>
    <w:p w:rsidR="006F4C2B" w:rsidRPr="00EE43FC" w:rsidRDefault="006F4C2B" w:rsidP="009754DD">
      <w:pPr>
        <w:widowControl/>
        <w:ind w:firstLine="540"/>
        <w:jc w:val="both"/>
        <w:rPr>
          <w:rFonts w:ascii="Times New Roman" w:eastAsiaTheme="minorHAnsi" w:hAnsi="Times New Roman" w:cs="Times New Roman"/>
          <w:sz w:val="28"/>
          <w:szCs w:val="28"/>
          <w:lang w:eastAsia="en-US"/>
        </w:rPr>
      </w:pPr>
      <w:r w:rsidRPr="00EE43FC">
        <w:rPr>
          <w:rFonts w:ascii="Times New Roman" w:hAnsi="Times New Roman" w:cs="Times New Roman"/>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EE43FC">
        <w:rPr>
          <w:rFonts w:ascii="Times New Roman" w:hAnsi="Times New Roman" w:cs="Times New Roman"/>
          <w:sz w:val="28"/>
          <w:szCs w:val="28"/>
        </w:rPr>
        <w:t xml:space="preserve">Министерство </w:t>
      </w:r>
      <w:r w:rsidRPr="00EE43FC">
        <w:rPr>
          <w:rFonts w:ascii="Times New Roman" w:eastAsiaTheme="minorHAnsi" w:hAnsi="Times New Roman" w:cs="Times New Roman"/>
          <w:sz w:val="28"/>
          <w:szCs w:val="28"/>
          <w:lang w:eastAsia="en-US"/>
        </w:rPr>
        <w:t>разрабатывает прогноз консолидированного бюджета Республики Адыгея,</w:t>
      </w:r>
      <w:r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 xml:space="preserve">разрабатывает основные направления бюджетной и налоговой политики Республики Адыгея, </w:t>
      </w:r>
      <w:r w:rsidR="009754DD" w:rsidRPr="00EE43FC">
        <w:rPr>
          <w:rFonts w:ascii="Times New Roman" w:eastAsiaTheme="minorHAnsi" w:hAnsi="Times New Roman" w:cs="Times New Roman"/>
          <w:sz w:val="28"/>
          <w:szCs w:val="28"/>
          <w:lang w:eastAsia="en-US"/>
        </w:rPr>
        <w:t xml:space="preserve">составляет проект республиканского бюджета Республики Адыгея на очередной финансовый год и плановый период, </w:t>
      </w:r>
      <w:r w:rsidRPr="00EE43FC">
        <w:rPr>
          <w:rFonts w:ascii="Times New Roman" w:hAnsi="Times New Roman" w:cs="Times New Roman"/>
          <w:sz w:val="28"/>
          <w:szCs w:val="28"/>
        </w:rPr>
        <w:t xml:space="preserve">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 </w:t>
      </w:r>
      <w:r w:rsidRPr="00EE43FC">
        <w:rPr>
          <w:rFonts w:ascii="Times New Roman" w:eastAsiaTheme="minorHAnsi" w:hAnsi="Times New Roman" w:cs="Times New Roman"/>
          <w:sz w:val="28"/>
          <w:szCs w:val="28"/>
          <w:lang w:eastAsia="en-US"/>
        </w:rPr>
        <w:t>устанавливает перечень и коды целевых статей расходов республиканского бюджета Республики Адыгея,  ведет реестр расходных обязательств Республики Адыгея,</w:t>
      </w:r>
      <w:r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устанавливает порядок санкционирования оплаты денежных обязательств, подлежащих исполнению за счет средств республиканского бюджета Республики Адыгея,</w:t>
      </w:r>
      <w:r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r w:rsidRPr="00EE43FC">
        <w:rPr>
          <w:rFonts w:ascii="Times New Roman" w:hAnsi="Times New Roman" w:cs="Times New Roman"/>
          <w:sz w:val="28"/>
          <w:szCs w:val="28"/>
        </w:rPr>
        <w:t xml:space="preserve"> </w:t>
      </w:r>
      <w:r w:rsidRPr="00EE43FC">
        <w:rPr>
          <w:rFonts w:ascii="Times New Roman" w:eastAsiaTheme="minorHAnsi" w:hAnsi="Times New Roman" w:cs="Times New Roman"/>
          <w:sz w:val="28"/>
          <w:szCs w:val="28"/>
          <w:lang w:eastAsia="en-US"/>
        </w:rPr>
        <w:t>представляет отчет об исполнении республиканского бюджета Республики Адыгея на рассмотрение Кабинета Министров Республики Адыгея.</w:t>
      </w:r>
    </w:p>
    <w:p w:rsidR="006F4C2B" w:rsidRPr="00EE43FC" w:rsidRDefault="006F4C2B" w:rsidP="006F4C2B">
      <w:pPr>
        <w:pStyle w:val="ConsPlusNormal"/>
        <w:ind w:firstLine="540"/>
        <w:jc w:val="both"/>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 xml:space="preserve">Работа  по своевременной и качественной подготовке проекта закона о республиканском бюджете, а также обеспечение исполнения  расходных обязательств, утвержденных республиканским бюджетом, обеспечение </w:t>
      </w:r>
      <w:proofErr w:type="gramStart"/>
      <w:r w:rsidRPr="00EE43FC">
        <w:rPr>
          <w:rFonts w:ascii="Times New Roman" w:hAnsi="Times New Roman" w:cs="Times New Roman"/>
          <w:sz w:val="28"/>
          <w:szCs w:val="28"/>
        </w:rPr>
        <w:t>контроля за</w:t>
      </w:r>
      <w:proofErr w:type="gramEnd"/>
      <w:r w:rsidRPr="00EE43FC">
        <w:rPr>
          <w:rFonts w:ascii="Times New Roman" w:hAnsi="Times New Roman" w:cs="Times New Roman"/>
          <w:sz w:val="28"/>
          <w:szCs w:val="28"/>
        </w:rPr>
        <w:t xml:space="preserve"> текущим исполнением республиканского бюджета,</w:t>
      </w:r>
      <w:r w:rsidRPr="00EE43FC">
        <w:rPr>
          <w:rFonts w:ascii="Times New Roman" w:eastAsiaTheme="minorHAnsi" w:hAnsi="Times New Roman" w:cs="Times New Roman"/>
          <w:sz w:val="28"/>
          <w:szCs w:val="28"/>
          <w:lang w:eastAsia="en-US"/>
        </w:rPr>
        <w:t xml:space="preserve"> </w:t>
      </w:r>
      <w:r w:rsidRPr="00EE43FC">
        <w:rPr>
          <w:rFonts w:ascii="Times New Roman" w:hAnsi="Times New Roman" w:cs="Times New Roman"/>
          <w:sz w:val="28"/>
          <w:szCs w:val="28"/>
        </w:rPr>
        <w:t>формирование бюджетной отчетности является одной из основных задач Министерства.</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 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проекта годового отчета об исполнении республиканского бюджета Республики Адыгея в 201</w:t>
      </w:r>
      <w:r w:rsidR="00B07CAD"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публичные слушания </w:t>
      </w:r>
      <w:r w:rsidR="00AB19CC" w:rsidRPr="00EE43FC">
        <w:rPr>
          <w:rFonts w:ascii="Times New Roman" w:hAnsi="Times New Roman" w:cs="Times New Roman"/>
          <w:sz w:val="28"/>
          <w:szCs w:val="28"/>
        </w:rPr>
        <w:t>по проекту закона Республики Адыгея «Об исполнении республиканского бюджета Республики Адыгея за  201</w:t>
      </w:r>
      <w:r w:rsidR="00B07CAD" w:rsidRPr="00EE43FC">
        <w:rPr>
          <w:rFonts w:ascii="Times New Roman" w:hAnsi="Times New Roman" w:cs="Times New Roman"/>
          <w:sz w:val="28"/>
          <w:szCs w:val="28"/>
        </w:rPr>
        <w:t>6</w:t>
      </w:r>
      <w:r w:rsidR="00AB19CC" w:rsidRPr="00EE43FC">
        <w:rPr>
          <w:rFonts w:ascii="Times New Roman" w:hAnsi="Times New Roman" w:cs="Times New Roman"/>
          <w:sz w:val="28"/>
          <w:szCs w:val="28"/>
        </w:rPr>
        <w:t xml:space="preserve"> год» </w:t>
      </w:r>
      <w:r w:rsidRPr="00EE43FC">
        <w:rPr>
          <w:rFonts w:ascii="Times New Roman" w:hAnsi="Times New Roman" w:cs="Times New Roman"/>
          <w:sz w:val="28"/>
          <w:szCs w:val="28"/>
        </w:rPr>
        <w:t xml:space="preserve">прошли </w:t>
      </w:r>
      <w:r w:rsidR="00B07CAD" w:rsidRPr="00EE43FC">
        <w:rPr>
          <w:rFonts w:ascii="Times New Roman" w:hAnsi="Times New Roman" w:cs="Times New Roman"/>
          <w:sz w:val="28"/>
          <w:szCs w:val="28"/>
        </w:rPr>
        <w:t>4</w:t>
      </w:r>
      <w:r w:rsidRPr="00EE43FC">
        <w:rPr>
          <w:rFonts w:ascii="Times New Roman" w:hAnsi="Times New Roman" w:cs="Times New Roman"/>
          <w:sz w:val="28"/>
          <w:szCs w:val="28"/>
        </w:rPr>
        <w:t xml:space="preserve"> мая, по </w:t>
      </w:r>
      <w:r w:rsidR="00AB19CC" w:rsidRPr="00EE43FC">
        <w:rPr>
          <w:rFonts w:ascii="Times New Roman" w:hAnsi="Times New Roman" w:cs="Times New Roman"/>
          <w:sz w:val="28"/>
          <w:szCs w:val="28"/>
        </w:rPr>
        <w:t>проекту закона Республики Адыгея «О республиканском бюджете Республики Адыгея на 201</w:t>
      </w:r>
      <w:r w:rsidR="00B07CAD" w:rsidRPr="00EE43FC">
        <w:rPr>
          <w:rFonts w:ascii="Times New Roman" w:hAnsi="Times New Roman" w:cs="Times New Roman"/>
          <w:sz w:val="28"/>
          <w:szCs w:val="28"/>
        </w:rPr>
        <w:t>8</w:t>
      </w:r>
      <w:r w:rsidR="00AB19CC" w:rsidRPr="00EE43FC">
        <w:rPr>
          <w:rFonts w:ascii="Times New Roman" w:hAnsi="Times New Roman" w:cs="Times New Roman"/>
          <w:sz w:val="28"/>
          <w:szCs w:val="28"/>
        </w:rPr>
        <w:t xml:space="preserve"> год и на плановый период 201</w:t>
      </w:r>
      <w:r w:rsidR="00B07CAD" w:rsidRPr="00EE43FC">
        <w:rPr>
          <w:rFonts w:ascii="Times New Roman" w:hAnsi="Times New Roman" w:cs="Times New Roman"/>
          <w:sz w:val="28"/>
          <w:szCs w:val="28"/>
        </w:rPr>
        <w:t>9</w:t>
      </w:r>
      <w:r w:rsidR="00AB19CC" w:rsidRPr="00EE43FC">
        <w:rPr>
          <w:rFonts w:ascii="Times New Roman" w:hAnsi="Times New Roman" w:cs="Times New Roman"/>
          <w:sz w:val="28"/>
          <w:szCs w:val="28"/>
        </w:rPr>
        <w:t xml:space="preserve"> и 20</w:t>
      </w:r>
      <w:r w:rsidR="00B07CAD" w:rsidRPr="00EE43FC">
        <w:rPr>
          <w:rFonts w:ascii="Times New Roman" w:hAnsi="Times New Roman" w:cs="Times New Roman"/>
          <w:sz w:val="28"/>
          <w:szCs w:val="28"/>
        </w:rPr>
        <w:t>20</w:t>
      </w:r>
      <w:r w:rsidR="00AB19CC" w:rsidRPr="00EE43FC">
        <w:rPr>
          <w:rFonts w:ascii="Times New Roman" w:hAnsi="Times New Roman" w:cs="Times New Roman"/>
          <w:sz w:val="28"/>
          <w:szCs w:val="28"/>
        </w:rPr>
        <w:t xml:space="preserve"> годов» </w:t>
      </w:r>
      <w:r w:rsidRPr="00EE43FC">
        <w:rPr>
          <w:rFonts w:ascii="Times New Roman" w:hAnsi="Times New Roman" w:cs="Times New Roman"/>
          <w:sz w:val="28"/>
          <w:szCs w:val="28"/>
        </w:rPr>
        <w:t xml:space="preserve">– </w:t>
      </w:r>
      <w:r w:rsidR="00B07CAD" w:rsidRPr="00EE43FC">
        <w:rPr>
          <w:rFonts w:ascii="Times New Roman" w:hAnsi="Times New Roman" w:cs="Times New Roman"/>
          <w:sz w:val="28"/>
          <w:szCs w:val="28"/>
        </w:rPr>
        <w:t xml:space="preserve">10 </w:t>
      </w:r>
      <w:r w:rsidRPr="00EE43FC">
        <w:rPr>
          <w:rFonts w:ascii="Times New Roman" w:hAnsi="Times New Roman" w:cs="Times New Roman"/>
          <w:sz w:val="28"/>
          <w:szCs w:val="28"/>
        </w:rPr>
        <w:t>октября.</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Исполнение республиканского бюджета Республики Адыгея осуществляется в соответствии с кассовым планом исполнения республиканского бюджета, со сводной бюджетной росписью республиканского бюджета, бюджетными росписями главных распорядителей средств республиканского бюджета и в пределах лимитов бюджетных обязательств.</w:t>
      </w:r>
    </w:p>
    <w:p w:rsidR="006F4C2B" w:rsidRPr="00EE43FC" w:rsidRDefault="006F4C2B" w:rsidP="006F4C2B">
      <w:pPr>
        <w:pStyle w:val="ConsPlusNormal"/>
        <w:ind w:firstLine="540"/>
        <w:jc w:val="both"/>
        <w:rPr>
          <w:rFonts w:ascii="Times New Roman" w:eastAsiaTheme="minorHAnsi" w:hAnsi="Times New Roman" w:cs="Times New Roman"/>
          <w:sz w:val="28"/>
          <w:szCs w:val="28"/>
          <w:lang w:eastAsia="en-US"/>
        </w:rPr>
      </w:pPr>
      <w:r w:rsidRPr="00EE43FC">
        <w:rPr>
          <w:rFonts w:ascii="Times New Roman" w:hAnsi="Times New Roman" w:cs="Times New Roman"/>
          <w:sz w:val="28"/>
          <w:szCs w:val="28"/>
        </w:rPr>
        <w:t xml:space="preserve">Процесс проектирования республиканского бюджета автоматизирован  и осуществляется в едином автоматизированном программном комплексе </w:t>
      </w:r>
      <w:r w:rsidRPr="00EE43FC">
        <w:rPr>
          <w:rFonts w:ascii="Times New Roman" w:hAnsi="Times New Roman" w:cs="Times New Roman"/>
          <w:sz w:val="28"/>
          <w:szCs w:val="28"/>
        </w:rPr>
        <w:lastRenderedPageBreak/>
        <w:t>«</w:t>
      </w:r>
      <w:r w:rsidR="009754DD" w:rsidRPr="00EE43FC">
        <w:rPr>
          <w:rFonts w:ascii="Times New Roman" w:hAnsi="Times New Roman" w:cs="Times New Roman"/>
          <w:sz w:val="28"/>
          <w:szCs w:val="28"/>
        </w:rPr>
        <w:t>Хранилище</w:t>
      </w:r>
      <w:r w:rsidRPr="00EE43FC">
        <w:rPr>
          <w:rFonts w:ascii="Times New Roman" w:hAnsi="Times New Roman" w:cs="Times New Roman"/>
          <w:sz w:val="28"/>
          <w:szCs w:val="28"/>
        </w:rPr>
        <w:t>-КС»</w:t>
      </w:r>
      <w:r w:rsidRPr="00EE43FC">
        <w:t xml:space="preserve"> </w:t>
      </w:r>
      <w:r w:rsidRPr="00EE43FC">
        <w:rPr>
          <w:rFonts w:ascii="Times New Roman" w:eastAsiaTheme="minorHAnsi" w:hAnsi="Times New Roman" w:cs="Times New Roman"/>
          <w:sz w:val="28"/>
          <w:szCs w:val="28"/>
          <w:lang w:eastAsia="en-US"/>
        </w:rPr>
        <w:t>(модуль «Проектирование бюджета» и модуль «</w:t>
      </w:r>
      <w:proofErr w:type="spellStart"/>
      <w:r w:rsidRPr="00EE43FC">
        <w:rPr>
          <w:rFonts w:ascii="Times New Roman" w:eastAsiaTheme="minorHAnsi" w:hAnsi="Times New Roman" w:cs="Times New Roman"/>
          <w:sz w:val="28"/>
          <w:szCs w:val="28"/>
          <w:lang w:eastAsia="en-US"/>
        </w:rPr>
        <w:t>Госзадание-КС</w:t>
      </w:r>
      <w:proofErr w:type="spellEnd"/>
      <w:r w:rsidRPr="00EE43FC">
        <w:rPr>
          <w:rFonts w:ascii="Times New Roman" w:eastAsiaTheme="minorHAnsi" w:hAnsi="Times New Roman" w:cs="Times New Roman"/>
          <w:sz w:val="28"/>
          <w:szCs w:val="28"/>
          <w:lang w:eastAsia="en-US"/>
        </w:rPr>
        <w:t>»)</w:t>
      </w:r>
      <w:r w:rsidRPr="00EE43FC">
        <w:rPr>
          <w:rFonts w:ascii="Times New Roman" w:hAnsi="Times New Roman" w:cs="Times New Roman"/>
          <w:sz w:val="28"/>
          <w:szCs w:val="28"/>
        </w:rPr>
        <w:t>, что повышает эффективность и оперативность работы  исполнительных органов государственной власти Республики Адыгея.</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Также в программном комплексе с применением </w:t>
      </w:r>
      <w:r w:rsidRPr="00EE43FC">
        <w:rPr>
          <w:rFonts w:ascii="Times New Roman" w:hAnsi="Times New Roman" w:cs="Times New Roman"/>
          <w:sz w:val="28"/>
          <w:szCs w:val="28"/>
          <w:lang w:val="en-US"/>
        </w:rPr>
        <w:t>WEB</w:t>
      </w:r>
      <w:r w:rsidRPr="00EE43FC">
        <w:rPr>
          <w:rFonts w:ascii="Times New Roman" w:hAnsi="Times New Roman" w:cs="Times New Roman"/>
          <w:sz w:val="28"/>
          <w:szCs w:val="28"/>
        </w:rPr>
        <w:t xml:space="preserve">-технологий от бюджетополучателей поселений до </w:t>
      </w:r>
      <w:proofErr w:type="spellStart"/>
      <w:r w:rsidRPr="00EE43FC">
        <w:rPr>
          <w:rFonts w:ascii="Times New Roman" w:hAnsi="Times New Roman" w:cs="Times New Roman"/>
          <w:sz w:val="28"/>
          <w:szCs w:val="28"/>
        </w:rPr>
        <w:t>ГРБСов</w:t>
      </w:r>
      <w:proofErr w:type="spellEnd"/>
      <w:r w:rsidRPr="00EE43FC">
        <w:rPr>
          <w:rFonts w:ascii="Times New Roman" w:hAnsi="Times New Roman" w:cs="Times New Roman"/>
          <w:sz w:val="28"/>
          <w:szCs w:val="28"/>
        </w:rPr>
        <w:t xml:space="preserve"> осуществляется сбор консолидированной отчетности.</w:t>
      </w:r>
    </w:p>
    <w:p w:rsidR="006F4C2B" w:rsidRPr="00EE43FC" w:rsidRDefault="006F4C2B" w:rsidP="006F4C2B">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 предоставить участникам бюджетного процесса необходимую для анализа, планирования и управления бюджетными средствами информацию, обеспечить подотчетность деятельности главных распорядителей и получателей средств республиканского бюджета, оценить финансовое состояние государственных учреждений, обеспечить мониторинг состояния кредиторской задолженности. </w:t>
      </w:r>
    </w:p>
    <w:p w:rsidR="006F4C2B" w:rsidRPr="00EE43FC" w:rsidRDefault="006F4C2B" w:rsidP="006F4C2B">
      <w:pPr>
        <w:ind w:firstLine="567"/>
        <w:jc w:val="both"/>
        <w:rPr>
          <w:rFonts w:ascii="Times New Roman" w:hAnsi="Times New Roman" w:cs="Times New Roman"/>
          <w:sz w:val="28"/>
          <w:szCs w:val="28"/>
        </w:rPr>
      </w:pPr>
    </w:p>
    <w:p w:rsidR="002B4674" w:rsidRPr="00EE43FC" w:rsidRDefault="002B4674" w:rsidP="002B4674">
      <w:pPr>
        <w:tabs>
          <w:tab w:val="left" w:pos="1080"/>
        </w:tabs>
        <w:ind w:firstLine="709"/>
        <w:jc w:val="both"/>
        <w:rPr>
          <w:rFonts w:ascii="Times New Roman" w:hAnsi="Times New Roman" w:cs="Times New Roman"/>
          <w:b/>
          <w:bCs/>
          <w:sz w:val="28"/>
          <w:szCs w:val="28"/>
        </w:rPr>
      </w:pPr>
    </w:p>
    <w:p w:rsidR="002B4674" w:rsidRPr="00EE43FC" w:rsidRDefault="002B4674" w:rsidP="002B4674">
      <w:pPr>
        <w:tabs>
          <w:tab w:val="left" w:pos="1080"/>
        </w:tabs>
        <w:ind w:firstLine="709"/>
        <w:jc w:val="both"/>
        <w:rPr>
          <w:rFonts w:ascii="Times New Roman" w:hAnsi="Times New Roman" w:cs="Times New Roman"/>
          <w:bCs/>
          <w:sz w:val="28"/>
          <w:szCs w:val="28"/>
        </w:rPr>
      </w:pPr>
      <w:r w:rsidRPr="00EE43FC">
        <w:rPr>
          <w:rFonts w:ascii="Times New Roman" w:hAnsi="Times New Roman" w:cs="Times New Roman"/>
          <w:b/>
          <w:bCs/>
          <w:sz w:val="28"/>
          <w:szCs w:val="28"/>
        </w:rPr>
        <w:t xml:space="preserve">                    Результативность бюджетных расходов</w:t>
      </w:r>
      <w:r w:rsidRPr="00EE43FC">
        <w:rPr>
          <w:rFonts w:ascii="Times New Roman" w:hAnsi="Times New Roman" w:cs="Times New Roman"/>
          <w:bCs/>
          <w:sz w:val="28"/>
          <w:szCs w:val="28"/>
        </w:rPr>
        <w:t xml:space="preserve"> </w:t>
      </w:r>
    </w:p>
    <w:p w:rsidR="002B4674" w:rsidRPr="00EE43FC" w:rsidRDefault="002B4674" w:rsidP="002B4674">
      <w:pPr>
        <w:tabs>
          <w:tab w:val="left" w:pos="1080"/>
        </w:tabs>
        <w:ind w:firstLine="709"/>
        <w:jc w:val="both"/>
        <w:rPr>
          <w:rFonts w:ascii="Times New Roman" w:hAnsi="Times New Roman" w:cs="Times New Roman"/>
          <w:bCs/>
          <w:sz w:val="28"/>
          <w:szCs w:val="28"/>
        </w:rPr>
      </w:pPr>
    </w:p>
    <w:p w:rsidR="002B4674" w:rsidRPr="00EE43FC" w:rsidRDefault="002B4674" w:rsidP="002B4674">
      <w:pPr>
        <w:tabs>
          <w:tab w:val="left" w:pos="1080"/>
        </w:tabs>
        <w:ind w:firstLine="567"/>
        <w:jc w:val="both"/>
        <w:rPr>
          <w:rFonts w:ascii="Times New Roman" w:hAnsi="Times New Roman" w:cs="Times New Roman"/>
          <w:bCs/>
          <w:sz w:val="28"/>
          <w:szCs w:val="28"/>
        </w:rPr>
      </w:pPr>
      <w:r w:rsidRPr="00EE43FC">
        <w:rPr>
          <w:rFonts w:ascii="Times New Roman" w:hAnsi="Times New Roman" w:cs="Times New Roman"/>
          <w:bCs/>
          <w:sz w:val="28"/>
          <w:szCs w:val="28"/>
        </w:rPr>
        <w:t>О</w:t>
      </w:r>
      <w:r w:rsidRPr="00EE43FC">
        <w:rPr>
          <w:rFonts w:ascii="Times New Roman" w:hAnsi="Times New Roman" w:cs="Times New Roman"/>
          <w:sz w:val="28"/>
          <w:szCs w:val="28"/>
        </w:rPr>
        <w:t>бъем расходных обязательств Министерства как субъекта бюджетного планирования в 201</w:t>
      </w:r>
      <w:r w:rsidR="00A00E56"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w:t>
      </w:r>
      <w:r w:rsidRPr="00EE43FC">
        <w:rPr>
          <w:rFonts w:ascii="Times New Roman" w:hAnsi="Times New Roman" w:cs="Times New Roman"/>
          <w:bCs/>
          <w:sz w:val="28"/>
          <w:szCs w:val="28"/>
        </w:rPr>
        <w:t xml:space="preserve">составил </w:t>
      </w:r>
      <w:r w:rsidR="00B81FD5" w:rsidRPr="00EE43FC">
        <w:rPr>
          <w:rFonts w:ascii="Times New Roman" w:hAnsi="Times New Roman" w:cs="Times New Roman"/>
          <w:bCs/>
          <w:sz w:val="28"/>
          <w:szCs w:val="28"/>
        </w:rPr>
        <w:t>1 395,5</w:t>
      </w:r>
      <w:r w:rsidRPr="00EE43FC">
        <w:rPr>
          <w:rFonts w:ascii="Times New Roman" w:hAnsi="Times New Roman" w:cs="Times New Roman"/>
          <w:bCs/>
          <w:sz w:val="28"/>
          <w:szCs w:val="28"/>
        </w:rPr>
        <w:t xml:space="preserve"> млн. рублей. Фактическое исполнение  расходных  обязательств Министерства – </w:t>
      </w:r>
      <w:r w:rsidR="00B81FD5" w:rsidRPr="00EE43FC">
        <w:rPr>
          <w:rFonts w:ascii="Times New Roman" w:hAnsi="Times New Roman" w:cs="Times New Roman"/>
          <w:bCs/>
          <w:sz w:val="28"/>
          <w:szCs w:val="28"/>
        </w:rPr>
        <w:t xml:space="preserve">1 376,6 </w:t>
      </w:r>
      <w:r w:rsidRPr="00EE43FC">
        <w:rPr>
          <w:rFonts w:ascii="Times New Roman" w:hAnsi="Times New Roman" w:cs="Times New Roman"/>
          <w:bCs/>
          <w:sz w:val="28"/>
          <w:szCs w:val="28"/>
        </w:rPr>
        <w:t xml:space="preserve">млн. рублей, из них:  </w:t>
      </w:r>
    </w:p>
    <w:p w:rsidR="002B4674" w:rsidRPr="00EE43FC" w:rsidRDefault="00940AD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 xml:space="preserve">36,9 </w:t>
      </w:r>
      <w:r w:rsidR="002B4674" w:rsidRPr="00EE43FC">
        <w:rPr>
          <w:rFonts w:ascii="Times New Roman" w:hAnsi="Times New Roman" w:cs="Times New Roman"/>
          <w:sz w:val="28"/>
          <w:szCs w:val="28"/>
        </w:rPr>
        <w:t xml:space="preserve">млн. рублей - на обеспечение деятельности Министерства и подведомственного учреждения ГКУ РА «Централизованная бухгалтерия»; </w:t>
      </w:r>
    </w:p>
    <w:p w:rsidR="002B4674" w:rsidRPr="00EE43FC" w:rsidRDefault="00B81FD5"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86,3</w:t>
      </w:r>
      <w:r w:rsidR="002B4674" w:rsidRPr="00EE43FC">
        <w:rPr>
          <w:rFonts w:ascii="Times New Roman" w:hAnsi="Times New Roman" w:cs="Times New Roman"/>
          <w:sz w:val="28"/>
          <w:szCs w:val="28"/>
        </w:rPr>
        <w:t xml:space="preserve"> млн. рублей - на обслуживание государственного долга;</w:t>
      </w:r>
    </w:p>
    <w:p w:rsidR="002B4674" w:rsidRPr="00EE43FC" w:rsidRDefault="00786A6B" w:rsidP="002B4674">
      <w:pPr>
        <w:tabs>
          <w:tab w:val="left" w:pos="1080"/>
        </w:tabs>
        <w:ind w:firstLine="567"/>
        <w:jc w:val="both"/>
        <w:rPr>
          <w:rFonts w:ascii="Times New Roman" w:hAnsi="Times New Roman" w:cs="Times New Roman"/>
          <w:sz w:val="28"/>
          <w:szCs w:val="28"/>
        </w:rPr>
      </w:pPr>
      <w:r w:rsidRPr="00EE43FC">
        <w:rPr>
          <w:rFonts w:ascii="Times New Roman" w:hAnsi="Times New Roman" w:cs="Times New Roman"/>
          <w:sz w:val="28"/>
          <w:szCs w:val="28"/>
        </w:rPr>
        <w:t>1</w:t>
      </w:r>
      <w:r w:rsidR="00B81FD5" w:rsidRPr="00EE43FC">
        <w:rPr>
          <w:rFonts w:ascii="Times New Roman" w:hAnsi="Times New Roman" w:cs="Times New Roman"/>
          <w:sz w:val="28"/>
          <w:szCs w:val="28"/>
        </w:rPr>
        <w:t> 184,5</w:t>
      </w:r>
      <w:r w:rsidR="002B4674" w:rsidRPr="00EE43FC">
        <w:rPr>
          <w:rFonts w:ascii="Times New Roman" w:hAnsi="Times New Roman" w:cs="Times New Roman"/>
          <w:sz w:val="28"/>
          <w:szCs w:val="28"/>
        </w:rPr>
        <w:t xml:space="preserve"> млн. рублей - межбюджетные трансферты;</w:t>
      </w:r>
    </w:p>
    <w:p w:rsidR="002B4674" w:rsidRPr="00EE43FC" w:rsidRDefault="00245CF0" w:rsidP="001C75D3">
      <w:pPr>
        <w:ind w:firstLine="567"/>
        <w:jc w:val="both"/>
        <w:rPr>
          <w:rFonts w:ascii="Times New Roman" w:hAnsi="Times New Roman" w:cs="Times New Roman"/>
          <w:sz w:val="28"/>
          <w:szCs w:val="28"/>
        </w:rPr>
      </w:pPr>
      <w:r w:rsidRPr="00EE43FC">
        <w:rPr>
          <w:rFonts w:ascii="Times New Roman" w:hAnsi="Times New Roman" w:cs="Times New Roman"/>
          <w:sz w:val="28"/>
          <w:szCs w:val="28"/>
        </w:rPr>
        <w:t>68,9</w:t>
      </w:r>
      <w:r w:rsidR="002B4674" w:rsidRPr="00EE43FC">
        <w:rPr>
          <w:rFonts w:ascii="Times New Roman" w:hAnsi="Times New Roman" w:cs="Times New Roman"/>
          <w:sz w:val="28"/>
          <w:szCs w:val="28"/>
        </w:rPr>
        <w:t xml:space="preserve"> млн. рублей - другие общегосударственные вопросы. </w:t>
      </w:r>
    </w:p>
    <w:p w:rsidR="002B4674" w:rsidRPr="00EE43FC" w:rsidRDefault="002B4674" w:rsidP="002B4674">
      <w:pPr>
        <w:ind w:firstLine="567"/>
        <w:jc w:val="both"/>
        <w:rPr>
          <w:rFonts w:ascii="Times New Roman" w:hAnsi="Times New Roman" w:cs="Times New Roman"/>
          <w:bCs/>
          <w:sz w:val="28"/>
          <w:szCs w:val="28"/>
        </w:rPr>
      </w:pPr>
      <w:r w:rsidRPr="00EE43FC">
        <w:rPr>
          <w:rFonts w:ascii="Times New Roman" w:hAnsi="Times New Roman" w:cs="Times New Roman"/>
          <w:sz w:val="28"/>
          <w:szCs w:val="28"/>
        </w:rPr>
        <w:t>В 201</w:t>
      </w:r>
      <w:r w:rsidR="00F15599" w:rsidRPr="00EE43FC">
        <w:rPr>
          <w:rFonts w:ascii="Times New Roman" w:hAnsi="Times New Roman" w:cs="Times New Roman"/>
          <w:sz w:val="28"/>
          <w:szCs w:val="28"/>
        </w:rPr>
        <w:t>7</w:t>
      </w:r>
      <w:r w:rsidRPr="00EE43FC">
        <w:rPr>
          <w:rFonts w:ascii="Times New Roman" w:hAnsi="Times New Roman" w:cs="Times New Roman"/>
          <w:sz w:val="28"/>
          <w:szCs w:val="28"/>
        </w:rPr>
        <w:t xml:space="preserve"> году общий объем расходов Министерства в рамках государственной программы Республики Адыгея «Управление государственными  финансами»  составил 1</w:t>
      </w:r>
      <w:r w:rsidR="00F15599" w:rsidRPr="00EE43FC">
        <w:rPr>
          <w:rFonts w:ascii="Times New Roman" w:hAnsi="Times New Roman" w:cs="Times New Roman"/>
          <w:sz w:val="28"/>
          <w:szCs w:val="28"/>
        </w:rPr>
        <w:t> 308,0</w:t>
      </w:r>
      <w:r w:rsidRPr="00EE43FC">
        <w:rPr>
          <w:rFonts w:ascii="Times New Roman" w:hAnsi="Times New Roman" w:cs="Times New Roman"/>
          <w:sz w:val="28"/>
          <w:szCs w:val="28"/>
        </w:rPr>
        <w:t xml:space="preserve"> млн. рублей. </w:t>
      </w:r>
    </w:p>
    <w:p w:rsidR="00996C73" w:rsidRPr="00EE43FC" w:rsidRDefault="002B4674" w:rsidP="00996C73">
      <w:pPr>
        <w:widowControl/>
        <w:jc w:val="both"/>
        <w:rPr>
          <w:rFonts w:ascii="Times New Roman" w:eastAsiaTheme="minorHAnsi" w:hAnsi="Times New Roman" w:cs="Times New Roman"/>
          <w:sz w:val="28"/>
          <w:szCs w:val="28"/>
          <w:lang w:eastAsia="en-US"/>
        </w:rPr>
      </w:pPr>
      <w:r w:rsidRPr="00EE43FC">
        <w:rPr>
          <w:rFonts w:ascii="Times New Roman" w:hAnsi="Times New Roman" w:cs="Times New Roman"/>
          <w:bCs/>
          <w:sz w:val="28"/>
          <w:szCs w:val="28"/>
        </w:rPr>
        <w:t xml:space="preserve">         </w:t>
      </w:r>
      <w:proofErr w:type="gramStart"/>
      <w:r w:rsidRPr="00EE43FC">
        <w:rPr>
          <w:rFonts w:ascii="Times New Roman" w:hAnsi="Times New Roman" w:cs="Times New Roman"/>
          <w:bCs/>
          <w:sz w:val="28"/>
          <w:szCs w:val="28"/>
        </w:rPr>
        <w:t xml:space="preserve">В соответствии с   Законом Республики Адыгея </w:t>
      </w:r>
      <w:r w:rsidR="00996C73" w:rsidRPr="00EE43FC">
        <w:rPr>
          <w:rFonts w:ascii="Times New Roman" w:hAnsi="Times New Roman" w:cs="Times New Roman"/>
          <w:bCs/>
          <w:sz w:val="28"/>
          <w:szCs w:val="28"/>
        </w:rPr>
        <w:t xml:space="preserve">от </w:t>
      </w:r>
      <w:r w:rsidR="00996C73" w:rsidRPr="00EE43FC">
        <w:rPr>
          <w:rFonts w:ascii="Times New Roman" w:eastAsiaTheme="minorHAnsi" w:hAnsi="Times New Roman" w:cs="Times New Roman"/>
          <w:sz w:val="28"/>
          <w:szCs w:val="28"/>
          <w:lang w:eastAsia="en-US"/>
        </w:rPr>
        <w:t>1</w:t>
      </w:r>
      <w:r w:rsidR="00BA5D06" w:rsidRPr="00EE43FC">
        <w:rPr>
          <w:rFonts w:ascii="Times New Roman" w:eastAsiaTheme="minorHAnsi" w:hAnsi="Times New Roman" w:cs="Times New Roman"/>
          <w:sz w:val="28"/>
          <w:szCs w:val="28"/>
          <w:lang w:eastAsia="en-US"/>
        </w:rPr>
        <w:t>8</w:t>
      </w:r>
      <w:r w:rsidR="00996C73" w:rsidRPr="00EE43FC">
        <w:rPr>
          <w:rFonts w:ascii="Times New Roman" w:eastAsiaTheme="minorHAnsi" w:hAnsi="Times New Roman" w:cs="Times New Roman"/>
          <w:sz w:val="28"/>
          <w:szCs w:val="28"/>
          <w:lang w:eastAsia="en-US"/>
        </w:rPr>
        <w:t> декабря 201</w:t>
      </w:r>
      <w:r w:rsidR="00BA5D06" w:rsidRPr="00EE43FC">
        <w:rPr>
          <w:rFonts w:ascii="Times New Roman" w:eastAsiaTheme="minorHAnsi" w:hAnsi="Times New Roman" w:cs="Times New Roman"/>
          <w:sz w:val="28"/>
          <w:szCs w:val="28"/>
          <w:lang w:eastAsia="en-US"/>
        </w:rPr>
        <w:t>7</w:t>
      </w:r>
      <w:r w:rsidR="00996C73" w:rsidRPr="00EE43FC">
        <w:rPr>
          <w:rFonts w:ascii="Times New Roman" w:eastAsiaTheme="minorHAnsi" w:hAnsi="Times New Roman" w:cs="Times New Roman"/>
          <w:sz w:val="28"/>
          <w:szCs w:val="28"/>
          <w:lang w:eastAsia="en-US"/>
        </w:rPr>
        <w:t xml:space="preserve"> года № </w:t>
      </w:r>
      <w:r w:rsidR="00BA5D06" w:rsidRPr="00EE43FC">
        <w:rPr>
          <w:rFonts w:ascii="Times New Roman" w:eastAsiaTheme="minorHAnsi" w:hAnsi="Times New Roman" w:cs="Times New Roman"/>
          <w:sz w:val="28"/>
          <w:szCs w:val="28"/>
          <w:lang w:eastAsia="en-US"/>
        </w:rPr>
        <w:t>109</w:t>
      </w:r>
      <w:r w:rsidR="00996C73" w:rsidRPr="00EE43FC">
        <w:rPr>
          <w:rFonts w:ascii="Times New Roman" w:hAnsi="Times New Roman" w:cs="Times New Roman"/>
          <w:bCs/>
          <w:sz w:val="28"/>
          <w:szCs w:val="28"/>
        </w:rPr>
        <w:t xml:space="preserve"> </w:t>
      </w:r>
      <w:r w:rsidRPr="00EE43FC">
        <w:rPr>
          <w:rFonts w:ascii="Times New Roman" w:hAnsi="Times New Roman" w:cs="Times New Roman"/>
          <w:bCs/>
          <w:sz w:val="28"/>
          <w:szCs w:val="28"/>
        </w:rPr>
        <w:t>«О республиканском бюджете Республики Адыгея на 201</w:t>
      </w:r>
      <w:r w:rsidR="00BA5D06" w:rsidRPr="00EE43FC">
        <w:rPr>
          <w:rFonts w:ascii="Times New Roman" w:hAnsi="Times New Roman" w:cs="Times New Roman"/>
          <w:bCs/>
          <w:sz w:val="28"/>
          <w:szCs w:val="28"/>
        </w:rPr>
        <w:t>8</w:t>
      </w:r>
      <w:r w:rsidRPr="00EE43FC">
        <w:rPr>
          <w:rFonts w:ascii="Times New Roman" w:hAnsi="Times New Roman" w:cs="Times New Roman"/>
          <w:bCs/>
          <w:sz w:val="28"/>
          <w:szCs w:val="28"/>
        </w:rPr>
        <w:t xml:space="preserve"> год</w:t>
      </w:r>
      <w:r w:rsidR="00996C73" w:rsidRPr="00EE43FC">
        <w:rPr>
          <w:rFonts w:ascii="Times New Roman" w:hAnsi="Times New Roman" w:cs="Times New Roman"/>
          <w:bCs/>
          <w:sz w:val="28"/>
          <w:szCs w:val="28"/>
        </w:rPr>
        <w:t xml:space="preserve"> и на плановый период  201</w:t>
      </w:r>
      <w:r w:rsidR="00BA5D06" w:rsidRPr="00EE43FC">
        <w:rPr>
          <w:rFonts w:ascii="Times New Roman" w:hAnsi="Times New Roman" w:cs="Times New Roman"/>
          <w:bCs/>
          <w:sz w:val="28"/>
          <w:szCs w:val="28"/>
        </w:rPr>
        <w:t>9</w:t>
      </w:r>
      <w:r w:rsidR="00996C73" w:rsidRPr="00EE43FC">
        <w:rPr>
          <w:rFonts w:ascii="Times New Roman" w:hAnsi="Times New Roman" w:cs="Times New Roman"/>
          <w:bCs/>
          <w:sz w:val="28"/>
          <w:szCs w:val="28"/>
        </w:rPr>
        <w:t xml:space="preserve"> и 20</w:t>
      </w:r>
      <w:r w:rsidR="00BA5D06" w:rsidRPr="00EE43FC">
        <w:rPr>
          <w:rFonts w:ascii="Times New Roman" w:hAnsi="Times New Roman" w:cs="Times New Roman"/>
          <w:bCs/>
          <w:sz w:val="28"/>
          <w:szCs w:val="28"/>
        </w:rPr>
        <w:t>20</w:t>
      </w:r>
      <w:r w:rsidR="00996C73" w:rsidRPr="00EE43FC">
        <w:rPr>
          <w:rFonts w:ascii="Times New Roman" w:hAnsi="Times New Roman" w:cs="Times New Roman"/>
          <w:bCs/>
          <w:sz w:val="28"/>
          <w:szCs w:val="28"/>
        </w:rPr>
        <w:t xml:space="preserve"> годов</w:t>
      </w:r>
      <w:r w:rsidRPr="00EE43FC">
        <w:rPr>
          <w:rFonts w:ascii="Times New Roman" w:hAnsi="Times New Roman" w:cs="Times New Roman"/>
          <w:bCs/>
          <w:sz w:val="28"/>
          <w:szCs w:val="28"/>
        </w:rPr>
        <w:t>» о</w:t>
      </w:r>
      <w:r w:rsidRPr="00EE43FC">
        <w:rPr>
          <w:rFonts w:ascii="Times New Roman" w:hAnsi="Times New Roman" w:cs="Times New Roman"/>
          <w:sz w:val="28"/>
          <w:szCs w:val="28"/>
        </w:rPr>
        <w:t>бъем расходных обязательств Министерства как су</w:t>
      </w:r>
      <w:r w:rsidR="00B858DC" w:rsidRPr="00EE43FC">
        <w:rPr>
          <w:rFonts w:ascii="Times New Roman" w:hAnsi="Times New Roman" w:cs="Times New Roman"/>
          <w:sz w:val="28"/>
          <w:szCs w:val="28"/>
        </w:rPr>
        <w:t>бъекта бюджетного планирования</w:t>
      </w:r>
      <w:r w:rsidR="00996C73" w:rsidRPr="00EE43FC">
        <w:rPr>
          <w:rFonts w:ascii="Times New Roman" w:hAnsi="Times New Roman" w:cs="Times New Roman"/>
          <w:sz w:val="28"/>
          <w:szCs w:val="28"/>
        </w:rPr>
        <w:t xml:space="preserve"> </w:t>
      </w:r>
      <w:r w:rsidRPr="00EE43FC">
        <w:rPr>
          <w:rFonts w:ascii="Times New Roman" w:hAnsi="Times New Roman" w:cs="Times New Roman"/>
          <w:sz w:val="28"/>
          <w:szCs w:val="28"/>
        </w:rPr>
        <w:t>на 201</w:t>
      </w:r>
      <w:r w:rsidR="00BA5D06" w:rsidRPr="00EE43FC">
        <w:rPr>
          <w:rFonts w:ascii="Times New Roman" w:hAnsi="Times New Roman" w:cs="Times New Roman"/>
          <w:sz w:val="28"/>
          <w:szCs w:val="28"/>
        </w:rPr>
        <w:t>8</w:t>
      </w:r>
      <w:r w:rsidR="00996C73" w:rsidRPr="00EE43FC">
        <w:rPr>
          <w:rFonts w:ascii="Times New Roman" w:hAnsi="Times New Roman" w:cs="Times New Roman"/>
          <w:sz w:val="28"/>
          <w:szCs w:val="28"/>
        </w:rPr>
        <w:t xml:space="preserve"> </w:t>
      </w:r>
      <w:r w:rsidRPr="00EE43FC">
        <w:rPr>
          <w:rFonts w:ascii="Times New Roman" w:hAnsi="Times New Roman" w:cs="Times New Roman"/>
          <w:sz w:val="28"/>
          <w:szCs w:val="28"/>
        </w:rPr>
        <w:t xml:space="preserve">год  запланирован в сумме  </w:t>
      </w:r>
      <w:r w:rsidR="00B858DC" w:rsidRPr="00EE43FC">
        <w:rPr>
          <w:rFonts w:ascii="Times New Roman" w:eastAsiaTheme="minorHAnsi" w:hAnsi="Times New Roman" w:cs="Times New Roman"/>
          <w:sz w:val="28"/>
          <w:szCs w:val="28"/>
          <w:lang w:eastAsia="en-US"/>
        </w:rPr>
        <w:t>1</w:t>
      </w:r>
      <w:r w:rsidR="00BA5D06" w:rsidRPr="00EE43FC">
        <w:rPr>
          <w:rFonts w:ascii="Times New Roman" w:eastAsiaTheme="minorHAnsi" w:hAnsi="Times New Roman" w:cs="Times New Roman"/>
          <w:sz w:val="28"/>
          <w:szCs w:val="28"/>
          <w:lang w:eastAsia="en-US"/>
        </w:rPr>
        <w:t> 858,1</w:t>
      </w:r>
      <w:r w:rsidR="00B858DC" w:rsidRPr="00EE43FC">
        <w:rPr>
          <w:rFonts w:ascii="Times New Roman" w:eastAsiaTheme="minorHAnsi" w:hAnsi="Times New Roman" w:cs="Times New Roman"/>
          <w:sz w:val="28"/>
          <w:szCs w:val="28"/>
          <w:lang w:eastAsia="en-US"/>
        </w:rPr>
        <w:t xml:space="preserve"> </w:t>
      </w:r>
      <w:r w:rsidRPr="00EE43FC">
        <w:rPr>
          <w:rFonts w:ascii="Times New Roman" w:hAnsi="Times New Roman" w:cs="Times New Roman"/>
          <w:sz w:val="28"/>
          <w:szCs w:val="28"/>
        </w:rPr>
        <w:t>млн. рублей</w:t>
      </w:r>
      <w:r w:rsidR="00B858DC" w:rsidRPr="00EE43FC">
        <w:rPr>
          <w:rFonts w:ascii="Times New Roman" w:hAnsi="Times New Roman" w:cs="Times New Roman"/>
          <w:sz w:val="28"/>
          <w:szCs w:val="28"/>
        </w:rPr>
        <w:t xml:space="preserve">, </w:t>
      </w:r>
      <w:r w:rsidRPr="00EE43FC">
        <w:rPr>
          <w:rFonts w:ascii="Times New Roman" w:hAnsi="Times New Roman" w:cs="Times New Roman"/>
          <w:sz w:val="28"/>
          <w:szCs w:val="28"/>
        </w:rPr>
        <w:t xml:space="preserve"> </w:t>
      </w:r>
      <w:r w:rsidR="00996C73" w:rsidRPr="00EE43FC">
        <w:rPr>
          <w:rFonts w:ascii="Times New Roman" w:hAnsi="Times New Roman" w:cs="Times New Roman"/>
          <w:sz w:val="28"/>
          <w:szCs w:val="28"/>
        </w:rPr>
        <w:t>на 201</w:t>
      </w:r>
      <w:r w:rsidR="00BA5D06" w:rsidRPr="00EE43FC">
        <w:rPr>
          <w:rFonts w:ascii="Times New Roman" w:hAnsi="Times New Roman" w:cs="Times New Roman"/>
          <w:sz w:val="28"/>
          <w:szCs w:val="28"/>
        </w:rPr>
        <w:t>9</w:t>
      </w:r>
      <w:r w:rsidR="00996C73" w:rsidRPr="00EE43FC">
        <w:rPr>
          <w:rFonts w:ascii="Times New Roman" w:hAnsi="Times New Roman" w:cs="Times New Roman"/>
          <w:sz w:val="28"/>
          <w:szCs w:val="28"/>
        </w:rPr>
        <w:t xml:space="preserve"> год – </w:t>
      </w:r>
      <w:r w:rsidR="00BA5D06" w:rsidRPr="00EE43FC">
        <w:rPr>
          <w:rFonts w:ascii="Times New Roman" w:eastAsiaTheme="minorHAnsi" w:hAnsi="Times New Roman" w:cs="Times New Roman"/>
          <w:sz w:val="28"/>
          <w:szCs w:val="28"/>
          <w:lang w:eastAsia="en-US"/>
        </w:rPr>
        <w:t>1 508,6</w:t>
      </w:r>
      <w:r w:rsidR="00996C73" w:rsidRPr="00EE43FC">
        <w:rPr>
          <w:rFonts w:ascii="Times New Roman" w:eastAsiaTheme="minorHAnsi" w:hAnsi="Times New Roman" w:cs="Times New Roman"/>
          <w:sz w:val="28"/>
          <w:szCs w:val="28"/>
          <w:lang w:eastAsia="en-US"/>
        </w:rPr>
        <w:t xml:space="preserve"> </w:t>
      </w:r>
      <w:r w:rsidR="00996C73" w:rsidRPr="00EE43FC">
        <w:rPr>
          <w:rFonts w:ascii="Times New Roman" w:hAnsi="Times New Roman" w:cs="Times New Roman"/>
          <w:sz w:val="28"/>
          <w:szCs w:val="28"/>
        </w:rPr>
        <w:t>млн. рублей,</w:t>
      </w:r>
      <w:r w:rsidR="00996C73" w:rsidRPr="00EE43FC">
        <w:rPr>
          <w:rFonts w:ascii="Times New Roman" w:eastAsiaTheme="minorHAnsi" w:hAnsi="Times New Roman" w:cs="Times New Roman"/>
          <w:sz w:val="28"/>
          <w:szCs w:val="28"/>
          <w:lang w:eastAsia="en-US"/>
        </w:rPr>
        <w:t xml:space="preserve"> </w:t>
      </w:r>
      <w:r w:rsidR="00996C73" w:rsidRPr="00EE43FC">
        <w:rPr>
          <w:rFonts w:ascii="Times New Roman" w:hAnsi="Times New Roman" w:cs="Times New Roman"/>
          <w:sz w:val="28"/>
          <w:szCs w:val="28"/>
        </w:rPr>
        <w:t xml:space="preserve"> на  20</w:t>
      </w:r>
      <w:r w:rsidR="00BA5D06" w:rsidRPr="00EE43FC">
        <w:rPr>
          <w:rFonts w:ascii="Times New Roman" w:hAnsi="Times New Roman" w:cs="Times New Roman"/>
          <w:sz w:val="28"/>
          <w:szCs w:val="28"/>
        </w:rPr>
        <w:t>20</w:t>
      </w:r>
      <w:r w:rsidR="00996C73" w:rsidRPr="00EE43FC">
        <w:rPr>
          <w:rFonts w:ascii="Times New Roman" w:hAnsi="Times New Roman" w:cs="Times New Roman"/>
          <w:sz w:val="28"/>
          <w:szCs w:val="28"/>
        </w:rPr>
        <w:t xml:space="preserve"> год –</w:t>
      </w:r>
      <w:r w:rsidR="00996C73" w:rsidRPr="00EE43FC">
        <w:rPr>
          <w:rFonts w:ascii="Times New Roman" w:eastAsiaTheme="minorHAnsi" w:hAnsi="Times New Roman" w:cs="Times New Roman"/>
          <w:sz w:val="28"/>
          <w:szCs w:val="28"/>
          <w:lang w:eastAsia="en-US"/>
        </w:rPr>
        <w:t xml:space="preserve"> 2 469,3 млн. руб.</w:t>
      </w:r>
      <w:proofErr w:type="gramEnd"/>
    </w:p>
    <w:p w:rsidR="002B4674" w:rsidRPr="00EE43FC" w:rsidRDefault="002B4674" w:rsidP="00996C73">
      <w:pPr>
        <w:widowControl/>
        <w:ind w:firstLine="540"/>
        <w:jc w:val="both"/>
        <w:rPr>
          <w:rFonts w:ascii="Times New Roman" w:hAnsi="Times New Roman" w:cs="Times New Roman"/>
          <w:sz w:val="28"/>
          <w:szCs w:val="28"/>
        </w:rPr>
      </w:pPr>
      <w:r w:rsidRPr="00EE43FC">
        <w:rPr>
          <w:rFonts w:ascii="Times New Roman" w:hAnsi="Times New Roman" w:cs="Times New Roman"/>
          <w:sz w:val="28"/>
          <w:szCs w:val="28"/>
        </w:rPr>
        <w:t xml:space="preserve">Важнейшим направлением деятельности Министерства является достижение запланированных результатов государственной программы Республики Адыгея </w:t>
      </w:r>
      <w:r w:rsidRPr="00EE43FC">
        <w:rPr>
          <w:rFonts w:ascii="Times New Roman" w:eastAsia="Times New Roman" w:hAnsi="Times New Roman" w:cs="Times New Roman"/>
          <w:sz w:val="28"/>
          <w:szCs w:val="28"/>
        </w:rPr>
        <w:t>«</w:t>
      </w:r>
      <w:r w:rsidRPr="00EE43FC">
        <w:rPr>
          <w:rFonts w:ascii="Times New Roman" w:hAnsi="Times New Roman" w:cs="Times New Roman"/>
          <w:bCs/>
          <w:sz w:val="28"/>
          <w:szCs w:val="28"/>
        </w:rPr>
        <w:t>Управление государственными  финансами» на 2014-20</w:t>
      </w:r>
      <w:r w:rsidR="0078384E" w:rsidRPr="00EE43FC">
        <w:rPr>
          <w:rFonts w:ascii="Times New Roman" w:hAnsi="Times New Roman" w:cs="Times New Roman"/>
          <w:bCs/>
          <w:sz w:val="28"/>
          <w:szCs w:val="28"/>
        </w:rPr>
        <w:t xml:space="preserve">20 </w:t>
      </w:r>
      <w:r w:rsidRPr="00EE43FC">
        <w:rPr>
          <w:rFonts w:ascii="Times New Roman" w:hAnsi="Times New Roman" w:cs="Times New Roman"/>
          <w:bCs/>
          <w:sz w:val="28"/>
          <w:szCs w:val="28"/>
        </w:rPr>
        <w:t>годы</w:t>
      </w:r>
      <w:r w:rsidRPr="00EE43FC">
        <w:rPr>
          <w:rFonts w:ascii="Times New Roman" w:hAnsi="Times New Roman" w:cs="Times New Roman"/>
          <w:sz w:val="28"/>
          <w:szCs w:val="28"/>
        </w:rPr>
        <w:t>. В связи с этим, необходимо осуществление постоянного мониторинга хода реализации и информационное сопровождение Программы, ожидаемыми результатами реализации которой являются: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обеспечение долгосрочной сбалансированности и устойчивости бюджетной системы в Республике Адыгея;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усиление взаимосвязи стратегического и бюджетного планирования;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повышение качества и объективности бюджетного планирования;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увеличение собираемости налогов и сборов;</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lastRenderedPageBreak/>
        <w:t>- рост собственных доходов республиканского бюджета Республики Адыгея;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совершенствование системы межбюджетных отношений;</w:t>
      </w:r>
    </w:p>
    <w:p w:rsidR="00996C73" w:rsidRPr="00EE43FC" w:rsidRDefault="00996C73" w:rsidP="00996C73">
      <w:pPr>
        <w:widowControl/>
        <w:ind w:firstLine="567"/>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rsidR="00996C73" w:rsidRPr="00EE43FC" w:rsidRDefault="00996C73" w:rsidP="00996C73">
      <w:pPr>
        <w:widowControl/>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rsidR="00996C73" w:rsidRPr="00EE43FC" w:rsidRDefault="00996C73" w:rsidP="00996C73">
      <w:pPr>
        <w:widowControl/>
        <w:jc w:val="both"/>
        <w:rPr>
          <w:rFonts w:ascii="Times New Roman" w:eastAsiaTheme="minorHAnsi" w:hAnsi="Times New Roman" w:cs="Times New Roman"/>
          <w:sz w:val="28"/>
          <w:szCs w:val="28"/>
          <w:lang w:eastAsia="en-US"/>
        </w:rPr>
      </w:pPr>
      <w:r w:rsidRPr="00EE43FC">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rsidR="002B4674" w:rsidRPr="00EE43FC" w:rsidRDefault="002B4674" w:rsidP="001C75D3">
      <w:pPr>
        <w:ind w:firstLine="567"/>
        <w:jc w:val="both"/>
        <w:rPr>
          <w:rFonts w:ascii="Times New Roman" w:hAnsi="Times New Roman" w:cs="Times New Roman"/>
          <w:sz w:val="28"/>
          <w:szCs w:val="28"/>
        </w:rPr>
      </w:pPr>
      <w:r w:rsidRPr="00EE43FC">
        <w:rPr>
          <w:rFonts w:ascii="Times New Roman" w:hAnsi="Times New Roman" w:cs="Times New Roman"/>
          <w:sz w:val="28"/>
          <w:szCs w:val="28"/>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rsidR="002B4674" w:rsidRPr="00EE43FC" w:rsidRDefault="002B4674" w:rsidP="002B4674">
      <w:pPr>
        <w:ind w:firstLine="567"/>
        <w:jc w:val="both"/>
        <w:rPr>
          <w:rFonts w:ascii="Times New Roman" w:hAnsi="Times New Roman" w:cs="Times New Roman"/>
          <w:sz w:val="28"/>
          <w:szCs w:val="28"/>
        </w:rPr>
      </w:pPr>
      <w:r w:rsidRPr="00EE43FC">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2B4674" w:rsidRPr="00EE43FC" w:rsidRDefault="002B4674" w:rsidP="002B4674">
      <w:pPr>
        <w:jc w:val="both"/>
        <w:rPr>
          <w:rFonts w:ascii="Times New Roman" w:hAnsi="Times New Roman" w:cs="Times New Roman"/>
          <w:sz w:val="28"/>
          <w:szCs w:val="28"/>
        </w:rPr>
      </w:pPr>
      <w:r w:rsidRPr="00EE43FC">
        <w:rPr>
          <w:rFonts w:ascii="Times New Roman" w:hAnsi="Times New Roman"/>
          <w:sz w:val="28"/>
          <w:szCs w:val="28"/>
        </w:rPr>
        <w:t xml:space="preserve">         Основные показатели деятельности Министерства представлены в приложении к Отчету</w:t>
      </w:r>
      <w:r w:rsidRPr="00EE43FC">
        <w:rPr>
          <w:rFonts w:ascii="Times New Roman" w:hAnsi="Times New Roman" w:cs="Times New Roman"/>
          <w:sz w:val="28"/>
          <w:szCs w:val="28"/>
        </w:rPr>
        <w:t>.</w:t>
      </w:r>
    </w:p>
    <w:p w:rsidR="002B4674" w:rsidRPr="00EE43FC" w:rsidRDefault="002B4674" w:rsidP="002B4674">
      <w:pPr>
        <w:rPr>
          <w:color w:val="C00000"/>
        </w:rPr>
      </w:pPr>
    </w:p>
    <w:p w:rsidR="002B4674" w:rsidRPr="00EE43FC" w:rsidRDefault="002B4674" w:rsidP="002B4674">
      <w:pPr>
        <w:sectPr w:rsidR="002B4674" w:rsidRPr="00EE43FC" w:rsidSect="002E01B9">
          <w:footerReference w:type="default" r:id="rId30"/>
          <w:pgSz w:w="11906" w:h="16838"/>
          <w:pgMar w:top="1134" w:right="566" w:bottom="851" w:left="1418" w:header="709" w:footer="709" w:gutter="0"/>
          <w:cols w:space="708"/>
          <w:docGrid w:linePitch="360"/>
        </w:sectPr>
      </w:pPr>
    </w:p>
    <w:p w:rsidR="002B4674" w:rsidRPr="00EE43FC" w:rsidRDefault="007F77E0" w:rsidP="002B4674">
      <w:pPr>
        <w:jc w:val="right"/>
        <w:rPr>
          <w:rFonts w:ascii="Times New Roman" w:hAnsi="Times New Roman" w:cs="Times New Roman"/>
          <w:sz w:val="28"/>
          <w:szCs w:val="28"/>
        </w:rPr>
      </w:pPr>
      <w:r w:rsidRPr="00EE43FC">
        <w:rPr>
          <w:rFonts w:ascii="Times New Roman" w:hAnsi="Times New Roman" w:cs="Times New Roman"/>
          <w:sz w:val="28"/>
          <w:szCs w:val="28"/>
        </w:rPr>
        <w:lastRenderedPageBreak/>
        <w:t xml:space="preserve"> </w:t>
      </w:r>
      <w:r w:rsidR="002B4674" w:rsidRPr="00EE43FC">
        <w:rPr>
          <w:rFonts w:ascii="Times New Roman" w:hAnsi="Times New Roman" w:cs="Times New Roman"/>
          <w:sz w:val="28"/>
          <w:szCs w:val="28"/>
        </w:rPr>
        <w:t xml:space="preserve">   Приложение </w:t>
      </w:r>
    </w:p>
    <w:p w:rsidR="002B4674" w:rsidRPr="00EE43FC" w:rsidRDefault="002B4674" w:rsidP="002B4674">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rsidR="002B4674" w:rsidRPr="00EE43FC" w:rsidRDefault="002B4674" w:rsidP="002B4674">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610"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73"/>
        <w:gridCol w:w="773"/>
        <w:gridCol w:w="773"/>
        <w:gridCol w:w="4911"/>
        <w:gridCol w:w="1701"/>
        <w:gridCol w:w="1701"/>
        <w:gridCol w:w="1700"/>
        <w:gridCol w:w="1700"/>
        <w:gridCol w:w="1701"/>
        <w:gridCol w:w="5877"/>
      </w:tblGrid>
      <w:tr w:rsidR="00CC340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C3405" w:rsidRPr="00EE43FC" w:rsidRDefault="00CC3405" w:rsidP="0015137B">
            <w:pPr>
              <w:jc w:val="both"/>
              <w:rPr>
                <w:rFonts w:ascii="Times New Roman" w:hAnsi="Times New Roman" w:cs="Times New Roman"/>
                <w:sz w:val="24"/>
                <w:szCs w:val="24"/>
              </w:rPr>
            </w:pPr>
            <w:r w:rsidRPr="00EE43FC">
              <w:rPr>
                <w:rFonts w:ascii="Times New Roman" w:hAnsi="Times New Roman" w:cs="Times New Roman"/>
                <w:sz w:val="24"/>
                <w:szCs w:val="24"/>
              </w:rPr>
              <w:t>Наименование показателя деятельности</w:t>
            </w:r>
          </w:p>
        </w:tc>
        <w:tc>
          <w:tcPr>
            <w:tcW w:w="1701" w:type="dxa"/>
            <w:tcBorders>
              <w:top w:val="single" w:sz="4" w:space="0" w:color="auto"/>
              <w:left w:val="single" w:sz="4" w:space="0" w:color="auto"/>
              <w:bottom w:val="single" w:sz="4" w:space="0" w:color="auto"/>
              <w:right w:val="single" w:sz="4" w:space="0" w:color="auto"/>
            </w:tcBorders>
          </w:tcPr>
          <w:p w:rsidR="00CC3405" w:rsidRPr="00EE43FC" w:rsidRDefault="00CC3405" w:rsidP="0015137B">
            <w:pPr>
              <w:jc w:val="both"/>
              <w:rPr>
                <w:rFonts w:ascii="Times New Roman" w:hAnsi="Times New Roman" w:cs="Times New Roman"/>
                <w:sz w:val="24"/>
                <w:szCs w:val="24"/>
              </w:rPr>
            </w:pPr>
            <w:r w:rsidRPr="00EE43FC">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CC3405" w:rsidRPr="00EE43FC" w:rsidRDefault="00CC3405" w:rsidP="001E33DB">
            <w:pPr>
              <w:jc w:val="center"/>
              <w:rPr>
                <w:rFonts w:ascii="Times New Roman" w:hAnsi="Times New Roman" w:cs="Times New Roman"/>
                <w:sz w:val="24"/>
                <w:szCs w:val="24"/>
              </w:rPr>
            </w:pPr>
            <w:r w:rsidRPr="00EE43FC">
              <w:rPr>
                <w:rFonts w:ascii="Times New Roman" w:hAnsi="Times New Roman" w:cs="Times New Roman"/>
                <w:sz w:val="24"/>
                <w:szCs w:val="24"/>
              </w:rPr>
              <w:t>2017 год</w:t>
            </w:r>
          </w:p>
          <w:p w:rsidR="00CC3405" w:rsidRPr="00EE43FC" w:rsidRDefault="00CC3405" w:rsidP="001E33DB">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CC3405" w:rsidRPr="00EE43FC" w:rsidRDefault="00CC3405" w:rsidP="001E33DB">
            <w:pPr>
              <w:jc w:val="center"/>
              <w:rPr>
                <w:rFonts w:ascii="Times New Roman" w:hAnsi="Times New Roman" w:cs="Times New Roman"/>
                <w:sz w:val="24"/>
                <w:szCs w:val="24"/>
              </w:rPr>
            </w:pPr>
            <w:r w:rsidRPr="00EE43FC">
              <w:rPr>
                <w:rFonts w:ascii="Times New Roman" w:hAnsi="Times New Roman" w:cs="Times New Roman"/>
                <w:sz w:val="24"/>
                <w:szCs w:val="24"/>
              </w:rPr>
              <w:t>2018 год</w:t>
            </w:r>
          </w:p>
          <w:p w:rsidR="00CC3405" w:rsidRPr="00EE43FC" w:rsidRDefault="00CC3405" w:rsidP="001E33DB">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CC3405" w:rsidRPr="00EE43FC" w:rsidRDefault="00CC3405" w:rsidP="001E33DB">
            <w:pPr>
              <w:jc w:val="center"/>
              <w:rPr>
                <w:rFonts w:ascii="Times New Roman" w:hAnsi="Times New Roman" w:cs="Times New Roman"/>
                <w:sz w:val="24"/>
                <w:szCs w:val="24"/>
              </w:rPr>
            </w:pPr>
            <w:r w:rsidRPr="00EE43FC">
              <w:rPr>
                <w:rFonts w:ascii="Times New Roman" w:hAnsi="Times New Roman" w:cs="Times New Roman"/>
                <w:sz w:val="24"/>
                <w:szCs w:val="24"/>
              </w:rPr>
              <w:t>2019 год</w:t>
            </w:r>
          </w:p>
          <w:p w:rsidR="00CC3405" w:rsidRPr="00EE43FC" w:rsidRDefault="00CC3405" w:rsidP="001E33DB">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C3405" w:rsidRPr="00EE43FC" w:rsidRDefault="00CC3405" w:rsidP="0015137B">
            <w:pPr>
              <w:jc w:val="center"/>
              <w:rPr>
                <w:rFonts w:ascii="Times New Roman" w:hAnsi="Times New Roman" w:cs="Times New Roman"/>
                <w:sz w:val="24"/>
                <w:szCs w:val="24"/>
              </w:rPr>
            </w:pPr>
            <w:r w:rsidRPr="00EE43FC">
              <w:rPr>
                <w:rFonts w:ascii="Times New Roman" w:hAnsi="Times New Roman" w:cs="Times New Roman"/>
                <w:sz w:val="24"/>
                <w:szCs w:val="24"/>
              </w:rPr>
              <w:t>2020 год</w:t>
            </w:r>
          </w:p>
          <w:p w:rsidR="00CC3405" w:rsidRPr="00EE43FC" w:rsidRDefault="00CC3405" w:rsidP="0015137B">
            <w:pPr>
              <w:jc w:val="center"/>
              <w:rPr>
                <w:rFonts w:ascii="Times New Roman" w:hAnsi="Times New Roman" w:cs="Times New Roman"/>
                <w:sz w:val="24"/>
                <w:szCs w:val="24"/>
              </w:rPr>
            </w:pPr>
          </w:p>
        </w:tc>
      </w:tr>
      <w:tr w:rsidR="005D1F9A" w:rsidRPr="00EE43FC" w:rsidTr="00582DFF">
        <w:tc>
          <w:tcPr>
            <w:tcW w:w="15733" w:type="dxa"/>
            <w:gridSpan w:val="9"/>
            <w:tcBorders>
              <w:top w:val="single" w:sz="4" w:space="0" w:color="auto"/>
              <w:bottom w:val="single" w:sz="4" w:space="0" w:color="auto"/>
              <w:right w:val="single" w:sz="4" w:space="0" w:color="auto"/>
            </w:tcBorders>
          </w:tcPr>
          <w:p w:rsidR="005D1F9A" w:rsidRPr="00EE43FC" w:rsidRDefault="005D1F9A" w:rsidP="0015137B">
            <w:pPr>
              <w:tabs>
                <w:tab w:val="left" w:pos="142"/>
              </w:tabs>
              <w:ind w:left="34" w:firstLine="720"/>
              <w:jc w:val="both"/>
              <w:rPr>
                <w:rFonts w:ascii="Times New Roman" w:hAnsi="Times New Roman" w:cs="Times New Roman"/>
                <w:sz w:val="24"/>
                <w:szCs w:val="24"/>
              </w:rPr>
            </w:pPr>
            <w:r w:rsidRPr="00EE43FC">
              <w:rPr>
                <w:rFonts w:ascii="Times New Roman" w:hAnsi="Times New Roman" w:cs="Times New Roman"/>
                <w:b/>
                <w:sz w:val="24"/>
                <w:szCs w:val="24"/>
              </w:rPr>
              <w:t>Задача 1.</w:t>
            </w:r>
            <w:r w:rsidRPr="00EE43FC">
              <w:rPr>
                <w:rFonts w:ascii="Times New Roman" w:hAnsi="Times New Roman" w:cs="Times New Roman"/>
                <w:sz w:val="24"/>
                <w:szCs w:val="24"/>
              </w:rPr>
              <w:t xml:space="preserve"> </w:t>
            </w:r>
            <w:r w:rsidRPr="00EE43FC">
              <w:rPr>
                <w:rFonts w:ascii="Times New Roman" w:hAnsi="Times New Roman" w:cs="Times New Roman"/>
                <w:b/>
                <w:sz w:val="24"/>
                <w:szCs w:val="24"/>
              </w:rPr>
              <w:t xml:space="preserve">«Обеспечение сбалансированности и устойчивости республиканского бюджета Республики Адыгея» </w:t>
            </w:r>
          </w:p>
        </w:tc>
        <w:tc>
          <w:tcPr>
            <w:tcW w:w="5877" w:type="dxa"/>
          </w:tcPr>
          <w:p w:rsidR="005D1F9A" w:rsidRPr="00EE43FC" w:rsidRDefault="005D1F9A" w:rsidP="0015137B">
            <w:pPr>
              <w:jc w:val="center"/>
              <w:rPr>
                <w:rFonts w:ascii="Times New Roman" w:hAnsi="Times New Roman" w:cs="Times New Roman"/>
                <w:sz w:val="24"/>
                <w:szCs w:val="24"/>
              </w:rPr>
            </w:pPr>
          </w:p>
        </w:tc>
      </w:tr>
      <w:tr w:rsidR="00077C0B" w:rsidRPr="00EE43FC" w:rsidTr="00582DFF">
        <w:tc>
          <w:tcPr>
            <w:tcW w:w="7230" w:type="dxa"/>
            <w:gridSpan w:val="4"/>
            <w:tcBorders>
              <w:top w:val="single" w:sz="4" w:space="0" w:color="auto"/>
              <w:bottom w:val="single" w:sz="4" w:space="0" w:color="auto"/>
              <w:right w:val="single" w:sz="4" w:space="0" w:color="auto"/>
            </w:tcBorders>
          </w:tcPr>
          <w:p w:rsidR="00077C0B" w:rsidRPr="00EE43FC" w:rsidRDefault="00077C0B"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1.1. Темп роста налоговых и неналоговых доходов консолидированного бюджета Республики Адыгея</w:t>
            </w:r>
          </w:p>
          <w:p w:rsidR="00077C0B" w:rsidRPr="00EE43FC" w:rsidRDefault="00077C0B" w:rsidP="0015137B">
            <w:pPr>
              <w:tabs>
                <w:tab w:val="left" w:pos="942"/>
              </w:tabs>
              <w:rPr>
                <w:rFonts w:ascii="Times New Roman" w:hAnsi="Times New Roman" w:cs="Times New Roman"/>
                <w:sz w:val="24"/>
                <w:szCs w:val="24"/>
              </w:rPr>
            </w:pPr>
            <w:r w:rsidRPr="00EE43FC">
              <w:rPr>
                <w:rFonts w:ascii="Times New Roman" w:hAnsi="Times New Roman" w:cs="Times New Roman"/>
                <w:sz w:val="24"/>
                <w:szCs w:val="24"/>
              </w:rPr>
              <w:t xml:space="preserve"> (к предыдущему году)</w:t>
            </w:r>
          </w:p>
        </w:tc>
        <w:tc>
          <w:tcPr>
            <w:tcW w:w="1701" w:type="dxa"/>
            <w:tcBorders>
              <w:top w:val="single" w:sz="4" w:space="0" w:color="auto"/>
              <w:left w:val="single" w:sz="4" w:space="0" w:color="auto"/>
              <w:bottom w:val="single" w:sz="4" w:space="0" w:color="auto"/>
              <w:right w:val="single" w:sz="4" w:space="0" w:color="auto"/>
            </w:tcBorders>
          </w:tcPr>
          <w:p w:rsidR="00077C0B" w:rsidRPr="00EE43FC" w:rsidRDefault="00077C0B"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7C0B" w:rsidRPr="00EE43FC" w:rsidRDefault="00FC47DD" w:rsidP="005C3AFF">
            <w:pPr>
              <w:jc w:val="center"/>
              <w:rPr>
                <w:rFonts w:ascii="Times New Roman" w:hAnsi="Times New Roman" w:cs="Times New Roman"/>
                <w:sz w:val="24"/>
                <w:szCs w:val="24"/>
              </w:rPr>
            </w:pPr>
            <w:r w:rsidRPr="00EE43FC">
              <w:rPr>
                <w:rFonts w:ascii="Times New Roman" w:eastAsia="Times New Roman" w:hAnsi="Times New Roman" w:cs="Times New Roman"/>
                <w:sz w:val="24"/>
                <w:szCs w:val="24"/>
              </w:rPr>
              <w:t>106,0</w:t>
            </w:r>
          </w:p>
        </w:tc>
        <w:tc>
          <w:tcPr>
            <w:tcW w:w="1700" w:type="dxa"/>
            <w:tcBorders>
              <w:top w:val="single" w:sz="4" w:space="0" w:color="auto"/>
              <w:left w:val="single" w:sz="4" w:space="0" w:color="auto"/>
              <w:bottom w:val="single" w:sz="4" w:space="0" w:color="auto"/>
              <w:right w:val="single" w:sz="4" w:space="0" w:color="auto"/>
            </w:tcBorders>
          </w:tcPr>
          <w:p w:rsidR="00077C0B" w:rsidRPr="00EE43FC" w:rsidRDefault="00077C0B" w:rsidP="00AE5374">
            <w:pPr>
              <w:pStyle w:val="ConsPlusNormal"/>
              <w:ind w:firstLine="459"/>
              <w:rPr>
                <w:rFonts w:ascii="Times New Roman" w:hAnsi="Times New Roman" w:cs="Times New Roman"/>
              </w:rPr>
            </w:pPr>
            <w:r w:rsidRPr="00EE43FC">
              <w:rPr>
                <w:rFonts w:ascii="Times New Roman" w:hAnsi="Times New Roman" w:cs="Times New Roman"/>
              </w:rPr>
              <w:t>104,0</w:t>
            </w:r>
          </w:p>
        </w:tc>
        <w:tc>
          <w:tcPr>
            <w:tcW w:w="1700" w:type="dxa"/>
            <w:tcBorders>
              <w:top w:val="single" w:sz="4" w:space="0" w:color="auto"/>
              <w:left w:val="single" w:sz="4" w:space="0" w:color="auto"/>
              <w:bottom w:val="single" w:sz="4" w:space="0" w:color="auto"/>
              <w:right w:val="single" w:sz="4" w:space="0" w:color="auto"/>
            </w:tcBorders>
          </w:tcPr>
          <w:p w:rsidR="00077C0B" w:rsidRPr="00EE43FC" w:rsidRDefault="00077C0B" w:rsidP="00F0060C">
            <w:pPr>
              <w:pStyle w:val="ConsPlusNormal"/>
              <w:ind w:firstLine="460"/>
              <w:rPr>
                <w:rFonts w:ascii="Times New Roman" w:hAnsi="Times New Roman" w:cs="Times New Roman"/>
              </w:rPr>
            </w:pPr>
            <w:r w:rsidRPr="00EE43FC">
              <w:rPr>
                <w:rFonts w:ascii="Times New Roman" w:hAnsi="Times New Roman" w:cs="Times New Roman"/>
              </w:rPr>
              <w:t>104,0</w:t>
            </w:r>
          </w:p>
        </w:tc>
        <w:tc>
          <w:tcPr>
            <w:tcW w:w="1701" w:type="dxa"/>
            <w:tcBorders>
              <w:top w:val="single" w:sz="4" w:space="0" w:color="auto"/>
              <w:left w:val="single" w:sz="4" w:space="0" w:color="auto"/>
              <w:bottom w:val="single" w:sz="4" w:space="0" w:color="auto"/>
              <w:right w:val="single" w:sz="4" w:space="0" w:color="auto"/>
            </w:tcBorders>
          </w:tcPr>
          <w:p w:rsidR="00077C0B" w:rsidRPr="00EE43FC" w:rsidRDefault="00077C0B" w:rsidP="00F0060C">
            <w:pPr>
              <w:pStyle w:val="ConsPlusNormal"/>
              <w:ind w:firstLine="461"/>
              <w:rPr>
                <w:rFonts w:ascii="Times New Roman" w:hAnsi="Times New Roman" w:cs="Times New Roman"/>
              </w:rPr>
            </w:pPr>
            <w:r w:rsidRPr="00EE43FC">
              <w:rPr>
                <w:rFonts w:ascii="Times New Roman" w:hAnsi="Times New Roman" w:cs="Times New Roman"/>
              </w:rPr>
              <w:t>104,0</w:t>
            </w:r>
          </w:p>
        </w:tc>
        <w:tc>
          <w:tcPr>
            <w:tcW w:w="5877" w:type="dxa"/>
          </w:tcPr>
          <w:p w:rsidR="00077C0B" w:rsidRPr="00EE43FC" w:rsidRDefault="00077C0B" w:rsidP="0015137B">
            <w:pPr>
              <w:jc w:val="center"/>
              <w:rPr>
                <w:rFonts w:ascii="Times New Roman" w:hAnsi="Times New Roman" w:cs="Times New Roman"/>
                <w:sz w:val="24"/>
                <w:szCs w:val="24"/>
              </w:rPr>
            </w:pPr>
          </w:p>
        </w:tc>
      </w:tr>
      <w:tr w:rsidR="00C47FE3"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47FE3" w:rsidRPr="00EE43FC" w:rsidRDefault="00C47FE3"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1.2. Объем налоговых и неналоговых доходов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7016C0" w:rsidP="005C3AFF">
            <w:pPr>
              <w:jc w:val="center"/>
              <w:rPr>
                <w:rFonts w:ascii="Times New Roman" w:hAnsi="Times New Roman" w:cs="Times New Roman"/>
                <w:sz w:val="24"/>
                <w:szCs w:val="24"/>
              </w:rPr>
            </w:pPr>
            <w:r w:rsidRPr="00EE43FC">
              <w:rPr>
                <w:rFonts w:ascii="Times New Roman" w:hAnsi="Times New Roman" w:cs="Times New Roman"/>
                <w:sz w:val="24"/>
                <w:szCs w:val="24"/>
              </w:rPr>
              <w:t>27 137</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AE5374">
            <w:pPr>
              <w:pStyle w:val="ConsPlusNormal"/>
              <w:ind w:firstLine="459"/>
              <w:rPr>
                <w:rFonts w:ascii="Times New Roman" w:hAnsi="Times New Roman" w:cs="Times New Roman"/>
              </w:rPr>
            </w:pPr>
            <w:r w:rsidRPr="00EE43FC">
              <w:rPr>
                <w:rFonts w:ascii="Times New Roman" w:hAnsi="Times New Roman" w:cs="Times New Roman"/>
              </w:rPr>
              <w:t>22</w:t>
            </w:r>
            <w:r w:rsidR="005C4B8C" w:rsidRPr="00EE43FC">
              <w:rPr>
                <w:rFonts w:ascii="Times New Roman" w:hAnsi="Times New Roman" w:cs="Times New Roman"/>
              </w:rPr>
              <w:t xml:space="preserve"> </w:t>
            </w:r>
            <w:r w:rsidRPr="00EE43FC">
              <w:rPr>
                <w:rFonts w:ascii="Times New Roman" w:hAnsi="Times New Roman" w:cs="Times New Roman"/>
              </w:rPr>
              <w:t>400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460"/>
              <w:rPr>
                <w:rFonts w:ascii="Times New Roman" w:hAnsi="Times New Roman" w:cs="Times New Roman"/>
              </w:rPr>
            </w:pPr>
            <w:r w:rsidRPr="00EE43FC">
              <w:rPr>
                <w:rFonts w:ascii="Times New Roman" w:hAnsi="Times New Roman" w:cs="Times New Roman"/>
              </w:rPr>
              <w:t>22</w:t>
            </w:r>
            <w:r w:rsidR="005C4B8C" w:rsidRPr="00EE43FC">
              <w:rPr>
                <w:rFonts w:ascii="Times New Roman" w:hAnsi="Times New Roman" w:cs="Times New Roman"/>
              </w:rPr>
              <w:t xml:space="preserve"> </w:t>
            </w:r>
            <w:r w:rsidRPr="00EE43FC">
              <w:rPr>
                <w:rFonts w:ascii="Times New Roman" w:hAnsi="Times New Roman" w:cs="Times New Roman"/>
              </w:rPr>
              <w:t>400</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461"/>
              <w:rPr>
                <w:rFonts w:ascii="Times New Roman" w:hAnsi="Times New Roman" w:cs="Times New Roman"/>
              </w:rPr>
            </w:pPr>
            <w:r w:rsidRPr="00EE43FC">
              <w:rPr>
                <w:rFonts w:ascii="Times New Roman" w:hAnsi="Times New Roman" w:cs="Times New Roman"/>
              </w:rPr>
              <w:t>22</w:t>
            </w:r>
            <w:r w:rsidR="005C4B8C" w:rsidRPr="00EE43FC">
              <w:rPr>
                <w:rFonts w:ascii="Times New Roman" w:hAnsi="Times New Roman" w:cs="Times New Roman"/>
              </w:rPr>
              <w:t xml:space="preserve"> </w:t>
            </w:r>
            <w:r w:rsidRPr="00EE43FC">
              <w:rPr>
                <w:rFonts w:ascii="Times New Roman" w:hAnsi="Times New Roman" w:cs="Times New Roman"/>
              </w:rPr>
              <w:t>400</w:t>
            </w:r>
          </w:p>
        </w:tc>
      </w:tr>
      <w:tr w:rsidR="00C47FE3"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47FE3" w:rsidRPr="00EE43FC" w:rsidRDefault="00C47FE3"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1.3. Расходы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7016C0" w:rsidP="005C3AFF">
            <w:pPr>
              <w:jc w:val="center"/>
              <w:rPr>
                <w:rFonts w:ascii="Times New Roman" w:hAnsi="Times New Roman" w:cs="Times New Roman"/>
                <w:sz w:val="24"/>
                <w:szCs w:val="24"/>
              </w:rPr>
            </w:pPr>
            <w:r w:rsidRPr="00EE43FC">
              <w:rPr>
                <w:rFonts w:ascii="Times New Roman" w:hAnsi="Times New Roman" w:cs="Times New Roman"/>
                <w:sz w:val="24"/>
                <w:szCs w:val="24"/>
              </w:rPr>
              <w:t>43 626,0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AE5374">
            <w:pPr>
              <w:pStyle w:val="ConsPlusNormal"/>
              <w:ind w:firstLine="459"/>
              <w:rPr>
                <w:rFonts w:ascii="Times New Roman" w:hAnsi="Times New Roman" w:cs="Times New Roman"/>
              </w:rPr>
            </w:pPr>
            <w:r w:rsidRPr="00EE43FC">
              <w:rPr>
                <w:rFonts w:ascii="Times New Roman" w:hAnsi="Times New Roman" w:cs="Times New Roman"/>
              </w:rPr>
              <w:t>41</w:t>
            </w:r>
            <w:r w:rsidR="005C4B8C" w:rsidRPr="00EE43FC">
              <w:rPr>
                <w:rFonts w:ascii="Times New Roman" w:hAnsi="Times New Roman" w:cs="Times New Roman"/>
              </w:rPr>
              <w:t xml:space="preserve"> </w:t>
            </w:r>
            <w:r w:rsidRPr="00EE43FC">
              <w:rPr>
                <w:rFonts w:ascii="Times New Roman" w:hAnsi="Times New Roman" w:cs="Times New Roman"/>
              </w:rPr>
              <w:t>109</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460"/>
              <w:rPr>
                <w:rFonts w:ascii="Times New Roman" w:hAnsi="Times New Roman" w:cs="Times New Roman"/>
              </w:rPr>
            </w:pPr>
            <w:r w:rsidRPr="00EE43FC">
              <w:rPr>
                <w:rFonts w:ascii="Times New Roman" w:hAnsi="Times New Roman" w:cs="Times New Roman"/>
              </w:rPr>
              <w:t>41</w:t>
            </w:r>
            <w:r w:rsidR="005C4B8C" w:rsidRPr="00EE43FC">
              <w:rPr>
                <w:rFonts w:ascii="Times New Roman" w:hAnsi="Times New Roman" w:cs="Times New Roman"/>
              </w:rPr>
              <w:t xml:space="preserve"> </w:t>
            </w:r>
            <w:r w:rsidRPr="00EE43FC">
              <w:rPr>
                <w:rFonts w:ascii="Times New Roman" w:hAnsi="Times New Roman" w:cs="Times New Roman"/>
              </w:rPr>
              <w:t>109</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461"/>
              <w:rPr>
                <w:rFonts w:ascii="Times New Roman" w:hAnsi="Times New Roman" w:cs="Times New Roman"/>
              </w:rPr>
            </w:pPr>
            <w:r w:rsidRPr="00EE43FC">
              <w:rPr>
                <w:rFonts w:ascii="Times New Roman" w:hAnsi="Times New Roman" w:cs="Times New Roman"/>
              </w:rPr>
              <w:t>41</w:t>
            </w:r>
            <w:r w:rsidR="005C4B8C" w:rsidRPr="00EE43FC">
              <w:rPr>
                <w:rFonts w:ascii="Times New Roman" w:hAnsi="Times New Roman" w:cs="Times New Roman"/>
              </w:rPr>
              <w:t xml:space="preserve"> </w:t>
            </w:r>
            <w:r w:rsidRPr="00EE43FC">
              <w:rPr>
                <w:rFonts w:ascii="Times New Roman" w:hAnsi="Times New Roman" w:cs="Times New Roman"/>
              </w:rPr>
              <w:t>109</w:t>
            </w:r>
          </w:p>
        </w:tc>
      </w:tr>
      <w:tr w:rsidR="00C47FE3"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47FE3" w:rsidRPr="00EE43FC" w:rsidRDefault="00C47FE3"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1.4. Государственный долг Республики Адыгея в расчете на 1 жителя</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15137B">
            <w:pPr>
              <w:jc w:val="center"/>
              <w:rPr>
                <w:rFonts w:ascii="Times New Roman" w:hAnsi="Times New Roman" w:cs="Times New Roman"/>
                <w:sz w:val="24"/>
                <w:szCs w:val="24"/>
              </w:rPr>
            </w:pPr>
            <w:r w:rsidRPr="00EE43FC">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D158C0" w:rsidP="005C3AFF">
            <w:pPr>
              <w:jc w:val="center"/>
              <w:rPr>
                <w:rFonts w:ascii="Times New Roman" w:hAnsi="Times New Roman" w:cs="Times New Roman"/>
                <w:sz w:val="24"/>
                <w:szCs w:val="24"/>
              </w:rPr>
            </w:pPr>
            <w:r w:rsidRPr="00EE43FC">
              <w:rPr>
                <w:rFonts w:ascii="Times New Roman" w:hAnsi="Times New Roman" w:cs="Times New Roman"/>
                <w:sz w:val="24"/>
                <w:szCs w:val="24"/>
              </w:rPr>
              <w:t>8 431,0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F0060C" w:rsidP="00AE5374">
            <w:pPr>
              <w:pStyle w:val="ConsPlusNormal"/>
              <w:ind w:firstLine="34"/>
              <w:rPr>
                <w:rFonts w:ascii="Times New Roman" w:hAnsi="Times New Roman" w:cs="Times New Roman"/>
              </w:rPr>
            </w:pPr>
            <w:r w:rsidRPr="00EE43FC">
              <w:rPr>
                <w:rFonts w:ascii="Times New Roman" w:hAnsi="Times New Roman" w:cs="Times New Roman"/>
              </w:rPr>
              <w:t xml:space="preserve">не более </w:t>
            </w:r>
            <w:r w:rsidR="00C47FE3" w:rsidRPr="00EE43FC">
              <w:rPr>
                <w:rFonts w:ascii="Times New Roman" w:hAnsi="Times New Roman" w:cs="Times New Roman"/>
              </w:rPr>
              <w:t>7500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35"/>
              <w:rPr>
                <w:rFonts w:ascii="Times New Roman" w:hAnsi="Times New Roman" w:cs="Times New Roman"/>
              </w:rPr>
            </w:pPr>
            <w:r w:rsidRPr="00EE43FC">
              <w:rPr>
                <w:rFonts w:ascii="Times New Roman" w:hAnsi="Times New Roman" w:cs="Times New Roman"/>
              </w:rPr>
              <w:t>не более 7500</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36"/>
              <w:rPr>
                <w:rFonts w:ascii="Times New Roman" w:hAnsi="Times New Roman" w:cs="Times New Roman"/>
              </w:rPr>
            </w:pPr>
            <w:r w:rsidRPr="00EE43FC">
              <w:rPr>
                <w:rFonts w:ascii="Times New Roman" w:hAnsi="Times New Roman" w:cs="Times New Roman"/>
              </w:rPr>
              <w:t>не более 7500</w:t>
            </w:r>
          </w:p>
        </w:tc>
      </w:tr>
      <w:tr w:rsidR="00C47FE3"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47FE3" w:rsidRPr="00EE43FC" w:rsidRDefault="00C47FE3"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1.5. Доля дотации, предоставляемой из федерального бюджета, в объеме собственных доходов консолидированного  бюджета Республики Адыгея </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472D3D" w:rsidP="005C3AFF">
            <w:pPr>
              <w:jc w:val="center"/>
              <w:rPr>
                <w:rFonts w:ascii="Times New Roman" w:hAnsi="Times New Roman" w:cs="Times New Roman"/>
                <w:sz w:val="24"/>
                <w:szCs w:val="24"/>
              </w:rPr>
            </w:pPr>
            <w:r w:rsidRPr="00EE43FC">
              <w:rPr>
                <w:rFonts w:ascii="Times New Roman" w:hAnsi="Times New Roman" w:cs="Times New Roman"/>
                <w:sz w:val="24"/>
                <w:szCs w:val="24"/>
              </w:rPr>
              <w:t>19,8</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AE5374">
            <w:pPr>
              <w:pStyle w:val="ConsPlusNormal"/>
              <w:ind w:firstLine="34"/>
              <w:rPr>
                <w:rFonts w:ascii="Times New Roman" w:hAnsi="Times New Roman" w:cs="Times New Roman"/>
              </w:rPr>
            </w:pPr>
            <w:r w:rsidRPr="00EE43FC">
              <w:rPr>
                <w:rFonts w:ascii="Times New Roman" w:hAnsi="Times New Roman" w:cs="Times New Roman"/>
              </w:rPr>
              <w:t>не более 40,0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35"/>
              <w:rPr>
                <w:rFonts w:ascii="Times New Roman" w:hAnsi="Times New Roman" w:cs="Times New Roman"/>
              </w:rPr>
            </w:pPr>
            <w:r w:rsidRPr="00EE43FC">
              <w:rPr>
                <w:rFonts w:ascii="Times New Roman" w:hAnsi="Times New Roman" w:cs="Times New Roman"/>
              </w:rPr>
              <w:t>не более 40,0</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F0060C">
            <w:pPr>
              <w:pStyle w:val="ConsPlusNormal"/>
              <w:ind w:firstLine="36"/>
              <w:rPr>
                <w:rFonts w:ascii="Times New Roman" w:hAnsi="Times New Roman" w:cs="Times New Roman"/>
              </w:rPr>
            </w:pPr>
            <w:r w:rsidRPr="00EE43FC">
              <w:rPr>
                <w:rFonts w:ascii="Times New Roman" w:hAnsi="Times New Roman" w:cs="Times New Roman"/>
              </w:rPr>
              <w:t>не более 40,0</w:t>
            </w:r>
          </w:p>
        </w:tc>
      </w:tr>
      <w:tr w:rsidR="00C47FE3"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47FE3" w:rsidRPr="00EE43FC" w:rsidRDefault="00C47FE3"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1.6. Исполнение прогноза налоговых и неналоговых доходов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C47FE3"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7016C0" w:rsidP="00F0060C">
            <w:pPr>
              <w:jc w:val="center"/>
              <w:rPr>
                <w:rFonts w:ascii="Times New Roman" w:hAnsi="Times New Roman" w:cs="Times New Roman"/>
                <w:sz w:val="24"/>
                <w:szCs w:val="24"/>
              </w:rPr>
            </w:pPr>
            <w:r w:rsidRPr="00EE43FC">
              <w:rPr>
                <w:rFonts w:ascii="Times New Roman" w:hAnsi="Times New Roman" w:cs="Times New Roman"/>
                <w:sz w:val="24"/>
                <w:szCs w:val="24"/>
              </w:rPr>
              <w:t>106,3</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F0060C" w:rsidP="00AD798D">
            <w:pPr>
              <w:pStyle w:val="ConsPlusNormal"/>
              <w:ind w:left="-108" w:firstLine="0"/>
              <w:jc w:val="center"/>
              <w:rPr>
                <w:rFonts w:ascii="Times New Roman" w:hAnsi="Times New Roman" w:cs="Times New Roman"/>
              </w:rPr>
            </w:pPr>
            <w:r w:rsidRPr="00EE43FC">
              <w:rPr>
                <w:rFonts w:ascii="Times New Roman" w:hAnsi="Times New Roman" w:cs="Times New Roman"/>
              </w:rPr>
              <w:t xml:space="preserve">не менее </w:t>
            </w:r>
            <w:r w:rsidR="00C47FE3" w:rsidRPr="00EE43FC">
              <w:rPr>
                <w:rFonts w:ascii="Times New Roman" w:hAnsi="Times New Roman" w:cs="Times New Roman"/>
              </w:rPr>
              <w:t>100,0</w:t>
            </w:r>
          </w:p>
        </w:tc>
        <w:tc>
          <w:tcPr>
            <w:tcW w:w="1700" w:type="dxa"/>
            <w:tcBorders>
              <w:top w:val="single" w:sz="4" w:space="0" w:color="auto"/>
              <w:left w:val="single" w:sz="4" w:space="0" w:color="auto"/>
              <w:bottom w:val="single" w:sz="4" w:space="0" w:color="auto"/>
              <w:right w:val="single" w:sz="4" w:space="0" w:color="auto"/>
            </w:tcBorders>
          </w:tcPr>
          <w:p w:rsidR="00C47FE3" w:rsidRPr="00EE43FC" w:rsidRDefault="00F0060C" w:rsidP="00AE5374">
            <w:pPr>
              <w:pStyle w:val="ConsPlusNormal"/>
              <w:ind w:firstLine="35"/>
              <w:jc w:val="center"/>
              <w:rPr>
                <w:rFonts w:ascii="Times New Roman" w:hAnsi="Times New Roman" w:cs="Times New Roman"/>
              </w:rPr>
            </w:pPr>
            <w:r w:rsidRPr="00EE43FC">
              <w:rPr>
                <w:rFonts w:ascii="Times New Roman" w:hAnsi="Times New Roman" w:cs="Times New Roman"/>
              </w:rPr>
              <w:t>не менее</w:t>
            </w:r>
            <w:r w:rsidR="00C47FE3" w:rsidRPr="00EE43FC">
              <w:rPr>
                <w:rFonts w:ascii="Times New Roman" w:hAnsi="Times New Roman" w:cs="Times New Roman"/>
              </w:rPr>
              <w:t>100,0</w:t>
            </w:r>
          </w:p>
        </w:tc>
        <w:tc>
          <w:tcPr>
            <w:tcW w:w="1701" w:type="dxa"/>
            <w:tcBorders>
              <w:top w:val="single" w:sz="4" w:space="0" w:color="auto"/>
              <w:left w:val="single" w:sz="4" w:space="0" w:color="auto"/>
              <w:bottom w:val="single" w:sz="4" w:space="0" w:color="auto"/>
              <w:right w:val="single" w:sz="4" w:space="0" w:color="auto"/>
            </w:tcBorders>
          </w:tcPr>
          <w:p w:rsidR="00C47FE3" w:rsidRPr="00EE43FC" w:rsidRDefault="00F0060C" w:rsidP="00F0060C">
            <w:pPr>
              <w:pStyle w:val="ConsPlusNormal"/>
              <w:ind w:firstLine="36"/>
              <w:rPr>
                <w:rFonts w:ascii="Times New Roman" w:hAnsi="Times New Roman" w:cs="Times New Roman"/>
              </w:rPr>
            </w:pPr>
            <w:r w:rsidRPr="00EE43FC">
              <w:rPr>
                <w:rFonts w:ascii="Times New Roman" w:hAnsi="Times New Roman" w:cs="Times New Roman"/>
              </w:rPr>
              <w:t>не менее</w:t>
            </w:r>
            <w:r w:rsidR="00C47FE3" w:rsidRPr="00EE43FC">
              <w:rPr>
                <w:rFonts w:ascii="Times New Roman" w:hAnsi="Times New Roman" w:cs="Times New Roman"/>
              </w:rPr>
              <w:t>100,0</w:t>
            </w:r>
          </w:p>
        </w:tc>
      </w:tr>
      <w:tr w:rsidR="002317BD"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317BD" w:rsidRPr="00EE43FC" w:rsidRDefault="002317BD"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1.7. Исполнение республиканского бюджета Республики Адыгея по расходам</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2317BD"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7016C0" w:rsidP="005C3AFF">
            <w:pPr>
              <w:jc w:val="center"/>
              <w:rPr>
                <w:rFonts w:ascii="Times New Roman" w:hAnsi="Times New Roman" w:cs="Times New Roman"/>
                <w:sz w:val="24"/>
                <w:szCs w:val="24"/>
              </w:rPr>
            </w:pPr>
            <w:r w:rsidRPr="00EE43FC">
              <w:rPr>
                <w:rFonts w:ascii="Times New Roman" w:hAnsi="Times New Roman" w:cs="Times New Roman"/>
                <w:sz w:val="24"/>
                <w:szCs w:val="24"/>
              </w:rPr>
              <w:t>97,8</w:t>
            </w:r>
          </w:p>
        </w:tc>
        <w:tc>
          <w:tcPr>
            <w:tcW w:w="1700" w:type="dxa"/>
            <w:tcBorders>
              <w:top w:val="single" w:sz="4" w:space="0" w:color="auto"/>
              <w:left w:val="single" w:sz="4" w:space="0" w:color="auto"/>
              <w:bottom w:val="single" w:sz="4" w:space="0" w:color="auto"/>
              <w:right w:val="single" w:sz="4" w:space="0" w:color="auto"/>
            </w:tcBorders>
          </w:tcPr>
          <w:p w:rsidR="002317BD" w:rsidRPr="00EE43FC" w:rsidRDefault="002317BD" w:rsidP="00AE5374">
            <w:pPr>
              <w:pStyle w:val="ConsPlusNormal"/>
              <w:ind w:firstLine="34"/>
              <w:rPr>
                <w:rFonts w:ascii="Times New Roman" w:hAnsi="Times New Roman" w:cs="Times New Roman"/>
              </w:rPr>
            </w:pPr>
            <w:r w:rsidRPr="00EE43FC">
              <w:rPr>
                <w:rFonts w:ascii="Times New Roman" w:hAnsi="Times New Roman" w:cs="Times New Roman"/>
              </w:rPr>
              <w:t>не менее 96,0</w:t>
            </w:r>
          </w:p>
        </w:tc>
        <w:tc>
          <w:tcPr>
            <w:tcW w:w="1700" w:type="dxa"/>
            <w:tcBorders>
              <w:top w:val="single" w:sz="4" w:space="0" w:color="auto"/>
              <w:left w:val="single" w:sz="4" w:space="0" w:color="auto"/>
              <w:bottom w:val="single" w:sz="4" w:space="0" w:color="auto"/>
              <w:right w:val="single" w:sz="4" w:space="0" w:color="auto"/>
            </w:tcBorders>
          </w:tcPr>
          <w:p w:rsidR="002317BD" w:rsidRPr="00EE43FC" w:rsidRDefault="002317BD" w:rsidP="00AE5374">
            <w:pPr>
              <w:pStyle w:val="ConsPlusNormal"/>
              <w:ind w:firstLine="35"/>
              <w:jc w:val="center"/>
              <w:rPr>
                <w:rFonts w:ascii="Times New Roman" w:hAnsi="Times New Roman" w:cs="Times New Roman"/>
              </w:rPr>
            </w:pPr>
            <w:r w:rsidRPr="00EE43FC">
              <w:rPr>
                <w:rFonts w:ascii="Times New Roman" w:hAnsi="Times New Roman" w:cs="Times New Roman"/>
              </w:rPr>
              <w:t>не менее 96,0</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2317BD" w:rsidP="002317BD">
            <w:pPr>
              <w:pStyle w:val="ConsPlusNormal"/>
              <w:ind w:firstLine="36"/>
              <w:rPr>
                <w:rFonts w:ascii="Times New Roman" w:hAnsi="Times New Roman" w:cs="Times New Roman"/>
              </w:rPr>
            </w:pPr>
            <w:r w:rsidRPr="00EE43FC">
              <w:rPr>
                <w:rFonts w:ascii="Times New Roman" w:hAnsi="Times New Roman" w:cs="Times New Roman"/>
              </w:rPr>
              <w:t>не менее 96,0</w:t>
            </w:r>
          </w:p>
        </w:tc>
      </w:tr>
      <w:tr w:rsidR="002317BD"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317BD" w:rsidRPr="00EE43FC" w:rsidRDefault="002317BD" w:rsidP="0015137B">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1.8. Отношение объема просроченной кредиторской задолженности к расходам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2317BD"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582DFF" w:rsidP="005C3AFF">
            <w:pPr>
              <w:jc w:val="center"/>
              <w:rPr>
                <w:rFonts w:ascii="Times New Roman" w:hAnsi="Times New Roman" w:cs="Times New Roman"/>
                <w:sz w:val="24"/>
                <w:szCs w:val="24"/>
              </w:rPr>
            </w:pPr>
            <w:r w:rsidRPr="00EE43FC">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2317BD" w:rsidRPr="00EE43FC" w:rsidRDefault="002317BD" w:rsidP="00AD798D">
            <w:pPr>
              <w:pStyle w:val="ConsPlusNormal"/>
              <w:ind w:firstLine="34"/>
              <w:jc w:val="center"/>
              <w:rPr>
                <w:rFonts w:ascii="Times New Roman" w:hAnsi="Times New Roman" w:cs="Times New Roman"/>
              </w:rPr>
            </w:pPr>
            <w:r w:rsidRPr="00EE43FC">
              <w:rPr>
                <w:rFonts w:ascii="Times New Roman" w:hAnsi="Times New Roman" w:cs="Times New Roman"/>
              </w:rPr>
              <w:t>не более 0,3</w:t>
            </w:r>
          </w:p>
        </w:tc>
        <w:tc>
          <w:tcPr>
            <w:tcW w:w="1700" w:type="dxa"/>
            <w:tcBorders>
              <w:top w:val="single" w:sz="4" w:space="0" w:color="auto"/>
              <w:left w:val="single" w:sz="4" w:space="0" w:color="auto"/>
              <w:bottom w:val="single" w:sz="4" w:space="0" w:color="auto"/>
              <w:right w:val="single" w:sz="4" w:space="0" w:color="auto"/>
            </w:tcBorders>
          </w:tcPr>
          <w:p w:rsidR="002317BD" w:rsidRPr="00EE43FC" w:rsidRDefault="002317BD" w:rsidP="00AE5374">
            <w:pPr>
              <w:pStyle w:val="ConsPlusNormal"/>
              <w:ind w:firstLine="176"/>
              <w:jc w:val="center"/>
              <w:rPr>
                <w:rFonts w:ascii="Times New Roman" w:hAnsi="Times New Roman" w:cs="Times New Roman"/>
              </w:rPr>
            </w:pPr>
            <w:r w:rsidRPr="00EE43FC">
              <w:rPr>
                <w:rFonts w:ascii="Times New Roman" w:hAnsi="Times New Roman" w:cs="Times New Roman"/>
              </w:rPr>
              <w:t>не более 0,2</w:t>
            </w:r>
          </w:p>
        </w:tc>
        <w:tc>
          <w:tcPr>
            <w:tcW w:w="1701" w:type="dxa"/>
            <w:tcBorders>
              <w:top w:val="single" w:sz="4" w:space="0" w:color="auto"/>
              <w:left w:val="single" w:sz="4" w:space="0" w:color="auto"/>
              <w:bottom w:val="single" w:sz="4" w:space="0" w:color="auto"/>
              <w:right w:val="single" w:sz="4" w:space="0" w:color="auto"/>
            </w:tcBorders>
          </w:tcPr>
          <w:p w:rsidR="002317BD" w:rsidRPr="00EE43FC" w:rsidRDefault="002317BD" w:rsidP="00AE5374">
            <w:pPr>
              <w:pStyle w:val="ConsPlusNormal"/>
              <w:ind w:firstLine="36"/>
              <w:jc w:val="center"/>
              <w:rPr>
                <w:rFonts w:ascii="Times New Roman" w:hAnsi="Times New Roman" w:cs="Times New Roman"/>
              </w:rPr>
            </w:pPr>
            <w:r w:rsidRPr="00EE43FC">
              <w:rPr>
                <w:rFonts w:ascii="Times New Roman" w:hAnsi="Times New Roman" w:cs="Times New Roman"/>
              </w:rPr>
              <w:t>не более 0,2</w:t>
            </w:r>
          </w:p>
        </w:tc>
      </w:tr>
      <w:tr w:rsidR="002317BD" w:rsidRPr="00EE43FC" w:rsidTr="00582DFF">
        <w:trPr>
          <w:gridAfter w:val="1"/>
          <w:wAfter w:w="5877" w:type="dxa"/>
        </w:trPr>
        <w:tc>
          <w:tcPr>
            <w:tcW w:w="15733" w:type="dxa"/>
            <w:gridSpan w:val="9"/>
            <w:tcBorders>
              <w:top w:val="single" w:sz="4" w:space="0" w:color="auto"/>
              <w:bottom w:val="single" w:sz="4" w:space="0" w:color="auto"/>
              <w:right w:val="single" w:sz="4" w:space="0" w:color="auto"/>
            </w:tcBorders>
          </w:tcPr>
          <w:p w:rsidR="002317BD" w:rsidRPr="00EE43FC" w:rsidRDefault="002317BD" w:rsidP="008C4DF5">
            <w:pPr>
              <w:widowControl/>
              <w:jc w:val="center"/>
              <w:rPr>
                <w:rFonts w:ascii="Times New Roman" w:eastAsiaTheme="minorHAnsi" w:hAnsi="Times New Roman" w:cs="Times New Roman"/>
                <w:sz w:val="24"/>
                <w:szCs w:val="24"/>
                <w:lang w:eastAsia="en-US"/>
              </w:rPr>
            </w:pPr>
            <w:r w:rsidRPr="00EE43FC">
              <w:rPr>
                <w:rFonts w:ascii="Times New Roman" w:hAnsi="Times New Roman" w:cs="Times New Roman"/>
                <w:b/>
                <w:sz w:val="24"/>
                <w:szCs w:val="24"/>
              </w:rPr>
              <w:t>Задача 2.  «Эффективное управление государственным долгом Республики Адыгея»</w:t>
            </w:r>
          </w:p>
        </w:tc>
      </w:tr>
      <w:tr w:rsidR="0026739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6739B" w:rsidRPr="00EE43FC" w:rsidRDefault="0026739B"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421FFE">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E87D66" w:rsidP="00421FFE">
            <w:pPr>
              <w:jc w:val="center"/>
              <w:rPr>
                <w:rFonts w:ascii="Times New Roman" w:hAnsi="Times New Roman" w:cs="Times New Roman"/>
                <w:sz w:val="24"/>
                <w:szCs w:val="24"/>
              </w:rPr>
            </w:pPr>
            <w:r w:rsidRPr="00EE43FC">
              <w:rPr>
                <w:rFonts w:ascii="Times New Roman" w:hAnsi="Times New Roman" w:cs="Times New Roman"/>
                <w:sz w:val="24"/>
                <w:szCs w:val="24"/>
              </w:rPr>
              <w:t>42,1</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34"/>
              <w:jc w:val="center"/>
              <w:rPr>
                <w:rFonts w:ascii="Times New Roman" w:hAnsi="Times New Roman" w:cs="Times New Roman"/>
              </w:rPr>
            </w:pPr>
            <w:r w:rsidRPr="00EE43FC">
              <w:rPr>
                <w:rFonts w:ascii="Times New Roman" w:hAnsi="Times New Roman" w:cs="Times New Roman"/>
              </w:rPr>
              <w:t>не более 50,0</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35"/>
              <w:jc w:val="center"/>
              <w:rPr>
                <w:rFonts w:ascii="Times New Roman" w:hAnsi="Times New Roman" w:cs="Times New Roman"/>
              </w:rPr>
            </w:pPr>
            <w:r w:rsidRPr="00EE43FC">
              <w:rPr>
                <w:rFonts w:ascii="Times New Roman" w:hAnsi="Times New Roman" w:cs="Times New Roman"/>
              </w:rPr>
              <w:t>не более 50,0</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36"/>
              <w:jc w:val="center"/>
              <w:rPr>
                <w:rFonts w:ascii="Times New Roman" w:hAnsi="Times New Roman" w:cs="Times New Roman"/>
              </w:rPr>
            </w:pPr>
            <w:r w:rsidRPr="00EE43FC">
              <w:rPr>
                <w:rFonts w:ascii="Times New Roman" w:hAnsi="Times New Roman" w:cs="Times New Roman"/>
              </w:rPr>
              <w:t>не более 50,0</w:t>
            </w:r>
          </w:p>
        </w:tc>
      </w:tr>
      <w:tr w:rsidR="0026739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6739B" w:rsidRPr="00EE43FC" w:rsidRDefault="0026739B"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421FFE">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C27D12" w:rsidP="00F121F3">
            <w:pPr>
              <w:jc w:val="center"/>
              <w:rPr>
                <w:rFonts w:ascii="Times New Roman" w:hAnsi="Times New Roman" w:cs="Times New Roman"/>
                <w:sz w:val="24"/>
                <w:szCs w:val="24"/>
              </w:rPr>
            </w:pPr>
            <w:r w:rsidRPr="00EE43FC">
              <w:rPr>
                <w:rFonts w:ascii="Times New Roman" w:hAnsi="Times New Roman" w:cs="Times New Roman"/>
                <w:sz w:val="24"/>
                <w:szCs w:val="24"/>
              </w:rPr>
              <w:t>0,</w:t>
            </w:r>
            <w:r w:rsidR="00B25C83" w:rsidRPr="00EE43FC">
              <w:rPr>
                <w:rFonts w:ascii="Times New Roman" w:hAnsi="Times New Roman" w:cs="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34"/>
              <w:jc w:val="center"/>
              <w:rPr>
                <w:rFonts w:ascii="Times New Roman" w:hAnsi="Times New Roman" w:cs="Times New Roman"/>
              </w:rPr>
            </w:pPr>
            <w:r w:rsidRPr="00EE43FC">
              <w:rPr>
                <w:rFonts w:ascii="Times New Roman" w:hAnsi="Times New Roman" w:cs="Times New Roman"/>
              </w:rPr>
              <w:t>не более 1,0</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35"/>
              <w:jc w:val="center"/>
              <w:rPr>
                <w:rFonts w:ascii="Times New Roman" w:hAnsi="Times New Roman" w:cs="Times New Roman"/>
              </w:rPr>
            </w:pPr>
            <w:r w:rsidRPr="00EE43FC">
              <w:rPr>
                <w:rFonts w:ascii="Times New Roman" w:hAnsi="Times New Roman" w:cs="Times New Roman"/>
              </w:rPr>
              <w:t>не более 1,0</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pStyle w:val="ConsPlusNormal"/>
              <w:ind w:firstLine="0"/>
              <w:jc w:val="center"/>
              <w:rPr>
                <w:rFonts w:ascii="Times New Roman" w:hAnsi="Times New Roman" w:cs="Times New Roman"/>
              </w:rPr>
            </w:pPr>
            <w:r w:rsidRPr="00EE43FC">
              <w:rPr>
                <w:rFonts w:ascii="Times New Roman" w:hAnsi="Times New Roman" w:cs="Times New Roman"/>
              </w:rPr>
              <w:t>не более 1,0</w:t>
            </w:r>
          </w:p>
        </w:tc>
      </w:tr>
      <w:tr w:rsidR="0026739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6739B" w:rsidRPr="00EE43FC" w:rsidRDefault="0026739B" w:rsidP="008C4DF5">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2.3. Наличие просроченной задолженности по долговым обязательствам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421FFE">
            <w:pPr>
              <w:jc w:val="center"/>
              <w:rPr>
                <w:rFonts w:ascii="Times New Roman" w:hAnsi="Times New Roman" w:cs="Times New Roman"/>
                <w:sz w:val="24"/>
                <w:szCs w:val="24"/>
              </w:rPr>
            </w:pPr>
            <w:r w:rsidRPr="00EE43FC">
              <w:rPr>
                <w:rFonts w:ascii="Times New Roman" w:hAnsi="Times New Roman" w:cs="Times New Roman"/>
                <w:sz w:val="24"/>
                <w:szCs w:val="24"/>
              </w:rPr>
              <w:t>да/ нет</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26739B">
            <w:pPr>
              <w:jc w:val="center"/>
            </w:pPr>
            <w:r w:rsidRPr="00EE43FC">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jc w:val="center"/>
              <w:rPr>
                <w:rFonts w:ascii="Times New Roman" w:hAnsi="Times New Roman" w:cs="Times New Roman"/>
                <w:sz w:val="24"/>
                <w:szCs w:val="24"/>
              </w:rPr>
            </w:pPr>
            <w:r w:rsidRPr="00EE43FC">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26739B" w:rsidRPr="00EE43FC" w:rsidRDefault="0026739B" w:rsidP="009505FC">
            <w:pPr>
              <w:jc w:val="center"/>
              <w:rPr>
                <w:rFonts w:ascii="Times New Roman" w:hAnsi="Times New Roman" w:cs="Times New Roman"/>
                <w:sz w:val="24"/>
                <w:szCs w:val="24"/>
              </w:rPr>
            </w:pPr>
            <w:r w:rsidRPr="00EE43FC">
              <w:rPr>
                <w:rFonts w:ascii="Times New Roman" w:hAnsi="Times New Roman" w:cs="Times New Roman"/>
                <w:sz w:val="24"/>
                <w:szCs w:val="24"/>
              </w:rPr>
              <w:t>нет</w:t>
            </w:r>
          </w:p>
        </w:tc>
      </w:tr>
      <w:tr w:rsidR="0026739B" w:rsidRPr="00EE43FC" w:rsidTr="00582DFF">
        <w:trPr>
          <w:gridAfter w:val="1"/>
          <w:wAfter w:w="5877" w:type="dxa"/>
        </w:trPr>
        <w:tc>
          <w:tcPr>
            <w:tcW w:w="15733" w:type="dxa"/>
            <w:gridSpan w:val="9"/>
            <w:tcBorders>
              <w:top w:val="single" w:sz="4" w:space="0" w:color="auto"/>
              <w:bottom w:val="single" w:sz="4" w:space="0" w:color="auto"/>
              <w:right w:val="single" w:sz="4" w:space="0" w:color="auto"/>
            </w:tcBorders>
          </w:tcPr>
          <w:p w:rsidR="0026739B" w:rsidRPr="00EE43FC" w:rsidRDefault="0026739B" w:rsidP="00E3732E">
            <w:pPr>
              <w:jc w:val="center"/>
              <w:rPr>
                <w:rFonts w:ascii="Times New Roman" w:hAnsi="Times New Roman" w:cs="Times New Roman"/>
                <w:sz w:val="24"/>
                <w:szCs w:val="24"/>
              </w:rPr>
            </w:pPr>
            <w:r w:rsidRPr="00EE43FC">
              <w:rPr>
                <w:rFonts w:ascii="Times New Roman" w:hAnsi="Times New Roman" w:cs="Times New Roman"/>
                <w:b/>
                <w:sz w:val="24"/>
                <w:szCs w:val="24"/>
              </w:rPr>
              <w:lastRenderedPageBreak/>
              <w:t>Задача 3.</w:t>
            </w:r>
            <w:r w:rsidRPr="00EE43FC">
              <w:rPr>
                <w:rFonts w:ascii="Times New Roman" w:hAnsi="Times New Roman" w:cs="Times New Roman"/>
                <w:sz w:val="24"/>
                <w:szCs w:val="24"/>
              </w:rPr>
              <w:t xml:space="preserve"> </w:t>
            </w:r>
            <w:r w:rsidRPr="00EE43FC">
              <w:rPr>
                <w:rFonts w:ascii="Times New Roman" w:hAnsi="Times New Roman" w:cs="Times New Roman"/>
                <w:b/>
                <w:sz w:val="24"/>
                <w:szCs w:val="24"/>
              </w:rPr>
              <w:t>«Совершенствование системы межбюджетных отношений и содействие повышению уровня бюджетной обеспеченности муниципальных образований»</w:t>
            </w:r>
          </w:p>
        </w:tc>
      </w:tr>
      <w:tr w:rsidR="00BB322C"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B322C" w:rsidRPr="00EE43FC" w:rsidRDefault="00BB322C"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3.1. Величина разрыва уровня расчетной бюджетной обеспеченности муниципальных районов (городских округов) после выравнивания</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F513FD">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381797" w:rsidP="00F513FD">
            <w:pPr>
              <w:jc w:val="center"/>
              <w:rPr>
                <w:rFonts w:ascii="Times New Roman" w:hAnsi="Times New Roman" w:cs="Times New Roman"/>
                <w:sz w:val="24"/>
                <w:szCs w:val="24"/>
              </w:rPr>
            </w:pPr>
            <w:r w:rsidRPr="00EE43FC">
              <w:rPr>
                <w:rFonts w:ascii="Times New Roman" w:hAnsi="Times New Roman" w:cs="Times New Roman"/>
                <w:sz w:val="24"/>
                <w:szCs w:val="24"/>
              </w:rPr>
              <w:t>1,45</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4"/>
              <w:jc w:val="center"/>
              <w:rPr>
                <w:rFonts w:ascii="Times New Roman" w:hAnsi="Times New Roman" w:cs="Times New Roman"/>
              </w:rPr>
            </w:pPr>
            <w:r w:rsidRPr="00EE43FC">
              <w:rPr>
                <w:rFonts w:ascii="Times New Roman" w:hAnsi="Times New Roman" w:cs="Times New Roman"/>
              </w:rPr>
              <w:t>не более чем в 2 раза</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5"/>
              <w:jc w:val="center"/>
              <w:rPr>
                <w:rFonts w:ascii="Times New Roman" w:hAnsi="Times New Roman" w:cs="Times New Roman"/>
              </w:rPr>
            </w:pPr>
            <w:r w:rsidRPr="00EE43FC">
              <w:rPr>
                <w:rFonts w:ascii="Times New Roman" w:hAnsi="Times New Roman" w:cs="Times New Roman"/>
              </w:rPr>
              <w:t>не более чем в 2 раза</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6"/>
              <w:jc w:val="center"/>
              <w:rPr>
                <w:rFonts w:ascii="Times New Roman" w:hAnsi="Times New Roman" w:cs="Times New Roman"/>
              </w:rPr>
            </w:pPr>
            <w:r w:rsidRPr="00EE43FC">
              <w:rPr>
                <w:rFonts w:ascii="Times New Roman" w:hAnsi="Times New Roman" w:cs="Times New Roman"/>
              </w:rPr>
              <w:t>не более чем в 2 раза</w:t>
            </w:r>
          </w:p>
        </w:tc>
      </w:tr>
      <w:tr w:rsidR="00BB322C"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B322C" w:rsidRPr="00EE43FC" w:rsidRDefault="00BB322C"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3.2. Уровень долговой нагрузки на бюджеты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381797" w:rsidP="00F513FD">
            <w:pPr>
              <w:jc w:val="center"/>
              <w:rPr>
                <w:rFonts w:ascii="Times New Roman" w:hAnsi="Times New Roman" w:cs="Times New Roman"/>
                <w:sz w:val="24"/>
                <w:szCs w:val="24"/>
              </w:rPr>
            </w:pPr>
            <w:r w:rsidRPr="00EE43FC">
              <w:rPr>
                <w:rFonts w:ascii="Times New Roman" w:hAnsi="Times New Roman" w:cs="Times New Roman"/>
                <w:sz w:val="24"/>
                <w:szCs w:val="24"/>
              </w:rPr>
              <w:t>43,7</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4"/>
              <w:jc w:val="center"/>
              <w:rPr>
                <w:rFonts w:ascii="Times New Roman" w:hAnsi="Times New Roman" w:cs="Times New Roman"/>
              </w:rPr>
            </w:pPr>
            <w:r w:rsidRPr="00EE43FC">
              <w:rPr>
                <w:rFonts w:ascii="Times New Roman" w:hAnsi="Times New Roman" w:cs="Times New Roman"/>
              </w:rPr>
              <w:t>не более 45,0</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5"/>
              <w:jc w:val="center"/>
              <w:rPr>
                <w:rFonts w:ascii="Times New Roman" w:hAnsi="Times New Roman" w:cs="Times New Roman"/>
              </w:rPr>
            </w:pPr>
            <w:r w:rsidRPr="00EE43FC">
              <w:rPr>
                <w:rFonts w:ascii="Times New Roman" w:hAnsi="Times New Roman" w:cs="Times New Roman"/>
              </w:rPr>
              <w:t>не более 45,0</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6"/>
              <w:jc w:val="center"/>
              <w:rPr>
                <w:rFonts w:ascii="Times New Roman" w:hAnsi="Times New Roman" w:cs="Times New Roman"/>
              </w:rPr>
            </w:pPr>
            <w:r w:rsidRPr="00EE43FC">
              <w:rPr>
                <w:rFonts w:ascii="Times New Roman" w:hAnsi="Times New Roman" w:cs="Times New Roman"/>
              </w:rPr>
              <w:t>не более 45,0</w:t>
            </w:r>
          </w:p>
        </w:tc>
      </w:tr>
      <w:tr w:rsidR="00BB322C"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B322C" w:rsidRPr="00EE43FC" w:rsidRDefault="00BB322C"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3.3. Доля просроченной кредиторской задолженности в расходах бюджетов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381797" w:rsidP="00F513FD">
            <w:pPr>
              <w:jc w:val="center"/>
              <w:rPr>
                <w:rFonts w:ascii="Times New Roman" w:hAnsi="Times New Roman" w:cs="Times New Roman"/>
                <w:sz w:val="24"/>
                <w:szCs w:val="24"/>
              </w:rPr>
            </w:pPr>
            <w:r w:rsidRPr="00EE43FC">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4"/>
              <w:jc w:val="center"/>
              <w:rPr>
                <w:rFonts w:ascii="Times New Roman" w:hAnsi="Times New Roman" w:cs="Times New Roman"/>
              </w:rPr>
            </w:pPr>
            <w:r w:rsidRPr="00EE43FC">
              <w:rPr>
                <w:rFonts w:ascii="Times New Roman" w:hAnsi="Times New Roman" w:cs="Times New Roman"/>
              </w:rPr>
              <w:t>не более 0,5</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5"/>
              <w:jc w:val="center"/>
              <w:rPr>
                <w:rFonts w:ascii="Times New Roman" w:hAnsi="Times New Roman" w:cs="Times New Roman"/>
              </w:rPr>
            </w:pPr>
            <w:r w:rsidRPr="00EE43FC">
              <w:rPr>
                <w:rFonts w:ascii="Times New Roman" w:hAnsi="Times New Roman" w:cs="Times New Roman"/>
              </w:rPr>
              <w:t>не более 0,5</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6"/>
              <w:jc w:val="center"/>
              <w:rPr>
                <w:rFonts w:ascii="Times New Roman" w:hAnsi="Times New Roman" w:cs="Times New Roman"/>
              </w:rPr>
            </w:pPr>
            <w:r w:rsidRPr="00EE43FC">
              <w:rPr>
                <w:rFonts w:ascii="Times New Roman" w:hAnsi="Times New Roman" w:cs="Times New Roman"/>
              </w:rPr>
              <w:t>не более 0,5</w:t>
            </w:r>
          </w:p>
        </w:tc>
      </w:tr>
      <w:tr w:rsidR="00BB322C"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B322C" w:rsidRPr="00EE43FC" w:rsidRDefault="00BB322C"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3.4. 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F513FD">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A51BDB" w:rsidP="00F513FD">
            <w:pPr>
              <w:jc w:val="center"/>
              <w:rPr>
                <w:rFonts w:ascii="Times New Roman" w:hAnsi="Times New Roman" w:cs="Times New Roman"/>
                <w:sz w:val="24"/>
                <w:szCs w:val="24"/>
              </w:rPr>
            </w:pPr>
            <w:r w:rsidRPr="00EE43FC">
              <w:rPr>
                <w:rFonts w:ascii="Times New Roman" w:hAnsi="Times New Roman" w:cs="Times New Roman"/>
                <w:sz w:val="24"/>
                <w:szCs w:val="24"/>
              </w:rPr>
              <w:t>83,6</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4"/>
              <w:jc w:val="center"/>
              <w:rPr>
                <w:rFonts w:ascii="Times New Roman" w:hAnsi="Times New Roman" w:cs="Times New Roman"/>
              </w:rPr>
            </w:pPr>
            <w:r w:rsidRPr="00EE43FC">
              <w:rPr>
                <w:rFonts w:ascii="Times New Roman" w:hAnsi="Times New Roman" w:cs="Times New Roman"/>
              </w:rPr>
              <w:t>более 70,0</w:t>
            </w:r>
          </w:p>
        </w:tc>
        <w:tc>
          <w:tcPr>
            <w:tcW w:w="1700"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5"/>
              <w:jc w:val="center"/>
              <w:rPr>
                <w:rFonts w:ascii="Times New Roman" w:hAnsi="Times New Roman" w:cs="Times New Roman"/>
              </w:rPr>
            </w:pPr>
            <w:r w:rsidRPr="00EE43FC">
              <w:rPr>
                <w:rFonts w:ascii="Times New Roman" w:hAnsi="Times New Roman" w:cs="Times New Roman"/>
              </w:rPr>
              <w:t>более 70,0</w:t>
            </w:r>
          </w:p>
        </w:tc>
        <w:tc>
          <w:tcPr>
            <w:tcW w:w="1701" w:type="dxa"/>
            <w:tcBorders>
              <w:top w:val="single" w:sz="4" w:space="0" w:color="auto"/>
              <w:left w:val="single" w:sz="4" w:space="0" w:color="auto"/>
              <w:bottom w:val="single" w:sz="4" w:space="0" w:color="auto"/>
              <w:right w:val="single" w:sz="4" w:space="0" w:color="auto"/>
            </w:tcBorders>
          </w:tcPr>
          <w:p w:rsidR="00BB322C" w:rsidRPr="00EE43FC" w:rsidRDefault="00BB322C" w:rsidP="009505FC">
            <w:pPr>
              <w:pStyle w:val="ConsPlusNormal"/>
              <w:ind w:firstLine="36"/>
              <w:jc w:val="center"/>
              <w:rPr>
                <w:rFonts w:ascii="Times New Roman" w:hAnsi="Times New Roman" w:cs="Times New Roman"/>
              </w:rPr>
            </w:pPr>
            <w:r w:rsidRPr="00EE43FC">
              <w:rPr>
                <w:rFonts w:ascii="Times New Roman" w:hAnsi="Times New Roman" w:cs="Times New Roman"/>
              </w:rPr>
              <w:t>более 70,0</w:t>
            </w:r>
          </w:p>
        </w:tc>
      </w:tr>
      <w:tr w:rsidR="00B851FD"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851FD" w:rsidRPr="00EE43FC" w:rsidRDefault="00B851FD"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3.5. Количество муниципальных районов (городских округов), в которых выявлены нарушения </w:t>
            </w:r>
            <w:hyperlink r:id="rId31" w:history="1">
              <w:r w:rsidRPr="00EE43FC">
                <w:rPr>
                  <w:rFonts w:ascii="Times New Roman" w:hAnsi="Times New Roman" w:cs="Times New Roman"/>
                  <w:sz w:val="24"/>
                  <w:szCs w:val="24"/>
                </w:rPr>
                <w:t>бюджетного законодательства</w:t>
              </w:r>
            </w:hyperlink>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B851FD" w:rsidP="00F513FD">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4E6414" w:rsidP="00F513FD">
            <w:pPr>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4"/>
              <w:jc w:val="center"/>
              <w:rPr>
                <w:rFonts w:ascii="Times New Roman" w:hAnsi="Times New Roman" w:cs="Times New Roman"/>
              </w:rPr>
            </w:pPr>
            <w:r w:rsidRPr="00EE43FC">
              <w:rPr>
                <w:rFonts w:ascii="Times New Roman" w:hAnsi="Times New Roman" w:cs="Times New Roman"/>
              </w:rPr>
              <w:t>не более двух</w:t>
            </w:r>
          </w:p>
        </w:tc>
        <w:tc>
          <w:tcPr>
            <w:tcW w:w="1700"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5"/>
              <w:jc w:val="center"/>
              <w:rPr>
                <w:rFonts w:ascii="Times New Roman" w:hAnsi="Times New Roman" w:cs="Times New Roman"/>
              </w:rPr>
            </w:pPr>
            <w:r w:rsidRPr="00EE43FC">
              <w:rPr>
                <w:rFonts w:ascii="Times New Roman" w:hAnsi="Times New Roman" w:cs="Times New Roman"/>
              </w:rPr>
              <w:t>не более одного</w:t>
            </w:r>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6"/>
              <w:jc w:val="center"/>
              <w:rPr>
                <w:rFonts w:ascii="Times New Roman" w:hAnsi="Times New Roman" w:cs="Times New Roman"/>
              </w:rPr>
            </w:pPr>
            <w:r w:rsidRPr="00EE43FC">
              <w:rPr>
                <w:rFonts w:ascii="Times New Roman" w:hAnsi="Times New Roman" w:cs="Times New Roman"/>
              </w:rPr>
              <w:t>не более одного</w:t>
            </w:r>
          </w:p>
        </w:tc>
      </w:tr>
      <w:tr w:rsidR="00B851FD"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B851FD" w:rsidRPr="00EE43FC" w:rsidRDefault="00B851FD"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3.6. Количество муниципальных образований, имеющих высокое качество управления муниципальными финансами</w:t>
            </w:r>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B851FD" w:rsidP="00F513FD">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381797" w:rsidP="009B0D31">
            <w:pPr>
              <w:jc w:val="center"/>
              <w:rPr>
                <w:rFonts w:ascii="Times New Roman" w:hAnsi="Times New Roman" w:cs="Times New Roman"/>
                <w:sz w:val="24"/>
                <w:szCs w:val="24"/>
              </w:rPr>
            </w:pPr>
            <w:r w:rsidRPr="00EE43FC">
              <w:rPr>
                <w:rFonts w:ascii="Times New Roman" w:hAnsi="Times New Roman" w:cs="Times New Roman"/>
                <w:sz w:val="24"/>
                <w:szCs w:val="24"/>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4"/>
              <w:rPr>
                <w:rFonts w:ascii="Times New Roman" w:hAnsi="Times New Roman" w:cs="Times New Roman"/>
              </w:rPr>
            </w:pPr>
            <w:r w:rsidRPr="00EE43FC">
              <w:rPr>
                <w:rFonts w:ascii="Times New Roman" w:hAnsi="Times New Roman" w:cs="Times New Roman"/>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5"/>
              <w:rPr>
                <w:rFonts w:ascii="Times New Roman" w:hAnsi="Times New Roman" w:cs="Times New Roman"/>
              </w:rPr>
            </w:pPr>
            <w:r w:rsidRPr="00EE43FC">
              <w:rPr>
                <w:rFonts w:ascii="Times New Roman" w:hAnsi="Times New Roman" w:cs="Times New Roman"/>
              </w:rPr>
              <w:t>не менее трех</w:t>
            </w:r>
          </w:p>
        </w:tc>
        <w:tc>
          <w:tcPr>
            <w:tcW w:w="1701" w:type="dxa"/>
            <w:tcBorders>
              <w:top w:val="single" w:sz="4" w:space="0" w:color="auto"/>
              <w:left w:val="single" w:sz="4" w:space="0" w:color="auto"/>
              <w:bottom w:val="single" w:sz="4" w:space="0" w:color="auto"/>
              <w:right w:val="single" w:sz="4" w:space="0" w:color="auto"/>
            </w:tcBorders>
          </w:tcPr>
          <w:p w:rsidR="00B851FD" w:rsidRPr="00EE43FC" w:rsidRDefault="00B851FD" w:rsidP="00B851FD">
            <w:pPr>
              <w:pStyle w:val="ConsPlusNormal"/>
              <w:ind w:firstLine="36"/>
              <w:rPr>
                <w:rFonts w:ascii="Times New Roman" w:hAnsi="Times New Roman" w:cs="Times New Roman"/>
              </w:rPr>
            </w:pPr>
            <w:r w:rsidRPr="00EE43FC">
              <w:rPr>
                <w:rFonts w:ascii="Times New Roman" w:hAnsi="Times New Roman" w:cs="Times New Roman"/>
              </w:rPr>
              <w:t>не менее трех</w:t>
            </w:r>
          </w:p>
        </w:tc>
      </w:tr>
      <w:tr w:rsidR="00B851FD" w:rsidRPr="00EE43FC" w:rsidTr="00582DFF">
        <w:trPr>
          <w:gridAfter w:val="1"/>
          <w:wAfter w:w="5877" w:type="dxa"/>
          <w:trHeight w:val="379"/>
        </w:trPr>
        <w:tc>
          <w:tcPr>
            <w:tcW w:w="15733" w:type="dxa"/>
            <w:gridSpan w:val="9"/>
            <w:tcBorders>
              <w:top w:val="single" w:sz="4" w:space="0" w:color="auto"/>
              <w:bottom w:val="single" w:sz="4" w:space="0" w:color="auto"/>
              <w:right w:val="single" w:sz="4" w:space="0" w:color="auto"/>
            </w:tcBorders>
          </w:tcPr>
          <w:p w:rsidR="00B851FD" w:rsidRPr="00EE43FC" w:rsidRDefault="00B851FD" w:rsidP="00E3732E">
            <w:pPr>
              <w:ind w:firstLine="567"/>
              <w:jc w:val="both"/>
              <w:rPr>
                <w:rFonts w:ascii="Times New Roman" w:hAnsi="Times New Roman" w:cs="Times New Roman"/>
                <w:b/>
                <w:sz w:val="24"/>
                <w:szCs w:val="24"/>
              </w:rPr>
            </w:pPr>
            <w:r w:rsidRPr="00EE43FC">
              <w:rPr>
                <w:rFonts w:ascii="Times New Roman" w:hAnsi="Times New Roman" w:cs="Times New Roman"/>
                <w:b/>
                <w:sz w:val="24"/>
                <w:szCs w:val="24"/>
              </w:rPr>
              <w:t>Задача 4. «Создание условий для повышения качества эффективности управления государственными финансами»</w:t>
            </w:r>
          </w:p>
        </w:tc>
      </w:tr>
      <w:tr w:rsidR="0045065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45065B" w:rsidRPr="00EE43FC" w:rsidRDefault="0045065B"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15137B">
            <w:pPr>
              <w:jc w:val="center"/>
              <w:rPr>
                <w:rFonts w:ascii="Times New Roman" w:hAnsi="Times New Roman" w:cs="Times New Roman"/>
                <w:sz w:val="24"/>
                <w:szCs w:val="24"/>
              </w:rPr>
            </w:pPr>
            <w:r w:rsidRPr="00EE43FC">
              <w:rPr>
                <w:rFonts w:ascii="Times New Roman" w:hAnsi="Times New Roman" w:cs="Times New Roman"/>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AD4BA0" w:rsidP="009B0D31">
            <w:pPr>
              <w:jc w:val="center"/>
              <w:rPr>
                <w:rFonts w:ascii="Times New Roman" w:hAnsi="Times New Roman" w:cs="Times New Roman"/>
                <w:sz w:val="24"/>
                <w:szCs w:val="24"/>
              </w:rPr>
            </w:pPr>
            <w:r w:rsidRPr="00EE43FC">
              <w:rPr>
                <w:rFonts w:ascii="Times New Roman" w:hAnsi="Times New Roman" w:cs="Times New Roman"/>
                <w:sz w:val="24"/>
                <w:szCs w:val="24"/>
              </w:rPr>
              <w:t>не ниже II степени</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34"/>
              <w:jc w:val="center"/>
              <w:rPr>
                <w:rFonts w:ascii="Times New Roman" w:hAnsi="Times New Roman" w:cs="Times New Roman"/>
              </w:rPr>
            </w:pPr>
            <w:r w:rsidRPr="00EE43FC">
              <w:rPr>
                <w:rFonts w:ascii="Times New Roman" w:hAnsi="Times New Roman" w:cs="Times New Roman"/>
              </w:rPr>
              <w:t>не ниже II степени</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35"/>
              <w:jc w:val="center"/>
              <w:rPr>
                <w:rFonts w:ascii="Times New Roman" w:hAnsi="Times New Roman" w:cs="Times New Roman"/>
              </w:rPr>
            </w:pPr>
            <w:r w:rsidRPr="00EE43FC">
              <w:rPr>
                <w:rFonts w:ascii="Times New Roman" w:hAnsi="Times New Roman" w:cs="Times New Roman"/>
              </w:rPr>
              <w:t>не ниже II степени</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36"/>
              <w:jc w:val="center"/>
              <w:rPr>
                <w:rFonts w:ascii="Times New Roman" w:hAnsi="Times New Roman" w:cs="Times New Roman"/>
              </w:rPr>
            </w:pPr>
            <w:r w:rsidRPr="00EE43FC">
              <w:rPr>
                <w:rFonts w:ascii="Times New Roman" w:hAnsi="Times New Roman" w:cs="Times New Roman"/>
              </w:rPr>
              <w:t>не ниже II степени</w:t>
            </w:r>
          </w:p>
        </w:tc>
      </w:tr>
      <w:tr w:rsidR="0045065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45065B" w:rsidRPr="00EE43FC" w:rsidRDefault="0045065B"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4.2. Удельный вес расходов республиканского бюджета Республики Адыгея, формируемых в рамках государственных программ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A722B" w:rsidP="005C3AFF">
            <w:pPr>
              <w:jc w:val="center"/>
              <w:rPr>
                <w:rFonts w:ascii="Times New Roman" w:hAnsi="Times New Roman" w:cs="Times New Roman"/>
                <w:sz w:val="24"/>
                <w:szCs w:val="24"/>
              </w:rPr>
            </w:pPr>
            <w:r w:rsidRPr="00EE43FC">
              <w:rPr>
                <w:rFonts w:ascii="Times New Roman" w:hAnsi="Times New Roman" w:cs="Times New Roman"/>
                <w:sz w:val="24"/>
                <w:szCs w:val="24"/>
              </w:rPr>
              <w:t>94,0</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34"/>
              <w:jc w:val="center"/>
              <w:rPr>
                <w:rFonts w:ascii="Times New Roman" w:hAnsi="Times New Roman" w:cs="Times New Roman"/>
              </w:rPr>
            </w:pPr>
            <w:r w:rsidRPr="00EE43FC">
              <w:rPr>
                <w:rFonts w:ascii="Times New Roman" w:hAnsi="Times New Roman" w:cs="Times New Roman"/>
              </w:rPr>
              <w:t>не менее 95,0</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35"/>
              <w:jc w:val="center"/>
              <w:rPr>
                <w:rFonts w:ascii="Times New Roman" w:hAnsi="Times New Roman" w:cs="Times New Roman"/>
              </w:rPr>
            </w:pPr>
            <w:r w:rsidRPr="00EE43FC">
              <w:rPr>
                <w:rFonts w:ascii="Times New Roman" w:hAnsi="Times New Roman" w:cs="Times New Roman"/>
              </w:rPr>
              <w:t>не менее 95,0</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45065B">
            <w:pPr>
              <w:pStyle w:val="ConsPlusNormal"/>
              <w:ind w:firstLine="0"/>
              <w:jc w:val="center"/>
              <w:rPr>
                <w:rFonts w:ascii="Times New Roman" w:hAnsi="Times New Roman" w:cs="Times New Roman"/>
              </w:rPr>
            </w:pPr>
            <w:r w:rsidRPr="00EE43FC">
              <w:rPr>
                <w:rFonts w:ascii="Times New Roman" w:hAnsi="Times New Roman" w:cs="Times New Roman"/>
              </w:rPr>
              <w:t>не менее 95,0</w:t>
            </w:r>
          </w:p>
        </w:tc>
      </w:tr>
      <w:tr w:rsidR="0045065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45065B" w:rsidRPr="00EE43FC" w:rsidRDefault="0045065B"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4.3. Количество выявленных Контрольно-счетной палатой Республики Адыгея нарушений </w:t>
            </w:r>
            <w:hyperlink r:id="rId32" w:history="1">
              <w:r w:rsidRPr="00EE43FC">
                <w:rPr>
                  <w:rFonts w:ascii="Times New Roman" w:hAnsi="Times New Roman" w:cs="Times New Roman"/>
                  <w:sz w:val="24"/>
                  <w:szCs w:val="24"/>
                </w:rPr>
                <w:t>бюджетного законодательства</w:t>
              </w:r>
            </w:hyperlink>
            <w:r w:rsidRPr="00EE43FC">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15137B">
            <w:pPr>
              <w:jc w:val="center"/>
              <w:rPr>
                <w:rFonts w:ascii="Times New Roman" w:hAnsi="Times New Roman" w:cs="Times New Roman"/>
                <w:sz w:val="24"/>
                <w:szCs w:val="24"/>
              </w:rPr>
            </w:pPr>
            <w:r w:rsidRPr="00EE43FC">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D5894" w:rsidP="005C3AFF">
            <w:pPr>
              <w:jc w:val="center"/>
              <w:rPr>
                <w:rFonts w:ascii="Times New Roman" w:hAnsi="Times New Roman" w:cs="Times New Roman"/>
                <w:sz w:val="24"/>
                <w:szCs w:val="24"/>
              </w:rPr>
            </w:pPr>
            <w:r w:rsidRPr="00EE43FC">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2004A4">
            <w:pPr>
              <w:pStyle w:val="ConsPlusNormal"/>
              <w:ind w:firstLine="34"/>
              <w:jc w:val="center"/>
              <w:rPr>
                <w:rFonts w:ascii="Times New Roman" w:hAnsi="Times New Roman" w:cs="Times New Roman"/>
              </w:rPr>
            </w:pPr>
            <w:r w:rsidRPr="00EE43FC">
              <w:rPr>
                <w:rFonts w:ascii="Times New Roman" w:hAnsi="Times New Roman" w:cs="Times New Roman"/>
              </w:rPr>
              <w:t>0</w:t>
            </w:r>
          </w:p>
        </w:tc>
        <w:tc>
          <w:tcPr>
            <w:tcW w:w="1700" w:type="dxa"/>
            <w:tcBorders>
              <w:top w:val="single" w:sz="4" w:space="0" w:color="auto"/>
              <w:left w:val="single" w:sz="4" w:space="0" w:color="auto"/>
              <w:bottom w:val="single" w:sz="4" w:space="0" w:color="auto"/>
              <w:right w:val="single" w:sz="4" w:space="0" w:color="auto"/>
            </w:tcBorders>
          </w:tcPr>
          <w:p w:rsidR="0045065B" w:rsidRPr="00EE43FC" w:rsidRDefault="0045065B" w:rsidP="002004A4">
            <w:pPr>
              <w:pStyle w:val="ConsPlusNormal"/>
              <w:ind w:firstLine="0"/>
              <w:jc w:val="center"/>
              <w:rPr>
                <w:rFonts w:ascii="Times New Roman" w:hAnsi="Times New Roman" w:cs="Times New Roman"/>
              </w:rPr>
            </w:pPr>
            <w:r w:rsidRPr="00EE43FC">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45065B" w:rsidRPr="00EE43FC" w:rsidRDefault="0045065B" w:rsidP="002004A4">
            <w:pPr>
              <w:pStyle w:val="ConsPlusNormal"/>
              <w:ind w:firstLine="36"/>
              <w:jc w:val="center"/>
              <w:rPr>
                <w:rFonts w:ascii="Times New Roman" w:hAnsi="Times New Roman" w:cs="Times New Roman"/>
              </w:rPr>
            </w:pPr>
            <w:r w:rsidRPr="00EE43FC">
              <w:rPr>
                <w:rFonts w:ascii="Times New Roman" w:hAnsi="Times New Roman" w:cs="Times New Roman"/>
              </w:rPr>
              <w:t>0</w:t>
            </w:r>
          </w:p>
        </w:tc>
      </w:tr>
      <w:tr w:rsidR="002004A4"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2004A4" w:rsidRPr="00EE43FC" w:rsidRDefault="002004A4"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2004A4" w:rsidRPr="00EE43FC" w:rsidRDefault="002004A4" w:rsidP="0015137B">
            <w:pPr>
              <w:jc w:val="center"/>
              <w:rPr>
                <w:rFonts w:ascii="Times New Roman" w:hAnsi="Times New Roman" w:cs="Times New Roman"/>
                <w:sz w:val="24"/>
                <w:szCs w:val="24"/>
              </w:rPr>
            </w:pPr>
            <w:r w:rsidRPr="00EE43FC">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2004A4" w:rsidRPr="00EE43FC" w:rsidRDefault="008A7644" w:rsidP="005C3AFF">
            <w:pPr>
              <w:jc w:val="center"/>
              <w:rPr>
                <w:rFonts w:ascii="Times New Roman" w:hAnsi="Times New Roman" w:cs="Times New Roman"/>
                <w:sz w:val="24"/>
                <w:szCs w:val="24"/>
              </w:rPr>
            </w:pPr>
            <w:r w:rsidRPr="00EE43FC">
              <w:rPr>
                <w:rFonts w:ascii="Times New Roman" w:hAnsi="Times New Roman" w:cs="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tcPr>
          <w:p w:rsidR="002004A4" w:rsidRPr="00EE43FC" w:rsidRDefault="002004A4" w:rsidP="002004A4">
            <w:pPr>
              <w:pStyle w:val="ConsPlusNormal"/>
              <w:ind w:firstLine="0"/>
              <w:jc w:val="center"/>
              <w:rPr>
                <w:rFonts w:ascii="Times New Roman" w:hAnsi="Times New Roman" w:cs="Times New Roman"/>
              </w:rPr>
            </w:pPr>
            <w:r w:rsidRPr="00EE43FC">
              <w:rPr>
                <w:rFonts w:ascii="Times New Roman" w:hAnsi="Times New Roman" w:cs="Times New Roman"/>
              </w:rPr>
              <w:t>не более 5</w:t>
            </w:r>
          </w:p>
        </w:tc>
        <w:tc>
          <w:tcPr>
            <w:tcW w:w="1700" w:type="dxa"/>
            <w:tcBorders>
              <w:top w:val="single" w:sz="4" w:space="0" w:color="auto"/>
              <w:left w:val="single" w:sz="4" w:space="0" w:color="auto"/>
              <w:bottom w:val="single" w:sz="4" w:space="0" w:color="auto"/>
              <w:right w:val="single" w:sz="4" w:space="0" w:color="auto"/>
            </w:tcBorders>
          </w:tcPr>
          <w:p w:rsidR="002004A4" w:rsidRPr="00EE43FC" w:rsidRDefault="002004A4" w:rsidP="002004A4">
            <w:pPr>
              <w:pStyle w:val="ConsPlusNormal"/>
              <w:ind w:firstLine="35"/>
              <w:jc w:val="center"/>
              <w:rPr>
                <w:rFonts w:ascii="Times New Roman" w:hAnsi="Times New Roman" w:cs="Times New Roman"/>
              </w:rPr>
            </w:pPr>
            <w:r w:rsidRPr="00EE43FC">
              <w:rPr>
                <w:rFonts w:ascii="Times New Roman" w:hAnsi="Times New Roman" w:cs="Times New Roman"/>
              </w:rPr>
              <w:t>не более 5</w:t>
            </w:r>
          </w:p>
        </w:tc>
        <w:tc>
          <w:tcPr>
            <w:tcW w:w="1701" w:type="dxa"/>
            <w:tcBorders>
              <w:top w:val="single" w:sz="4" w:space="0" w:color="auto"/>
              <w:left w:val="single" w:sz="4" w:space="0" w:color="auto"/>
              <w:bottom w:val="single" w:sz="4" w:space="0" w:color="auto"/>
              <w:right w:val="single" w:sz="4" w:space="0" w:color="auto"/>
            </w:tcBorders>
          </w:tcPr>
          <w:p w:rsidR="002004A4" w:rsidRPr="00EE43FC" w:rsidRDefault="002004A4" w:rsidP="002004A4">
            <w:pPr>
              <w:pStyle w:val="ConsPlusNormal"/>
              <w:ind w:firstLine="36"/>
              <w:jc w:val="center"/>
              <w:rPr>
                <w:rFonts w:ascii="Times New Roman" w:hAnsi="Times New Roman" w:cs="Times New Roman"/>
              </w:rPr>
            </w:pPr>
            <w:r w:rsidRPr="00EE43FC">
              <w:rPr>
                <w:rFonts w:ascii="Times New Roman" w:hAnsi="Times New Roman" w:cs="Times New Roman"/>
              </w:rPr>
              <w:t>не более 5</w:t>
            </w:r>
          </w:p>
        </w:tc>
      </w:tr>
      <w:tr w:rsidR="00842632"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842632" w:rsidRPr="00EE43FC" w:rsidRDefault="00842632" w:rsidP="00842632">
            <w:pPr>
              <w:rPr>
                <w:rFonts w:ascii="Times New Roman" w:hAnsi="Times New Roman" w:cs="Times New Roman"/>
                <w:sz w:val="24"/>
                <w:szCs w:val="24"/>
              </w:rPr>
            </w:pPr>
            <w:r w:rsidRPr="00EE43FC">
              <w:rPr>
                <w:rFonts w:ascii="Times New Roman" w:eastAsia="Times New Roman" w:hAnsi="Times New Roman" w:cs="Times New Roman"/>
                <w:sz w:val="24"/>
                <w:szCs w:val="24"/>
              </w:rPr>
              <w:lastRenderedPageBreak/>
              <w:t>Показатель</w:t>
            </w:r>
            <w:r w:rsidRPr="00EE43FC">
              <w:rPr>
                <w:rFonts w:ascii="Times New Roman" w:hAnsi="Times New Roman" w:cs="Times New Roman"/>
                <w:sz w:val="24"/>
                <w:szCs w:val="24"/>
              </w:rPr>
              <w:t xml:space="preserve"> 4.5. Наличие опубликованного на </w:t>
            </w:r>
            <w:hyperlink r:id="rId33"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701" w:type="dxa"/>
            <w:tcBorders>
              <w:top w:val="single" w:sz="4" w:space="0" w:color="auto"/>
              <w:left w:val="single" w:sz="4" w:space="0" w:color="auto"/>
              <w:bottom w:val="single" w:sz="4" w:space="0" w:color="auto"/>
              <w:right w:val="single" w:sz="4" w:space="0" w:color="auto"/>
            </w:tcBorders>
          </w:tcPr>
          <w:p w:rsidR="00842632" w:rsidRPr="00EE43FC" w:rsidRDefault="00842632"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842632" w:rsidRPr="00EE43FC" w:rsidRDefault="00842632" w:rsidP="005C3AFF">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842632" w:rsidRPr="00EE43FC" w:rsidRDefault="00842632"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842632" w:rsidRPr="00EE43FC" w:rsidRDefault="00842632"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842632" w:rsidRPr="00EE43FC" w:rsidRDefault="00842632"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r>
      <w:tr w:rsidR="000634A1"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0634A1" w:rsidRPr="00EE43FC" w:rsidRDefault="000634A1"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4.6. 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r>
      <w:tr w:rsidR="000634A1"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0634A1" w:rsidRPr="00EE43FC" w:rsidRDefault="000634A1"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DB56D1" w:rsidP="005C3AFF">
            <w:pPr>
              <w:jc w:val="center"/>
              <w:rPr>
                <w:rFonts w:ascii="Times New Roman" w:hAnsi="Times New Roman" w:cs="Times New Roman"/>
                <w:sz w:val="24"/>
                <w:szCs w:val="24"/>
              </w:rPr>
            </w:pPr>
            <w:r w:rsidRPr="00EE43FC">
              <w:rPr>
                <w:rFonts w:ascii="Times New Roman" w:hAnsi="Times New Roman" w:cs="Times New Roman"/>
                <w:sz w:val="24"/>
                <w:szCs w:val="24"/>
              </w:rPr>
              <w:t>98,2</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pStyle w:val="ConsPlusNormal"/>
              <w:ind w:firstLine="34"/>
              <w:rPr>
                <w:rFonts w:ascii="Times New Roman" w:hAnsi="Times New Roman" w:cs="Times New Roman"/>
              </w:rPr>
            </w:pPr>
            <w:r w:rsidRPr="00EE43FC">
              <w:rPr>
                <w:rFonts w:ascii="Times New Roman" w:hAnsi="Times New Roman" w:cs="Times New Roman"/>
              </w:rPr>
              <w:t>не менее 95,0</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pStyle w:val="ConsPlusNormal"/>
              <w:ind w:firstLine="35"/>
              <w:rPr>
                <w:rFonts w:ascii="Times New Roman" w:hAnsi="Times New Roman" w:cs="Times New Roman"/>
              </w:rPr>
            </w:pPr>
            <w:r w:rsidRPr="00EE43FC">
              <w:rPr>
                <w:rFonts w:ascii="Times New Roman" w:hAnsi="Times New Roman" w:cs="Times New Roman"/>
              </w:rPr>
              <w:t>не менее 95,0</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pStyle w:val="ConsPlusNormal"/>
              <w:ind w:firstLine="36"/>
              <w:rPr>
                <w:rFonts w:ascii="Times New Roman" w:hAnsi="Times New Roman" w:cs="Times New Roman"/>
              </w:rPr>
            </w:pPr>
            <w:r w:rsidRPr="00EE43FC">
              <w:rPr>
                <w:rFonts w:ascii="Times New Roman" w:hAnsi="Times New Roman" w:cs="Times New Roman"/>
              </w:rPr>
              <w:t>не менее 95,0</w:t>
            </w:r>
          </w:p>
        </w:tc>
      </w:tr>
      <w:tr w:rsidR="000634A1"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0634A1" w:rsidRPr="00EE43FC" w:rsidRDefault="000634A1"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4.8. Наличие действующего портала управления общественными финансами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E33DB">
            <w:pPr>
              <w:jc w:val="center"/>
              <w:rPr>
                <w:rFonts w:ascii="Times New Roman" w:hAnsi="Times New Roman" w:cs="Times New Roman"/>
                <w:sz w:val="24"/>
                <w:szCs w:val="24"/>
              </w:rPr>
            </w:pPr>
            <w:r w:rsidRPr="00EE43FC">
              <w:rPr>
                <w:rFonts w:ascii="Times New Roman" w:hAnsi="Times New Roman" w:cs="Times New Roman"/>
                <w:sz w:val="24"/>
                <w:szCs w:val="24"/>
              </w:rPr>
              <w:t>да</w:t>
            </w:r>
          </w:p>
        </w:tc>
      </w:tr>
      <w:tr w:rsidR="000634A1"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0634A1" w:rsidRPr="00EE43FC" w:rsidRDefault="000634A1"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4.9. Доля размещенных на </w:t>
            </w:r>
            <w:hyperlink r:id="rId34"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15137B">
            <w:pPr>
              <w:jc w:val="center"/>
              <w:rPr>
                <w:rFonts w:ascii="Times New Roman" w:hAnsi="Times New Roman" w:cs="Times New Roman"/>
                <w:sz w:val="24"/>
                <w:szCs w:val="24"/>
              </w:rPr>
            </w:pPr>
            <w:r w:rsidRPr="00EE43F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5C3AFF">
            <w:pPr>
              <w:jc w:val="center"/>
              <w:rPr>
                <w:rFonts w:ascii="Times New Roman" w:hAnsi="Times New Roman" w:cs="Times New Roman"/>
                <w:sz w:val="24"/>
                <w:szCs w:val="24"/>
              </w:rPr>
            </w:pPr>
            <w:r w:rsidRPr="00EE43FC">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jc w:val="center"/>
            </w:pPr>
            <w:r w:rsidRPr="00EE43FC">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jc w:val="center"/>
            </w:pPr>
            <w:r w:rsidRPr="00EE43FC">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rsidR="000634A1" w:rsidRPr="00EE43FC" w:rsidRDefault="000634A1" w:rsidP="000634A1">
            <w:pPr>
              <w:jc w:val="center"/>
            </w:pPr>
            <w:r w:rsidRPr="00EE43FC">
              <w:rPr>
                <w:rFonts w:ascii="Times New Roman" w:hAnsi="Times New Roman" w:cs="Times New Roman"/>
                <w:sz w:val="24"/>
                <w:szCs w:val="24"/>
              </w:rPr>
              <w:t>100,0</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widowControl/>
              <w:rPr>
                <w:rFonts w:ascii="Times New Roman" w:eastAsiaTheme="minorHAnsi" w:hAnsi="Times New Roman" w:cs="Times New Roman"/>
                <w:sz w:val="24"/>
                <w:szCs w:val="24"/>
                <w:lang w:eastAsia="en-US"/>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4.10. </w:t>
            </w:r>
            <w:r w:rsidRPr="00EE43FC">
              <w:rPr>
                <w:rFonts w:ascii="Times New Roman" w:eastAsiaTheme="minorHAnsi" w:hAnsi="Times New Roman" w:cs="Times New Roman"/>
                <w:sz w:val="24"/>
                <w:szCs w:val="24"/>
                <w:lang w:eastAsia="en-US"/>
              </w:rPr>
              <w:t>Уровень открытости бюджетных данных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15137B">
            <w:pPr>
              <w:jc w:val="center"/>
              <w:rPr>
                <w:rFonts w:ascii="Times New Roman" w:hAnsi="Times New Roman" w:cs="Times New Roman"/>
                <w:sz w:val="24"/>
                <w:szCs w:val="24"/>
              </w:rPr>
            </w:pPr>
            <w:r w:rsidRPr="00EE43FC">
              <w:rPr>
                <w:rFonts w:ascii="Times New Roman" w:hAnsi="Times New Roman" w:cs="Times New Roman"/>
                <w:sz w:val="24"/>
                <w:szCs w:val="24"/>
              </w:rPr>
              <w:t>группа</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D158C0" w:rsidP="00976DFF">
            <w:pPr>
              <w:jc w:val="center"/>
              <w:rPr>
                <w:rFonts w:ascii="Times New Roman" w:hAnsi="Times New Roman" w:cs="Times New Roman"/>
                <w:sz w:val="24"/>
                <w:szCs w:val="24"/>
              </w:rPr>
            </w:pPr>
            <w:r w:rsidRPr="00EE43FC">
              <w:rPr>
                <w:rFonts w:ascii="Times New Roman" w:hAnsi="Times New Roman" w:cs="Times New Roman"/>
                <w:sz w:val="24"/>
                <w:szCs w:val="24"/>
              </w:rPr>
              <w:t>1 группа</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1C5FD5">
            <w:pPr>
              <w:pStyle w:val="ConsPlusNormal"/>
              <w:ind w:firstLine="34"/>
              <w:jc w:val="center"/>
              <w:rPr>
                <w:rFonts w:ascii="Times New Roman" w:hAnsi="Times New Roman" w:cs="Times New Roman"/>
              </w:rPr>
            </w:pPr>
            <w:r w:rsidRPr="00EE43FC">
              <w:rPr>
                <w:rFonts w:ascii="Times New Roman" w:hAnsi="Times New Roman" w:cs="Times New Roman"/>
              </w:rPr>
              <w:t>не ниже 2 группы</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1C5FD5">
            <w:pPr>
              <w:pStyle w:val="ConsPlusNormal"/>
              <w:ind w:firstLine="35"/>
              <w:jc w:val="center"/>
              <w:rPr>
                <w:rFonts w:ascii="Times New Roman" w:hAnsi="Times New Roman" w:cs="Times New Roman"/>
              </w:rPr>
            </w:pPr>
            <w:r w:rsidRPr="00EE43FC">
              <w:rPr>
                <w:rFonts w:ascii="Times New Roman" w:hAnsi="Times New Roman" w:cs="Times New Roman"/>
              </w:rPr>
              <w:t>не ниже 2 группы</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1C5FD5">
            <w:pPr>
              <w:pStyle w:val="ConsPlusNormal"/>
              <w:ind w:firstLine="36"/>
              <w:jc w:val="center"/>
              <w:rPr>
                <w:rFonts w:ascii="Times New Roman" w:hAnsi="Times New Roman" w:cs="Times New Roman"/>
              </w:rPr>
            </w:pPr>
            <w:r w:rsidRPr="00EE43FC">
              <w:rPr>
                <w:rFonts w:ascii="Times New Roman" w:hAnsi="Times New Roman" w:cs="Times New Roman"/>
              </w:rPr>
              <w:t>не ниже 2 группы</w:t>
            </w:r>
          </w:p>
        </w:tc>
      </w:tr>
      <w:tr w:rsidR="00C06B2B"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C06B2B" w:rsidRPr="00EE43FC" w:rsidRDefault="00C06B2B" w:rsidP="00F51BCA">
            <w:pPr>
              <w:rPr>
                <w:rFonts w:ascii="Times New Roman" w:hAnsi="Times New Roman" w:cs="Times New Roman"/>
                <w:sz w:val="24"/>
                <w:szCs w:val="24"/>
              </w:rPr>
            </w:pPr>
            <w:r w:rsidRPr="00EE43FC">
              <w:rPr>
                <w:rFonts w:ascii="Times New Roman" w:eastAsia="Times New Roman" w:hAnsi="Times New Roman" w:cs="Times New Roman"/>
                <w:sz w:val="24"/>
                <w:szCs w:val="24"/>
              </w:rPr>
              <w:t>Показатель</w:t>
            </w:r>
            <w:r w:rsidRPr="00EE43FC">
              <w:rPr>
                <w:rFonts w:ascii="Times New Roman" w:hAnsi="Times New Roman" w:cs="Times New Roman"/>
                <w:sz w:val="24"/>
                <w:szCs w:val="24"/>
              </w:rPr>
              <w:t xml:space="preserve"> 4.11. Ежемесячное размещение на </w:t>
            </w:r>
            <w:hyperlink r:id="rId35" w:history="1">
              <w:r w:rsidRPr="00EE43FC">
                <w:rPr>
                  <w:rFonts w:ascii="Times New Roman" w:hAnsi="Times New Roman" w:cs="Times New Roman"/>
                  <w:sz w:val="24"/>
                  <w:szCs w:val="24"/>
                </w:rPr>
                <w:t>официальном сайте</w:t>
              </w:r>
            </w:hyperlink>
            <w:r w:rsidRPr="00EE43FC">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06B2B" w:rsidRPr="00EE43FC" w:rsidRDefault="00C06B2B" w:rsidP="0015137B">
            <w:pPr>
              <w:jc w:val="center"/>
              <w:rPr>
                <w:rFonts w:ascii="Times New Roman" w:hAnsi="Times New Roman" w:cs="Times New Roman"/>
                <w:sz w:val="24"/>
                <w:szCs w:val="24"/>
              </w:rPr>
            </w:pPr>
            <w:r w:rsidRPr="00EE43FC">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C06B2B" w:rsidRPr="00EE43FC" w:rsidRDefault="00C06B2B" w:rsidP="00C06B2B">
            <w:pPr>
              <w:jc w:val="cente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06B2B" w:rsidRPr="00EE43FC" w:rsidRDefault="00C06B2B" w:rsidP="00C06B2B">
            <w:pPr>
              <w:jc w:val="center"/>
            </w:pPr>
            <w:r w:rsidRPr="00EE43FC">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06B2B" w:rsidRPr="00EE43FC" w:rsidRDefault="00C06B2B" w:rsidP="00C06B2B">
            <w:pPr>
              <w:jc w:val="center"/>
            </w:pPr>
            <w:r w:rsidRPr="00EE43FC">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C06B2B" w:rsidRPr="00EE43FC" w:rsidRDefault="00C06B2B" w:rsidP="00C06B2B">
            <w:pPr>
              <w:jc w:val="center"/>
            </w:pPr>
            <w:r w:rsidRPr="00EE43FC">
              <w:rPr>
                <w:rFonts w:ascii="Times New Roman" w:hAnsi="Times New Roman" w:cs="Times New Roman"/>
                <w:sz w:val="24"/>
                <w:szCs w:val="24"/>
              </w:rPr>
              <w:t>да</w:t>
            </w:r>
          </w:p>
        </w:tc>
      </w:tr>
      <w:tr w:rsidR="001C5FD5" w:rsidRPr="00EE43FC" w:rsidTr="00582DFF">
        <w:trPr>
          <w:gridAfter w:val="1"/>
          <w:wAfter w:w="5877" w:type="dxa"/>
        </w:trPr>
        <w:tc>
          <w:tcPr>
            <w:tcW w:w="773" w:type="dxa"/>
          </w:tcPr>
          <w:p w:rsidR="001C5FD5" w:rsidRPr="00EE43FC" w:rsidRDefault="001C5FD5" w:rsidP="00F513FD">
            <w:pPr>
              <w:rPr>
                <w:rFonts w:ascii="Times New Roman" w:hAnsi="Times New Roman" w:cs="Times New Roman"/>
                <w:sz w:val="24"/>
                <w:szCs w:val="24"/>
              </w:rPr>
            </w:pPr>
          </w:p>
        </w:tc>
        <w:tc>
          <w:tcPr>
            <w:tcW w:w="773" w:type="dxa"/>
          </w:tcPr>
          <w:p w:rsidR="001C5FD5" w:rsidRPr="00EE43FC" w:rsidRDefault="001C5FD5" w:rsidP="00F513FD">
            <w:pPr>
              <w:rPr>
                <w:rFonts w:ascii="Times New Roman" w:hAnsi="Times New Roman" w:cs="Times New Roman"/>
                <w:sz w:val="24"/>
                <w:szCs w:val="24"/>
              </w:rPr>
            </w:pPr>
          </w:p>
        </w:tc>
        <w:tc>
          <w:tcPr>
            <w:tcW w:w="773" w:type="dxa"/>
          </w:tcPr>
          <w:p w:rsidR="001C5FD5" w:rsidRPr="00EE43FC" w:rsidRDefault="001C5FD5" w:rsidP="00F513FD">
            <w:pPr>
              <w:rPr>
                <w:rFonts w:ascii="Times New Roman" w:hAnsi="Times New Roman" w:cs="Times New Roman"/>
                <w:sz w:val="24"/>
                <w:szCs w:val="24"/>
              </w:rPr>
            </w:pPr>
          </w:p>
        </w:tc>
        <w:tc>
          <w:tcPr>
            <w:tcW w:w="13414" w:type="dxa"/>
            <w:gridSpan w:val="6"/>
          </w:tcPr>
          <w:p w:rsidR="001C5FD5" w:rsidRPr="00EE43FC" w:rsidRDefault="001C5FD5" w:rsidP="00E3732E">
            <w:pPr>
              <w:tabs>
                <w:tab w:val="left" w:pos="142"/>
              </w:tabs>
              <w:ind w:left="34" w:firstLine="533"/>
              <w:jc w:val="both"/>
              <w:rPr>
                <w:rFonts w:ascii="Times New Roman" w:hAnsi="Times New Roman" w:cs="Times New Roman"/>
                <w:b/>
                <w:sz w:val="24"/>
                <w:szCs w:val="24"/>
              </w:rPr>
            </w:pPr>
            <w:r w:rsidRPr="00EE43FC">
              <w:rPr>
                <w:rFonts w:ascii="Times New Roman" w:hAnsi="Times New Roman" w:cs="Times New Roman"/>
                <w:b/>
                <w:sz w:val="24"/>
                <w:szCs w:val="24"/>
              </w:rPr>
              <w:t>Задача 5.</w:t>
            </w:r>
            <w:r w:rsidRPr="00EE43FC">
              <w:rPr>
                <w:rFonts w:ascii="Times New Roman" w:hAnsi="Times New Roman" w:cs="Times New Roman"/>
                <w:sz w:val="24"/>
                <w:szCs w:val="24"/>
              </w:rPr>
              <w:t xml:space="preserve"> </w:t>
            </w:r>
            <w:r w:rsidRPr="00EE43FC">
              <w:rPr>
                <w:rFonts w:ascii="Times New Roman" w:hAnsi="Times New Roman" w:cs="Times New Roman"/>
                <w:b/>
                <w:sz w:val="24"/>
                <w:szCs w:val="24"/>
              </w:rPr>
              <w:t xml:space="preserve">«Организация и осуществление бюджетного процесса в Республике Адыгея» </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5.1. 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eastAsia="Times New Roman" w:hAnsi="Times New Roman" w:cs="Times New Roman"/>
                <w:sz w:val="24"/>
                <w:szCs w:val="24"/>
              </w:rPr>
              <w:t>соответствует</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 xml:space="preserve">Показатель 5.2. Своевременная подготовка проекта закона о </w:t>
            </w:r>
            <w:r w:rsidRPr="00EE43FC">
              <w:rPr>
                <w:rFonts w:ascii="Times New Roman" w:eastAsia="Times New Roman" w:hAnsi="Times New Roman" w:cs="Times New Roman"/>
                <w:sz w:val="24"/>
                <w:szCs w:val="24"/>
              </w:rPr>
              <w:lastRenderedPageBreak/>
              <w:t>бюджете</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lastRenderedPageBreak/>
              <w:t>-</w:t>
            </w:r>
          </w:p>
        </w:tc>
        <w:tc>
          <w:tcPr>
            <w:tcW w:w="6802" w:type="dxa"/>
            <w:gridSpan w:val="4"/>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 xml:space="preserve">Закон Республики Адыгея о республиканском бюджете на </w:t>
            </w:r>
            <w:r w:rsidRPr="00EE43FC">
              <w:rPr>
                <w:rFonts w:ascii="Times New Roman" w:hAnsi="Times New Roman" w:cs="Times New Roman"/>
                <w:sz w:val="24"/>
                <w:szCs w:val="24"/>
              </w:rPr>
              <w:lastRenderedPageBreak/>
              <w:t>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lastRenderedPageBreak/>
              <w:t>Показатель 5.3. 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5.4.  Своевременность осуществления процедур организации исполнения судебных актов по искам к казне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100</w:t>
            </w:r>
          </w:p>
        </w:tc>
      </w:tr>
      <w:tr w:rsidR="001C5FD5" w:rsidRPr="00EE43FC"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5.5. Соответствие исполнения республиканского бюджета Республики Адыгея бюджетному законодательству</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соответствует</w:t>
            </w:r>
          </w:p>
        </w:tc>
      </w:tr>
      <w:tr w:rsidR="001C5FD5" w:rsidRPr="00CD3F83" w:rsidTr="00582DFF">
        <w:trPr>
          <w:gridAfter w:val="1"/>
          <w:wAfter w:w="5877" w:type="dxa"/>
        </w:trPr>
        <w:tc>
          <w:tcPr>
            <w:tcW w:w="7230" w:type="dxa"/>
            <w:gridSpan w:val="4"/>
            <w:tcBorders>
              <w:top w:val="single" w:sz="4" w:space="0" w:color="auto"/>
              <w:bottom w:val="single" w:sz="4" w:space="0" w:color="auto"/>
              <w:right w:val="single" w:sz="4" w:space="0" w:color="auto"/>
            </w:tcBorders>
          </w:tcPr>
          <w:p w:rsidR="001C5FD5" w:rsidRPr="00EE43FC" w:rsidRDefault="001C5FD5" w:rsidP="00F51BCA">
            <w:pPr>
              <w:jc w:val="both"/>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Показатель 5.6.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eastAsia="Times New Roman" w:hAnsi="Times New Roman" w:cs="Times New Roman"/>
                <w:sz w:val="24"/>
                <w:szCs w:val="24"/>
              </w:rPr>
            </w:pPr>
            <w:r w:rsidRPr="00EE43FC">
              <w:rPr>
                <w:rFonts w:ascii="Times New Roman" w:eastAsia="Times New Roman" w:hAnsi="Times New Roman" w:cs="Times New Roman"/>
                <w:sz w:val="24"/>
                <w:szCs w:val="24"/>
              </w:rPr>
              <w:t>соблюдается/ не соблюдается</w:t>
            </w:r>
          </w:p>
        </w:tc>
        <w:tc>
          <w:tcPr>
            <w:tcW w:w="1701"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1C5FD5" w:rsidRPr="00EE43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rsidR="001C5FD5" w:rsidRPr="009505FC" w:rsidRDefault="001C5FD5" w:rsidP="00F513FD">
            <w:pPr>
              <w:jc w:val="center"/>
              <w:rPr>
                <w:rFonts w:ascii="Times New Roman" w:hAnsi="Times New Roman" w:cs="Times New Roman"/>
                <w:sz w:val="24"/>
                <w:szCs w:val="24"/>
              </w:rPr>
            </w:pPr>
            <w:r w:rsidRPr="00EE43FC">
              <w:rPr>
                <w:rFonts w:ascii="Times New Roman" w:hAnsi="Times New Roman" w:cs="Times New Roman"/>
                <w:sz w:val="24"/>
                <w:szCs w:val="24"/>
              </w:rPr>
              <w:t>соблюдается</w:t>
            </w:r>
          </w:p>
        </w:tc>
      </w:tr>
    </w:tbl>
    <w:p w:rsidR="002B4674" w:rsidRPr="004A722B" w:rsidRDefault="002B4674" w:rsidP="002B4674">
      <w:pPr>
        <w:rPr>
          <w:rFonts w:ascii="Times New Roman" w:hAnsi="Times New Roman" w:cs="Times New Roman"/>
          <w:sz w:val="16"/>
          <w:szCs w:val="16"/>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sectPr w:rsidR="002B4674" w:rsidRPr="004D267F" w:rsidSect="0015137B">
      <w:pgSz w:w="16838" w:h="11906" w:orient="landscape"/>
      <w:pgMar w:top="851" w:right="678"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CC" w:rsidRDefault="00AA42CC" w:rsidP="00A32B92">
      <w:r>
        <w:separator/>
      </w:r>
    </w:p>
  </w:endnote>
  <w:endnote w:type="continuationSeparator" w:id="0">
    <w:p w:rsidR="00AA42CC" w:rsidRDefault="00AA42CC" w:rsidP="00A32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4369"/>
      <w:docPartObj>
        <w:docPartGallery w:val="Page Numbers (Bottom of Page)"/>
        <w:docPartUnique/>
      </w:docPartObj>
    </w:sdtPr>
    <w:sdtContent>
      <w:p w:rsidR="00EF040C" w:rsidRDefault="00F002CA">
        <w:pPr>
          <w:pStyle w:val="ab"/>
          <w:jc w:val="right"/>
        </w:pPr>
        <w:fldSimple w:instr=" PAGE   \* MERGEFORMAT ">
          <w:r w:rsidR="00D96935">
            <w:rPr>
              <w:noProof/>
            </w:rPr>
            <w:t>1</w:t>
          </w:r>
        </w:fldSimple>
      </w:p>
    </w:sdtContent>
  </w:sdt>
  <w:p w:rsidR="00EF040C" w:rsidRDefault="00EF040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CC" w:rsidRDefault="00AA42CC" w:rsidP="00A32B92">
      <w:r>
        <w:separator/>
      </w:r>
    </w:p>
  </w:footnote>
  <w:footnote w:type="continuationSeparator" w:id="0">
    <w:p w:rsidR="00AA42CC" w:rsidRDefault="00AA42CC" w:rsidP="00A32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5AF"/>
    <w:multiLevelType w:val="hybridMultilevel"/>
    <w:tmpl w:val="405C9CE6"/>
    <w:lvl w:ilvl="0" w:tplc="CB2620C8">
      <w:start w:val="1"/>
      <w:numFmt w:val="decimal"/>
      <w:lvlText w:val="%1)"/>
      <w:lvlJc w:val="left"/>
      <w:pPr>
        <w:ind w:left="900" w:hanging="36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5AF5DAC"/>
    <w:multiLevelType w:val="hybridMultilevel"/>
    <w:tmpl w:val="56985EEA"/>
    <w:lvl w:ilvl="0" w:tplc="E57EC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1551C2"/>
    <w:multiLevelType w:val="hybridMultilevel"/>
    <w:tmpl w:val="F06287F0"/>
    <w:lvl w:ilvl="0" w:tplc="220A23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3A0879B3"/>
    <w:multiLevelType w:val="hybridMultilevel"/>
    <w:tmpl w:val="1310B8C4"/>
    <w:lvl w:ilvl="0" w:tplc="D69A73DA">
      <w:start w:val="43"/>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6514D0"/>
    <w:multiLevelType w:val="multilevel"/>
    <w:tmpl w:val="17B2881C"/>
    <w:lvl w:ilvl="0">
      <w:start w:val="1"/>
      <w:numFmt w:val="decimal"/>
      <w:lvlText w:val="%1."/>
      <w:lvlJc w:val="left"/>
      <w:pPr>
        <w:ind w:left="1080" w:hanging="360"/>
      </w:pPr>
      <w:rPr>
        <w:rFonts w:ascii="Times New Roman" w:eastAsia="Calibr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44E551AC"/>
    <w:multiLevelType w:val="hybridMultilevel"/>
    <w:tmpl w:val="11E00B80"/>
    <w:lvl w:ilvl="0" w:tplc="1A50E7EE">
      <w:start w:val="4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77A5EBD"/>
    <w:multiLevelType w:val="hybridMultilevel"/>
    <w:tmpl w:val="FC4EE8F0"/>
    <w:lvl w:ilvl="0" w:tplc="8B220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76B69C3"/>
    <w:multiLevelType w:val="hybridMultilevel"/>
    <w:tmpl w:val="46BE3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8A2F71"/>
    <w:multiLevelType w:val="multilevel"/>
    <w:tmpl w:val="C3C281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998099A"/>
    <w:multiLevelType w:val="hybridMultilevel"/>
    <w:tmpl w:val="6B423C5C"/>
    <w:lvl w:ilvl="0" w:tplc="8A880D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1">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9"/>
  </w:num>
  <w:num w:numId="2">
    <w:abstractNumId w:val="0"/>
  </w:num>
  <w:num w:numId="3">
    <w:abstractNumId w:val="7"/>
  </w:num>
  <w:num w:numId="4">
    <w:abstractNumId w:val="11"/>
  </w:num>
  <w:num w:numId="5">
    <w:abstractNumId w:val="10"/>
  </w:num>
  <w:num w:numId="6">
    <w:abstractNumId w:val="1"/>
  </w:num>
  <w:num w:numId="7">
    <w:abstractNumId w:val="5"/>
  </w:num>
  <w:num w:numId="8">
    <w:abstractNumId w:val="2"/>
  </w:num>
  <w:num w:numId="9">
    <w:abstractNumId w:val="8"/>
  </w:num>
  <w:num w:numId="10">
    <w:abstractNumId w:val="3"/>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4674"/>
    <w:rsid w:val="00001321"/>
    <w:rsid w:val="00011C0C"/>
    <w:rsid w:val="00021AC9"/>
    <w:rsid w:val="000242E8"/>
    <w:rsid w:val="00030D74"/>
    <w:rsid w:val="000346C9"/>
    <w:rsid w:val="000500CF"/>
    <w:rsid w:val="000634A1"/>
    <w:rsid w:val="00077C0B"/>
    <w:rsid w:val="00085816"/>
    <w:rsid w:val="00096109"/>
    <w:rsid w:val="000B0DF6"/>
    <w:rsid w:val="000B6161"/>
    <w:rsid w:val="000C0D64"/>
    <w:rsid w:val="000D49D0"/>
    <w:rsid w:val="000E121D"/>
    <w:rsid w:val="000E73F3"/>
    <w:rsid w:val="000F424E"/>
    <w:rsid w:val="00101D63"/>
    <w:rsid w:val="00104A62"/>
    <w:rsid w:val="00104EF0"/>
    <w:rsid w:val="0011320D"/>
    <w:rsid w:val="001504E9"/>
    <w:rsid w:val="0015137B"/>
    <w:rsid w:val="001517DA"/>
    <w:rsid w:val="0015384F"/>
    <w:rsid w:val="001754FD"/>
    <w:rsid w:val="001A4BB6"/>
    <w:rsid w:val="001A795F"/>
    <w:rsid w:val="001B0EEC"/>
    <w:rsid w:val="001B1106"/>
    <w:rsid w:val="001B2EE2"/>
    <w:rsid w:val="001B4D03"/>
    <w:rsid w:val="001B5E26"/>
    <w:rsid w:val="001C5FD5"/>
    <w:rsid w:val="001C75D3"/>
    <w:rsid w:val="001C7B65"/>
    <w:rsid w:val="001E33DB"/>
    <w:rsid w:val="001F0913"/>
    <w:rsid w:val="001F2313"/>
    <w:rsid w:val="001F3F40"/>
    <w:rsid w:val="001F745A"/>
    <w:rsid w:val="002004A4"/>
    <w:rsid w:val="00213700"/>
    <w:rsid w:val="00225823"/>
    <w:rsid w:val="0022709F"/>
    <w:rsid w:val="002307E0"/>
    <w:rsid w:val="002317BD"/>
    <w:rsid w:val="00236B53"/>
    <w:rsid w:val="00236D91"/>
    <w:rsid w:val="00245CF0"/>
    <w:rsid w:val="002478D0"/>
    <w:rsid w:val="00254622"/>
    <w:rsid w:val="0026739B"/>
    <w:rsid w:val="00270506"/>
    <w:rsid w:val="00271130"/>
    <w:rsid w:val="00296AD9"/>
    <w:rsid w:val="002B083C"/>
    <w:rsid w:val="002B4674"/>
    <w:rsid w:val="002D2ADA"/>
    <w:rsid w:val="002E01B9"/>
    <w:rsid w:val="002E2A3F"/>
    <w:rsid w:val="002F03A9"/>
    <w:rsid w:val="002F3D10"/>
    <w:rsid w:val="00312C7E"/>
    <w:rsid w:val="003140E2"/>
    <w:rsid w:val="003168E5"/>
    <w:rsid w:val="00321D83"/>
    <w:rsid w:val="00323352"/>
    <w:rsid w:val="003475CD"/>
    <w:rsid w:val="00352717"/>
    <w:rsid w:val="00360B25"/>
    <w:rsid w:val="00362274"/>
    <w:rsid w:val="00372E6E"/>
    <w:rsid w:val="00375B88"/>
    <w:rsid w:val="00380CA0"/>
    <w:rsid w:val="00381797"/>
    <w:rsid w:val="00381E18"/>
    <w:rsid w:val="00383F81"/>
    <w:rsid w:val="00393619"/>
    <w:rsid w:val="0039456D"/>
    <w:rsid w:val="003A38BD"/>
    <w:rsid w:val="003A3BFB"/>
    <w:rsid w:val="003A43C2"/>
    <w:rsid w:val="003B0199"/>
    <w:rsid w:val="003B04B9"/>
    <w:rsid w:val="003C2593"/>
    <w:rsid w:val="003C379A"/>
    <w:rsid w:val="003E7347"/>
    <w:rsid w:val="00406AA1"/>
    <w:rsid w:val="0041446D"/>
    <w:rsid w:val="00421FFE"/>
    <w:rsid w:val="0044368A"/>
    <w:rsid w:val="0045065B"/>
    <w:rsid w:val="0045466E"/>
    <w:rsid w:val="00455396"/>
    <w:rsid w:val="00456CFC"/>
    <w:rsid w:val="00457F53"/>
    <w:rsid w:val="00460554"/>
    <w:rsid w:val="00470EDD"/>
    <w:rsid w:val="00472D3D"/>
    <w:rsid w:val="00473CF3"/>
    <w:rsid w:val="00482DB4"/>
    <w:rsid w:val="004839F1"/>
    <w:rsid w:val="00483A31"/>
    <w:rsid w:val="00487D23"/>
    <w:rsid w:val="00492E4D"/>
    <w:rsid w:val="004A722B"/>
    <w:rsid w:val="004B6801"/>
    <w:rsid w:val="004C5151"/>
    <w:rsid w:val="004D208C"/>
    <w:rsid w:val="004D5894"/>
    <w:rsid w:val="004E6414"/>
    <w:rsid w:val="004F2A88"/>
    <w:rsid w:val="0050452E"/>
    <w:rsid w:val="005307E2"/>
    <w:rsid w:val="00534BA7"/>
    <w:rsid w:val="00536952"/>
    <w:rsid w:val="00542351"/>
    <w:rsid w:val="005446C0"/>
    <w:rsid w:val="005605D1"/>
    <w:rsid w:val="0057308D"/>
    <w:rsid w:val="005771E0"/>
    <w:rsid w:val="00577DE6"/>
    <w:rsid w:val="00582DFF"/>
    <w:rsid w:val="00586FDC"/>
    <w:rsid w:val="00597B61"/>
    <w:rsid w:val="005A14B6"/>
    <w:rsid w:val="005A3674"/>
    <w:rsid w:val="005A5567"/>
    <w:rsid w:val="005A6973"/>
    <w:rsid w:val="005B5089"/>
    <w:rsid w:val="005C3AFF"/>
    <w:rsid w:val="005C4B4D"/>
    <w:rsid w:val="005C4B8C"/>
    <w:rsid w:val="005C757D"/>
    <w:rsid w:val="005D19DF"/>
    <w:rsid w:val="005D1F9A"/>
    <w:rsid w:val="005E2246"/>
    <w:rsid w:val="005E560C"/>
    <w:rsid w:val="005F2E6E"/>
    <w:rsid w:val="005F41BC"/>
    <w:rsid w:val="005F4B12"/>
    <w:rsid w:val="005F6DB6"/>
    <w:rsid w:val="00610763"/>
    <w:rsid w:val="00626D9F"/>
    <w:rsid w:val="006519CC"/>
    <w:rsid w:val="00655BB1"/>
    <w:rsid w:val="006647EA"/>
    <w:rsid w:val="006672BA"/>
    <w:rsid w:val="006674E3"/>
    <w:rsid w:val="00671346"/>
    <w:rsid w:val="00671FDE"/>
    <w:rsid w:val="00684353"/>
    <w:rsid w:val="00684F64"/>
    <w:rsid w:val="00686523"/>
    <w:rsid w:val="00690D5E"/>
    <w:rsid w:val="006941A1"/>
    <w:rsid w:val="006A1941"/>
    <w:rsid w:val="006B2330"/>
    <w:rsid w:val="006C2539"/>
    <w:rsid w:val="006D4990"/>
    <w:rsid w:val="006D4C99"/>
    <w:rsid w:val="006D77F9"/>
    <w:rsid w:val="006D7D9E"/>
    <w:rsid w:val="006E0788"/>
    <w:rsid w:val="006E120F"/>
    <w:rsid w:val="006E7654"/>
    <w:rsid w:val="006F148A"/>
    <w:rsid w:val="006F4C2B"/>
    <w:rsid w:val="006F6211"/>
    <w:rsid w:val="006F70A3"/>
    <w:rsid w:val="006F7F58"/>
    <w:rsid w:val="0070016E"/>
    <w:rsid w:val="00700407"/>
    <w:rsid w:val="007016C0"/>
    <w:rsid w:val="00730D03"/>
    <w:rsid w:val="00780E14"/>
    <w:rsid w:val="0078130A"/>
    <w:rsid w:val="0078384E"/>
    <w:rsid w:val="00783EE6"/>
    <w:rsid w:val="00786A6B"/>
    <w:rsid w:val="00791D7F"/>
    <w:rsid w:val="00795369"/>
    <w:rsid w:val="0079717C"/>
    <w:rsid w:val="007978C1"/>
    <w:rsid w:val="00797C13"/>
    <w:rsid w:val="007B47E1"/>
    <w:rsid w:val="007B747C"/>
    <w:rsid w:val="007C1527"/>
    <w:rsid w:val="007C24FC"/>
    <w:rsid w:val="007C3F20"/>
    <w:rsid w:val="007C4DF7"/>
    <w:rsid w:val="007E3C09"/>
    <w:rsid w:val="007F4AB2"/>
    <w:rsid w:val="007F77E0"/>
    <w:rsid w:val="00804702"/>
    <w:rsid w:val="00842632"/>
    <w:rsid w:val="008514AE"/>
    <w:rsid w:val="008521E0"/>
    <w:rsid w:val="00856E2F"/>
    <w:rsid w:val="008573E8"/>
    <w:rsid w:val="00860042"/>
    <w:rsid w:val="00866F20"/>
    <w:rsid w:val="00871DD5"/>
    <w:rsid w:val="00871FB4"/>
    <w:rsid w:val="00872515"/>
    <w:rsid w:val="00886B81"/>
    <w:rsid w:val="008A6784"/>
    <w:rsid w:val="008A7644"/>
    <w:rsid w:val="008C479C"/>
    <w:rsid w:val="008C4DF5"/>
    <w:rsid w:val="008E108D"/>
    <w:rsid w:val="008F09C6"/>
    <w:rsid w:val="00903612"/>
    <w:rsid w:val="00915EEB"/>
    <w:rsid w:val="009179FA"/>
    <w:rsid w:val="00923C02"/>
    <w:rsid w:val="00924AB6"/>
    <w:rsid w:val="00930049"/>
    <w:rsid w:val="00937571"/>
    <w:rsid w:val="00940AD4"/>
    <w:rsid w:val="009416DE"/>
    <w:rsid w:val="009505FC"/>
    <w:rsid w:val="00965438"/>
    <w:rsid w:val="00967D8E"/>
    <w:rsid w:val="009739DE"/>
    <w:rsid w:val="009754DD"/>
    <w:rsid w:val="00976DFF"/>
    <w:rsid w:val="009875A1"/>
    <w:rsid w:val="00993E70"/>
    <w:rsid w:val="00996C73"/>
    <w:rsid w:val="009A2A3B"/>
    <w:rsid w:val="009A7DAB"/>
    <w:rsid w:val="009B0D31"/>
    <w:rsid w:val="009C70D7"/>
    <w:rsid w:val="009D0503"/>
    <w:rsid w:val="009D10AC"/>
    <w:rsid w:val="009D7A07"/>
    <w:rsid w:val="009F2BE4"/>
    <w:rsid w:val="00A00E56"/>
    <w:rsid w:val="00A01722"/>
    <w:rsid w:val="00A07C88"/>
    <w:rsid w:val="00A10CAF"/>
    <w:rsid w:val="00A21127"/>
    <w:rsid w:val="00A21D69"/>
    <w:rsid w:val="00A260F8"/>
    <w:rsid w:val="00A26E16"/>
    <w:rsid w:val="00A32B92"/>
    <w:rsid w:val="00A51BDB"/>
    <w:rsid w:val="00A52A57"/>
    <w:rsid w:val="00A55B8E"/>
    <w:rsid w:val="00A57334"/>
    <w:rsid w:val="00A57F98"/>
    <w:rsid w:val="00A66365"/>
    <w:rsid w:val="00A7041E"/>
    <w:rsid w:val="00A7340F"/>
    <w:rsid w:val="00A756B9"/>
    <w:rsid w:val="00A815B4"/>
    <w:rsid w:val="00A86A96"/>
    <w:rsid w:val="00A97168"/>
    <w:rsid w:val="00AA2818"/>
    <w:rsid w:val="00AA42CC"/>
    <w:rsid w:val="00AB19CC"/>
    <w:rsid w:val="00AC12B9"/>
    <w:rsid w:val="00AC7983"/>
    <w:rsid w:val="00AC7C2A"/>
    <w:rsid w:val="00AD4BA0"/>
    <w:rsid w:val="00AD4E88"/>
    <w:rsid w:val="00AD798D"/>
    <w:rsid w:val="00AE5374"/>
    <w:rsid w:val="00AE7288"/>
    <w:rsid w:val="00AF1295"/>
    <w:rsid w:val="00AF6673"/>
    <w:rsid w:val="00B07CAD"/>
    <w:rsid w:val="00B20CC7"/>
    <w:rsid w:val="00B20E44"/>
    <w:rsid w:val="00B25C83"/>
    <w:rsid w:val="00B30471"/>
    <w:rsid w:val="00B32B6F"/>
    <w:rsid w:val="00B40522"/>
    <w:rsid w:val="00B459C7"/>
    <w:rsid w:val="00B570A5"/>
    <w:rsid w:val="00B750D6"/>
    <w:rsid w:val="00B75EDF"/>
    <w:rsid w:val="00B762E7"/>
    <w:rsid w:val="00B80E34"/>
    <w:rsid w:val="00B81FD5"/>
    <w:rsid w:val="00B851FD"/>
    <w:rsid w:val="00B858DC"/>
    <w:rsid w:val="00B85EE1"/>
    <w:rsid w:val="00B90C6A"/>
    <w:rsid w:val="00B9639C"/>
    <w:rsid w:val="00BA5D06"/>
    <w:rsid w:val="00BB322C"/>
    <w:rsid w:val="00BC0C27"/>
    <w:rsid w:val="00BC3078"/>
    <w:rsid w:val="00BC4592"/>
    <w:rsid w:val="00BC4B86"/>
    <w:rsid w:val="00BC7D5E"/>
    <w:rsid w:val="00BD0BF3"/>
    <w:rsid w:val="00BD1F76"/>
    <w:rsid w:val="00BD7F2A"/>
    <w:rsid w:val="00BE0B5D"/>
    <w:rsid w:val="00BE239B"/>
    <w:rsid w:val="00BE518E"/>
    <w:rsid w:val="00C06B2B"/>
    <w:rsid w:val="00C10E39"/>
    <w:rsid w:val="00C13EAA"/>
    <w:rsid w:val="00C1573F"/>
    <w:rsid w:val="00C16D8C"/>
    <w:rsid w:val="00C2019A"/>
    <w:rsid w:val="00C26161"/>
    <w:rsid w:val="00C27D12"/>
    <w:rsid w:val="00C35F38"/>
    <w:rsid w:val="00C4087E"/>
    <w:rsid w:val="00C475CA"/>
    <w:rsid w:val="00C47FE3"/>
    <w:rsid w:val="00C566A6"/>
    <w:rsid w:val="00C56E33"/>
    <w:rsid w:val="00C60D2C"/>
    <w:rsid w:val="00C62870"/>
    <w:rsid w:val="00C63852"/>
    <w:rsid w:val="00C729AD"/>
    <w:rsid w:val="00C73CAE"/>
    <w:rsid w:val="00C751EA"/>
    <w:rsid w:val="00C75278"/>
    <w:rsid w:val="00C847DE"/>
    <w:rsid w:val="00C87044"/>
    <w:rsid w:val="00C90A7D"/>
    <w:rsid w:val="00C910C5"/>
    <w:rsid w:val="00C96327"/>
    <w:rsid w:val="00CA656E"/>
    <w:rsid w:val="00CB1D60"/>
    <w:rsid w:val="00CC3405"/>
    <w:rsid w:val="00CC3B6A"/>
    <w:rsid w:val="00CD01FC"/>
    <w:rsid w:val="00CD2A54"/>
    <w:rsid w:val="00CD3F83"/>
    <w:rsid w:val="00CD48A7"/>
    <w:rsid w:val="00CD5A67"/>
    <w:rsid w:val="00CE0FFF"/>
    <w:rsid w:val="00CE5364"/>
    <w:rsid w:val="00CF179B"/>
    <w:rsid w:val="00D00BE7"/>
    <w:rsid w:val="00D031B5"/>
    <w:rsid w:val="00D1276F"/>
    <w:rsid w:val="00D158C0"/>
    <w:rsid w:val="00D23E64"/>
    <w:rsid w:val="00D377EC"/>
    <w:rsid w:val="00D5302D"/>
    <w:rsid w:val="00D55EB2"/>
    <w:rsid w:val="00D609F8"/>
    <w:rsid w:val="00D62991"/>
    <w:rsid w:val="00D740A0"/>
    <w:rsid w:val="00D8060E"/>
    <w:rsid w:val="00D81DBD"/>
    <w:rsid w:val="00D8407A"/>
    <w:rsid w:val="00D8672C"/>
    <w:rsid w:val="00D96009"/>
    <w:rsid w:val="00D96935"/>
    <w:rsid w:val="00D96CCD"/>
    <w:rsid w:val="00DB56D1"/>
    <w:rsid w:val="00DB5C56"/>
    <w:rsid w:val="00DB6C6C"/>
    <w:rsid w:val="00DC2456"/>
    <w:rsid w:val="00DC36BD"/>
    <w:rsid w:val="00DC4414"/>
    <w:rsid w:val="00DD203A"/>
    <w:rsid w:val="00DD3D89"/>
    <w:rsid w:val="00DD47FE"/>
    <w:rsid w:val="00DD7942"/>
    <w:rsid w:val="00DF5B3D"/>
    <w:rsid w:val="00E33E76"/>
    <w:rsid w:val="00E34B9F"/>
    <w:rsid w:val="00E3732E"/>
    <w:rsid w:val="00E42956"/>
    <w:rsid w:val="00E4657D"/>
    <w:rsid w:val="00E47528"/>
    <w:rsid w:val="00E47CBC"/>
    <w:rsid w:val="00E532FA"/>
    <w:rsid w:val="00E60E23"/>
    <w:rsid w:val="00E64C36"/>
    <w:rsid w:val="00E7327B"/>
    <w:rsid w:val="00E7379D"/>
    <w:rsid w:val="00E76388"/>
    <w:rsid w:val="00E77E47"/>
    <w:rsid w:val="00E82314"/>
    <w:rsid w:val="00E82AD5"/>
    <w:rsid w:val="00E87D66"/>
    <w:rsid w:val="00E914B0"/>
    <w:rsid w:val="00EC63C2"/>
    <w:rsid w:val="00ED0D36"/>
    <w:rsid w:val="00EE163B"/>
    <w:rsid w:val="00EE167F"/>
    <w:rsid w:val="00EE43FC"/>
    <w:rsid w:val="00EE5629"/>
    <w:rsid w:val="00EF040C"/>
    <w:rsid w:val="00F002CA"/>
    <w:rsid w:val="00F0060C"/>
    <w:rsid w:val="00F02117"/>
    <w:rsid w:val="00F077BE"/>
    <w:rsid w:val="00F121F3"/>
    <w:rsid w:val="00F15599"/>
    <w:rsid w:val="00F22A26"/>
    <w:rsid w:val="00F404B2"/>
    <w:rsid w:val="00F43496"/>
    <w:rsid w:val="00F44593"/>
    <w:rsid w:val="00F472D8"/>
    <w:rsid w:val="00F475BD"/>
    <w:rsid w:val="00F50DDD"/>
    <w:rsid w:val="00F513FD"/>
    <w:rsid w:val="00F51BCA"/>
    <w:rsid w:val="00F57AC4"/>
    <w:rsid w:val="00F600A5"/>
    <w:rsid w:val="00F61B37"/>
    <w:rsid w:val="00F64AD7"/>
    <w:rsid w:val="00F66D55"/>
    <w:rsid w:val="00F70797"/>
    <w:rsid w:val="00F95B48"/>
    <w:rsid w:val="00FB6DB9"/>
    <w:rsid w:val="00FC47DD"/>
    <w:rsid w:val="00FC7061"/>
    <w:rsid w:val="00FC7435"/>
    <w:rsid w:val="00FC7A22"/>
    <w:rsid w:val="00FD4D67"/>
    <w:rsid w:val="00FF1E2B"/>
    <w:rsid w:val="00FF5724"/>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7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2B467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2B467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67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B4674"/>
    <w:rPr>
      <w:rFonts w:ascii="Cambria" w:eastAsia="Times New Roman" w:hAnsi="Cambria" w:cs="Times New Roman"/>
      <w:b/>
      <w:bCs/>
      <w:i/>
      <w:iCs/>
      <w:sz w:val="28"/>
      <w:szCs w:val="28"/>
      <w:lang w:eastAsia="ru-RU"/>
    </w:rPr>
  </w:style>
  <w:style w:type="paragraph" w:styleId="a3">
    <w:name w:val="Normal (Web)"/>
    <w:basedOn w:val="a"/>
    <w:uiPriority w:val="99"/>
    <w:rsid w:val="002B4674"/>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4">
    <w:name w:val="Hyperlink"/>
    <w:basedOn w:val="a0"/>
    <w:rsid w:val="002B4674"/>
    <w:rPr>
      <w:strike w:val="0"/>
      <w:dstrike w:val="0"/>
      <w:color w:val="055C7E"/>
      <w:u w:val="none"/>
      <w:effect w:val="none"/>
    </w:rPr>
  </w:style>
  <w:style w:type="paragraph" w:styleId="a5">
    <w:name w:val="Body Text Indent"/>
    <w:basedOn w:val="a"/>
    <w:link w:val="a6"/>
    <w:uiPriority w:val="99"/>
    <w:semiHidden/>
    <w:unhideWhenUsed/>
    <w:rsid w:val="002B4674"/>
    <w:pPr>
      <w:spacing w:after="120"/>
      <w:ind w:left="283"/>
    </w:pPr>
  </w:style>
  <w:style w:type="character" w:customStyle="1" w:styleId="a6">
    <w:name w:val="Основной текст с отступом Знак"/>
    <w:basedOn w:val="a0"/>
    <w:link w:val="a5"/>
    <w:uiPriority w:val="99"/>
    <w:semiHidden/>
    <w:rsid w:val="002B4674"/>
    <w:rPr>
      <w:rFonts w:ascii="Arial" w:eastAsia="Calibri" w:hAnsi="Arial" w:cs="Arial"/>
      <w:sz w:val="20"/>
      <w:szCs w:val="20"/>
      <w:lang w:eastAsia="ru-RU"/>
    </w:rPr>
  </w:style>
  <w:style w:type="paragraph" w:styleId="a7">
    <w:name w:val="List Paragraph"/>
    <w:basedOn w:val="a"/>
    <w:uiPriority w:val="34"/>
    <w:qFormat/>
    <w:rsid w:val="002B4674"/>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2B467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11">
    <w:name w:val="Style11"/>
    <w:basedOn w:val="a"/>
    <w:uiPriority w:val="99"/>
    <w:rsid w:val="002B4674"/>
    <w:pPr>
      <w:spacing w:line="319" w:lineRule="exact"/>
      <w:ind w:firstLine="691"/>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2B4674"/>
    <w:rPr>
      <w:rFonts w:ascii="Times New Roman" w:hAnsi="Times New Roman" w:cs="Times New Roman"/>
      <w:sz w:val="26"/>
      <w:szCs w:val="26"/>
    </w:rPr>
  </w:style>
  <w:style w:type="paragraph" w:customStyle="1" w:styleId="11">
    <w:name w:val="Абзац списка1"/>
    <w:basedOn w:val="a"/>
    <w:rsid w:val="002B467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2B4674"/>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ConsPlusCell">
    <w:name w:val="ConsPlusCell"/>
    <w:uiPriority w:val="99"/>
    <w:rsid w:val="002B467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Нормальный (таблица)"/>
    <w:basedOn w:val="a"/>
    <w:next w:val="a"/>
    <w:uiPriority w:val="99"/>
    <w:rsid w:val="002B4674"/>
    <w:pPr>
      <w:jc w:val="both"/>
    </w:pPr>
    <w:rPr>
      <w:rFonts w:eastAsia="Times New Roman"/>
      <w:sz w:val="24"/>
      <w:szCs w:val="24"/>
    </w:rPr>
  </w:style>
  <w:style w:type="paragraph" w:styleId="a9">
    <w:name w:val="header"/>
    <w:basedOn w:val="a"/>
    <w:link w:val="aa"/>
    <w:uiPriority w:val="99"/>
    <w:semiHidden/>
    <w:unhideWhenUsed/>
    <w:rsid w:val="002B4674"/>
    <w:pPr>
      <w:tabs>
        <w:tab w:val="center" w:pos="4677"/>
        <w:tab w:val="right" w:pos="9355"/>
      </w:tabs>
    </w:pPr>
  </w:style>
  <w:style w:type="character" w:customStyle="1" w:styleId="aa">
    <w:name w:val="Верхний колонтитул Знак"/>
    <w:basedOn w:val="a0"/>
    <w:link w:val="a9"/>
    <w:uiPriority w:val="99"/>
    <w:semiHidden/>
    <w:rsid w:val="002B4674"/>
    <w:rPr>
      <w:rFonts w:ascii="Arial" w:eastAsia="Calibri" w:hAnsi="Arial" w:cs="Arial"/>
      <w:sz w:val="20"/>
      <w:szCs w:val="20"/>
      <w:lang w:eastAsia="ru-RU"/>
    </w:rPr>
  </w:style>
  <w:style w:type="paragraph" w:styleId="ab">
    <w:name w:val="footer"/>
    <w:basedOn w:val="a"/>
    <w:link w:val="ac"/>
    <w:uiPriority w:val="99"/>
    <w:unhideWhenUsed/>
    <w:rsid w:val="002B4674"/>
    <w:pPr>
      <w:tabs>
        <w:tab w:val="center" w:pos="4677"/>
        <w:tab w:val="right" w:pos="9355"/>
      </w:tabs>
    </w:pPr>
  </w:style>
  <w:style w:type="character" w:customStyle="1" w:styleId="ac">
    <w:name w:val="Нижний колонтитул Знак"/>
    <w:basedOn w:val="a0"/>
    <w:link w:val="ab"/>
    <w:uiPriority w:val="99"/>
    <w:rsid w:val="002B4674"/>
    <w:rPr>
      <w:rFonts w:ascii="Arial" w:eastAsia="Calibri" w:hAnsi="Arial" w:cs="Arial"/>
      <w:sz w:val="20"/>
      <w:szCs w:val="20"/>
      <w:lang w:eastAsia="ru-RU"/>
    </w:rPr>
  </w:style>
  <w:style w:type="paragraph" w:customStyle="1" w:styleId="ad">
    <w:name w:val="Прижатый влево"/>
    <w:basedOn w:val="a"/>
    <w:next w:val="a"/>
    <w:uiPriority w:val="99"/>
    <w:rsid w:val="002B4674"/>
    <w:pPr>
      <w:widowControl/>
    </w:pPr>
    <w:rPr>
      <w:rFonts w:eastAsiaTheme="minorHAnsi"/>
      <w:sz w:val="24"/>
      <w:szCs w:val="24"/>
      <w:lang w:eastAsia="en-US"/>
    </w:rPr>
  </w:style>
  <w:style w:type="paragraph" w:customStyle="1" w:styleId="ae">
    <w:name w:val="текст_зкн"/>
    <w:rsid w:val="002B4674"/>
    <w:pPr>
      <w:widowControl w:val="0"/>
      <w:spacing w:after="0" w:line="240" w:lineRule="auto"/>
      <w:ind w:firstLine="709"/>
      <w:jc w:val="both"/>
    </w:pPr>
    <w:rPr>
      <w:rFonts w:ascii="Times New Roman" w:eastAsia="Times New Roman" w:hAnsi="Times New Roman" w:cs="Courier New"/>
      <w:sz w:val="28"/>
      <w:szCs w:val="26"/>
      <w:lang w:eastAsia="ru-RU"/>
    </w:rPr>
  </w:style>
  <w:style w:type="character" w:customStyle="1" w:styleId="af">
    <w:name w:val="Гипертекстовая ссылка"/>
    <w:basedOn w:val="a0"/>
    <w:uiPriority w:val="99"/>
    <w:rsid w:val="002B4674"/>
    <w:rPr>
      <w:color w:val="106BBE"/>
    </w:rPr>
  </w:style>
  <w:style w:type="paragraph" w:styleId="af0">
    <w:name w:val="Balloon Text"/>
    <w:basedOn w:val="a"/>
    <w:link w:val="af1"/>
    <w:uiPriority w:val="99"/>
    <w:semiHidden/>
    <w:unhideWhenUsed/>
    <w:rsid w:val="002B4674"/>
    <w:rPr>
      <w:rFonts w:ascii="Tahoma" w:hAnsi="Tahoma" w:cs="Tahoma"/>
      <w:sz w:val="16"/>
      <w:szCs w:val="16"/>
    </w:rPr>
  </w:style>
  <w:style w:type="character" w:customStyle="1" w:styleId="af1">
    <w:name w:val="Текст выноски Знак"/>
    <w:basedOn w:val="a0"/>
    <w:link w:val="af0"/>
    <w:uiPriority w:val="99"/>
    <w:semiHidden/>
    <w:rsid w:val="002B4674"/>
    <w:rPr>
      <w:rFonts w:ascii="Tahoma" w:eastAsia="Calibri" w:hAnsi="Tahoma" w:cs="Tahoma"/>
      <w:sz w:val="16"/>
      <w:szCs w:val="16"/>
      <w:lang w:eastAsia="ru-RU"/>
    </w:rPr>
  </w:style>
  <w:style w:type="character" w:styleId="af2">
    <w:name w:val="Strong"/>
    <w:basedOn w:val="a0"/>
    <w:uiPriority w:val="22"/>
    <w:qFormat/>
    <w:rsid w:val="00671346"/>
    <w:rPr>
      <w:b/>
      <w:bCs/>
    </w:rPr>
  </w:style>
</w:styles>
</file>

<file path=word/webSettings.xml><?xml version="1.0" encoding="utf-8"?>
<w:webSettings xmlns:r="http://schemas.openxmlformats.org/officeDocument/2006/relationships" xmlns:w="http://schemas.openxmlformats.org/wordprocessingml/2006/main">
  <w:divs>
    <w:div w:id="332344854">
      <w:bodyDiv w:val="1"/>
      <w:marLeft w:val="0"/>
      <w:marRight w:val="0"/>
      <w:marTop w:val="0"/>
      <w:marBottom w:val="0"/>
      <w:divBdr>
        <w:top w:val="none" w:sz="0" w:space="0" w:color="auto"/>
        <w:left w:val="none" w:sz="0" w:space="0" w:color="auto"/>
        <w:bottom w:val="none" w:sz="0" w:space="0" w:color="auto"/>
        <w:right w:val="none" w:sz="0" w:space="0" w:color="auto"/>
      </w:divBdr>
    </w:div>
    <w:div w:id="414211255">
      <w:bodyDiv w:val="1"/>
      <w:marLeft w:val="0"/>
      <w:marRight w:val="0"/>
      <w:marTop w:val="0"/>
      <w:marBottom w:val="0"/>
      <w:divBdr>
        <w:top w:val="none" w:sz="0" w:space="0" w:color="auto"/>
        <w:left w:val="none" w:sz="0" w:space="0" w:color="auto"/>
        <w:bottom w:val="none" w:sz="0" w:space="0" w:color="auto"/>
        <w:right w:val="none" w:sz="0" w:space="0" w:color="auto"/>
      </w:divBdr>
    </w:div>
    <w:div w:id="544483485">
      <w:bodyDiv w:val="1"/>
      <w:marLeft w:val="0"/>
      <w:marRight w:val="0"/>
      <w:marTop w:val="0"/>
      <w:marBottom w:val="0"/>
      <w:divBdr>
        <w:top w:val="none" w:sz="0" w:space="0" w:color="auto"/>
        <w:left w:val="none" w:sz="0" w:space="0" w:color="auto"/>
        <w:bottom w:val="none" w:sz="0" w:space="0" w:color="auto"/>
        <w:right w:val="none" w:sz="0" w:space="0" w:color="auto"/>
      </w:divBdr>
      <w:divsChild>
        <w:div w:id="1848593467">
          <w:marLeft w:val="0"/>
          <w:marRight w:val="0"/>
          <w:marTop w:val="0"/>
          <w:marBottom w:val="0"/>
          <w:divBdr>
            <w:top w:val="none" w:sz="0" w:space="0" w:color="auto"/>
            <w:left w:val="none" w:sz="0" w:space="0" w:color="auto"/>
            <w:bottom w:val="none" w:sz="0" w:space="0" w:color="auto"/>
            <w:right w:val="none" w:sz="0" w:space="0" w:color="auto"/>
          </w:divBdr>
          <w:divsChild>
            <w:div w:id="1529370353">
              <w:marLeft w:val="0"/>
              <w:marRight w:val="0"/>
              <w:marTop w:val="0"/>
              <w:marBottom w:val="0"/>
              <w:divBdr>
                <w:top w:val="none" w:sz="0" w:space="0" w:color="auto"/>
                <w:left w:val="none" w:sz="0" w:space="0" w:color="auto"/>
                <w:bottom w:val="none" w:sz="0" w:space="0" w:color="auto"/>
                <w:right w:val="none" w:sz="0" w:space="0" w:color="auto"/>
              </w:divBdr>
              <w:divsChild>
                <w:div w:id="970018510">
                  <w:marLeft w:val="0"/>
                  <w:marRight w:val="0"/>
                  <w:marTop w:val="0"/>
                  <w:marBottom w:val="0"/>
                  <w:divBdr>
                    <w:top w:val="none" w:sz="0" w:space="0" w:color="auto"/>
                    <w:left w:val="none" w:sz="0" w:space="0" w:color="auto"/>
                    <w:bottom w:val="none" w:sz="0" w:space="0" w:color="auto"/>
                    <w:right w:val="none" w:sz="0" w:space="0" w:color="auto"/>
                  </w:divBdr>
                  <w:divsChild>
                    <w:div w:id="1129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3463">
      <w:bodyDiv w:val="1"/>
      <w:marLeft w:val="0"/>
      <w:marRight w:val="0"/>
      <w:marTop w:val="0"/>
      <w:marBottom w:val="0"/>
      <w:divBdr>
        <w:top w:val="none" w:sz="0" w:space="0" w:color="auto"/>
        <w:left w:val="none" w:sz="0" w:space="0" w:color="auto"/>
        <w:bottom w:val="none" w:sz="0" w:space="0" w:color="auto"/>
        <w:right w:val="none" w:sz="0" w:space="0" w:color="auto"/>
      </w:divBdr>
    </w:div>
    <w:div w:id="700546914">
      <w:bodyDiv w:val="1"/>
      <w:marLeft w:val="0"/>
      <w:marRight w:val="0"/>
      <w:marTop w:val="0"/>
      <w:marBottom w:val="0"/>
      <w:divBdr>
        <w:top w:val="none" w:sz="0" w:space="0" w:color="auto"/>
        <w:left w:val="none" w:sz="0" w:space="0" w:color="auto"/>
        <w:bottom w:val="none" w:sz="0" w:space="0" w:color="auto"/>
        <w:right w:val="none" w:sz="0" w:space="0" w:color="auto"/>
      </w:divBdr>
    </w:div>
    <w:div w:id="747456251">
      <w:bodyDiv w:val="1"/>
      <w:marLeft w:val="0"/>
      <w:marRight w:val="0"/>
      <w:marTop w:val="0"/>
      <w:marBottom w:val="0"/>
      <w:divBdr>
        <w:top w:val="none" w:sz="0" w:space="0" w:color="auto"/>
        <w:left w:val="none" w:sz="0" w:space="0" w:color="auto"/>
        <w:bottom w:val="none" w:sz="0" w:space="0" w:color="auto"/>
        <w:right w:val="none" w:sz="0" w:space="0" w:color="auto"/>
      </w:divBdr>
    </w:div>
    <w:div w:id="1179582987">
      <w:bodyDiv w:val="1"/>
      <w:marLeft w:val="0"/>
      <w:marRight w:val="0"/>
      <w:marTop w:val="0"/>
      <w:marBottom w:val="0"/>
      <w:divBdr>
        <w:top w:val="none" w:sz="0" w:space="0" w:color="auto"/>
        <w:left w:val="none" w:sz="0" w:space="0" w:color="auto"/>
        <w:bottom w:val="none" w:sz="0" w:space="0" w:color="auto"/>
        <w:right w:val="none" w:sz="0" w:space="0" w:color="auto"/>
      </w:divBdr>
    </w:div>
    <w:div w:id="1542324587">
      <w:bodyDiv w:val="1"/>
      <w:marLeft w:val="0"/>
      <w:marRight w:val="0"/>
      <w:marTop w:val="0"/>
      <w:marBottom w:val="0"/>
      <w:divBdr>
        <w:top w:val="none" w:sz="0" w:space="0" w:color="auto"/>
        <w:left w:val="none" w:sz="0" w:space="0" w:color="auto"/>
        <w:bottom w:val="none" w:sz="0" w:space="0" w:color="auto"/>
        <w:right w:val="none" w:sz="0" w:space="0" w:color="auto"/>
      </w:divBdr>
    </w:div>
    <w:div w:id="1626813301">
      <w:bodyDiv w:val="1"/>
      <w:marLeft w:val="0"/>
      <w:marRight w:val="0"/>
      <w:marTop w:val="0"/>
      <w:marBottom w:val="0"/>
      <w:divBdr>
        <w:top w:val="none" w:sz="0" w:space="0" w:color="auto"/>
        <w:left w:val="none" w:sz="0" w:space="0" w:color="auto"/>
        <w:bottom w:val="none" w:sz="0" w:space="0" w:color="auto"/>
        <w:right w:val="none" w:sz="0" w:space="0" w:color="auto"/>
      </w:divBdr>
    </w:div>
    <w:div w:id="1650818807">
      <w:bodyDiv w:val="1"/>
      <w:marLeft w:val="0"/>
      <w:marRight w:val="0"/>
      <w:marTop w:val="0"/>
      <w:marBottom w:val="0"/>
      <w:divBdr>
        <w:top w:val="none" w:sz="0" w:space="0" w:color="auto"/>
        <w:left w:val="none" w:sz="0" w:space="0" w:color="auto"/>
        <w:bottom w:val="none" w:sz="0" w:space="0" w:color="auto"/>
        <w:right w:val="none" w:sz="0" w:space="0" w:color="auto"/>
      </w:divBdr>
    </w:div>
    <w:div w:id="1662082005">
      <w:bodyDiv w:val="1"/>
      <w:marLeft w:val="0"/>
      <w:marRight w:val="0"/>
      <w:marTop w:val="0"/>
      <w:marBottom w:val="0"/>
      <w:divBdr>
        <w:top w:val="none" w:sz="0" w:space="0" w:color="auto"/>
        <w:left w:val="none" w:sz="0" w:space="0" w:color="auto"/>
        <w:bottom w:val="none" w:sz="0" w:space="0" w:color="auto"/>
        <w:right w:val="none" w:sz="0" w:space="0" w:color="auto"/>
      </w:divBdr>
    </w:div>
    <w:div w:id="1670668810">
      <w:bodyDiv w:val="1"/>
      <w:marLeft w:val="0"/>
      <w:marRight w:val="0"/>
      <w:marTop w:val="0"/>
      <w:marBottom w:val="0"/>
      <w:divBdr>
        <w:top w:val="none" w:sz="0" w:space="0" w:color="auto"/>
        <w:left w:val="none" w:sz="0" w:space="0" w:color="auto"/>
        <w:bottom w:val="none" w:sz="0" w:space="0" w:color="auto"/>
        <w:right w:val="none" w:sz="0" w:space="0" w:color="auto"/>
      </w:divBdr>
    </w:div>
    <w:div w:id="1725981046">
      <w:bodyDiv w:val="1"/>
      <w:marLeft w:val="0"/>
      <w:marRight w:val="0"/>
      <w:marTop w:val="0"/>
      <w:marBottom w:val="0"/>
      <w:divBdr>
        <w:top w:val="none" w:sz="0" w:space="0" w:color="auto"/>
        <w:left w:val="none" w:sz="0" w:space="0" w:color="auto"/>
        <w:bottom w:val="none" w:sz="0" w:space="0" w:color="auto"/>
        <w:right w:val="none" w:sz="0" w:space="0" w:color="auto"/>
      </w:divBdr>
    </w:div>
    <w:div w:id="1895041998">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19400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B9361F9C73367440DF727A96A76C458985B5458E4F865D92E98464A761584E76A4CA89BB5B4EB86AA81T7b9I" TargetMode="External"/><Relationship Id="rId13" Type="http://schemas.openxmlformats.org/officeDocument/2006/relationships/hyperlink" Target="consultantplus://offline/ref=BC1EE77D5940913C634828FE985A2BEFD460847CD447024E9ABCCCA3D1a5QAH" TargetMode="External"/><Relationship Id="rId18" Type="http://schemas.openxmlformats.org/officeDocument/2006/relationships/hyperlink" Target="consultantplus://offline/ref=BC1EE77D5940913C634828FE985A2BEFD460847CD342024E9ABCCCA3D1a5QAH" TargetMode="External"/><Relationship Id="rId26" Type="http://schemas.openxmlformats.org/officeDocument/2006/relationships/hyperlink" Target="consultantplus://offline/ref=1F15C676703A9EEFD4E018157F7ECE3F8BC938932CFA5294676220DB9581A8C8D7912F3C4BF5EAE65AC4D5M5kBH" TargetMode="External"/><Relationship Id="rId3" Type="http://schemas.openxmlformats.org/officeDocument/2006/relationships/styles" Target="styles.xml"/><Relationship Id="rId21" Type="http://schemas.openxmlformats.org/officeDocument/2006/relationships/hyperlink" Target="consultantplus://offline/ref=BC1EE77D5940913C634828FE985A2BEFD76A8F78D54C024E9ABCCCA3D1a5QAH" TargetMode="External"/><Relationship Id="rId34" Type="http://schemas.openxmlformats.org/officeDocument/2006/relationships/hyperlink" Target="garantF1://32399271.925" TargetMode="External"/><Relationship Id="rId7" Type="http://schemas.openxmlformats.org/officeDocument/2006/relationships/endnotes" Target="endnotes.xml"/><Relationship Id="rId12" Type="http://schemas.openxmlformats.org/officeDocument/2006/relationships/hyperlink" Target="consultantplus://offline/ref=31BB9361F9C73367440DF727A96A76C458985B5458E4F865D92E98464A761584E76A4CA89BB5B4EB86AB8FT7bAI" TargetMode="External"/><Relationship Id="rId17" Type="http://schemas.openxmlformats.org/officeDocument/2006/relationships/hyperlink" Target="consultantplus://offline/ref=BC1EE77D5940913C634828FE985A2BEFD460847CD341024E9ABCCCA3D1a5QAH" TargetMode="External"/><Relationship Id="rId25" Type="http://schemas.openxmlformats.org/officeDocument/2006/relationships/hyperlink" Target="consultantplus://offline/ref=7F94E49E20F978747B38210698B587121C2C0CD03BEF830C6C7EC94EF9FEDC52AA7E99C9DD262F2057E068lBo1H" TargetMode="External"/><Relationship Id="rId33" Type="http://schemas.openxmlformats.org/officeDocument/2006/relationships/hyperlink" Target="garantF1://32399271.925" TargetMode="External"/><Relationship Id="rId2" Type="http://schemas.openxmlformats.org/officeDocument/2006/relationships/numbering" Target="numbering.xml"/><Relationship Id="rId16" Type="http://schemas.openxmlformats.org/officeDocument/2006/relationships/hyperlink" Target="consultantplus://offline/ref=BC1EE77D5940913C634828FE985A2BEFD460847CD442024E9ABCCCA3D1a5QAH" TargetMode="External"/><Relationship Id="rId20" Type="http://schemas.openxmlformats.org/officeDocument/2006/relationships/hyperlink" Target="consultantplus://offline/ref=BC1EE77D5940913C634828FE985A2BEFD4618D7AD142024E9ABCCCA3D1a5QAH" TargetMode="External"/><Relationship Id="rId29" Type="http://schemas.openxmlformats.org/officeDocument/2006/relationships/hyperlink" Target="http://www.minfin01-maykop.ru/Show/Category/46?ItemId=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BB9361F9C73367440DF727A96A76C458985B5458E4F865D92E98464A761584E76A4CA89BB5B4EB86AB8DT7bAI" TargetMode="External"/><Relationship Id="rId24" Type="http://schemas.openxmlformats.org/officeDocument/2006/relationships/hyperlink" Target="consultantplus://offline/ref=CE2FC7BFBD26A174C5DDCAC15B1A4082F0E532F5A009A9E7982E3E8435419A9Bt9iEI" TargetMode="External"/><Relationship Id="rId32" Type="http://schemas.openxmlformats.org/officeDocument/2006/relationships/hyperlink" Target="garantF1://12012604.200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1EE77D5940913C634828FE985A2BEFD460847CD441024E9ABCCCA3D1a5QAH" TargetMode="External"/><Relationship Id="rId23" Type="http://schemas.openxmlformats.org/officeDocument/2006/relationships/hyperlink" Target="consultantplus://offline/ref=95E5D5B855E5667ABADA1304C1321E2421B1BA13E6E4484C0FBA38126D1BA52D84B34AAC5AC133151BU7L" TargetMode="External"/><Relationship Id="rId28" Type="http://schemas.openxmlformats.org/officeDocument/2006/relationships/hyperlink" Target="consultantplus://offline/ref=D0F1358D372A68CE1D45714B6E3C80476B34BA6EBF7D83F70D33C09353DB3715A398DD02650B9673A2234A16ZCH" TargetMode="External"/><Relationship Id="rId36" Type="http://schemas.openxmlformats.org/officeDocument/2006/relationships/fontTable" Target="fontTable.xml"/><Relationship Id="rId10" Type="http://schemas.openxmlformats.org/officeDocument/2006/relationships/hyperlink" Target="consultantplus://offline/ref=31BB9361F9C73367440DF727A96A76C458985B5458E4F865D92E98464A761584E76A4CA89BB5B4EB86AB8BT7bBI" TargetMode="External"/><Relationship Id="rId19" Type="http://schemas.openxmlformats.org/officeDocument/2006/relationships/hyperlink" Target="consultantplus://offline/ref=BC1EE77D5940913C634828FE985A2BEFD76A8D78D444024E9ABCCCA3D1a5QAH" TargetMode="External"/><Relationship Id="rId31" Type="http://schemas.openxmlformats.org/officeDocument/2006/relationships/hyperlink" Target="garantF1://12012604.20001" TargetMode="External"/><Relationship Id="rId4" Type="http://schemas.openxmlformats.org/officeDocument/2006/relationships/settings" Target="settings.xml"/><Relationship Id="rId9" Type="http://schemas.openxmlformats.org/officeDocument/2006/relationships/hyperlink" Target="consultantplus://offline/ref=31BB9361F9C73367440DF727A96A76C458985B5458E4F865D92E98464A761584E76A4CA89BB5B4EB86AB89T7b8I" TargetMode="External"/><Relationship Id="rId14" Type="http://schemas.openxmlformats.org/officeDocument/2006/relationships/hyperlink" Target="consultantplus://offline/ref=BC1EE77D5940913C634828FE985A2BEFD460847CD440024E9ABCCCA3D1a5QAH" TargetMode="External"/><Relationship Id="rId22" Type="http://schemas.openxmlformats.org/officeDocument/2006/relationships/hyperlink" Target="consultantplus://offline/ref=36CF8421D58CE7B313C38BC795E043A4C401825EF51EF52063120E09CC0AB6B5CC41A7B4695BD68FCAB277X002L" TargetMode="External"/><Relationship Id="rId27" Type="http://schemas.openxmlformats.org/officeDocument/2006/relationships/hyperlink" Target="http://www.minfin01-maykop.ru/)%20(&#1076;&#1072;&#1083;&#1077;&#1077;" TargetMode="External"/><Relationship Id="rId30" Type="http://schemas.openxmlformats.org/officeDocument/2006/relationships/footer" Target="footer1.xml"/><Relationship Id="rId35" Type="http://schemas.openxmlformats.org/officeDocument/2006/relationships/hyperlink" Target="garantF1://32399271.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72FE2-C5EC-43C3-BC43-4AF3F6F0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9444</Words>
  <Characters>53837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Фатима Бешукова</cp:lastModifiedBy>
  <cp:revision>2</cp:revision>
  <cp:lastPrinted>2018-02-20T12:50:00Z</cp:lastPrinted>
  <dcterms:created xsi:type="dcterms:W3CDTF">2018-03-07T14:33:00Z</dcterms:created>
  <dcterms:modified xsi:type="dcterms:W3CDTF">2018-03-07T14:33:00Z</dcterms:modified>
</cp:coreProperties>
</file>