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95" w:rsidRDefault="001E4595" w:rsidP="001E4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595" w:rsidRPr="00C84545" w:rsidRDefault="001E4595" w:rsidP="001E459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54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E4595" w:rsidRDefault="001E4595" w:rsidP="001E4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595" w:rsidRDefault="001E4595" w:rsidP="001E4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434" w:rsidRDefault="001E4595" w:rsidP="001E459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</w:t>
      </w:r>
      <w:r w:rsidR="00574434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proofErr w:type="gramStart"/>
      <w:r w:rsidR="00574434">
        <w:rPr>
          <w:rFonts w:ascii="Times New Roman" w:hAnsi="Times New Roman" w:cs="Times New Roman"/>
          <w:sz w:val="28"/>
          <w:szCs w:val="28"/>
        </w:rPr>
        <w:t>подготовлен  и 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74434">
        <w:rPr>
          <w:rFonts w:ascii="Times New Roman" w:hAnsi="Times New Roman" w:cs="Times New Roman"/>
          <w:sz w:val="28"/>
          <w:szCs w:val="28"/>
        </w:rPr>
        <w:t xml:space="preserve"> Обзор практики правоприменения в сфере конфликта интересов</w:t>
      </w:r>
      <w:r w:rsidR="002D3A4B">
        <w:rPr>
          <w:rFonts w:ascii="Times New Roman" w:hAnsi="Times New Roman" w:cs="Times New Roman"/>
          <w:sz w:val="28"/>
          <w:szCs w:val="28"/>
        </w:rPr>
        <w:t xml:space="preserve"> № 1</w:t>
      </w:r>
      <w:r w:rsidR="00574434">
        <w:rPr>
          <w:rFonts w:ascii="Times New Roman" w:hAnsi="Times New Roman" w:cs="Times New Roman"/>
          <w:sz w:val="28"/>
          <w:szCs w:val="28"/>
        </w:rPr>
        <w:t>.</w:t>
      </w:r>
    </w:p>
    <w:p w:rsidR="00574434" w:rsidRPr="00574434" w:rsidRDefault="00574434" w:rsidP="0057443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практики правоприменения в сфере конфликта интересов </w:t>
      </w:r>
      <w:r w:rsidR="002D3A4B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 xml:space="preserve">доступен </w:t>
      </w:r>
      <w:r w:rsidR="001E4595">
        <w:rPr>
          <w:rFonts w:ascii="Times New Roman" w:hAnsi="Times New Roman" w:cs="Times New Roman"/>
          <w:sz w:val="28"/>
          <w:szCs w:val="28"/>
        </w:rPr>
        <w:t xml:space="preserve"> для скачивания по ссылке:</w:t>
      </w:r>
      <w:r w:rsidR="001E4595" w:rsidRPr="002C2AF2">
        <w:t xml:space="preserve"> </w:t>
      </w:r>
      <w:hyperlink r:id="rId4" w:history="1">
        <w:r w:rsidR="003C3A89" w:rsidRPr="00A167EF">
          <w:rPr>
            <w:rStyle w:val="a3"/>
            <w:rFonts w:ascii="Times New Roman" w:hAnsi="Times New Roman" w:cs="Times New Roman"/>
            <w:sz w:val="28"/>
            <w:szCs w:val="28"/>
          </w:rPr>
          <w:t>https://rosmintrud.ru/ministry/programms/anticorruption/9/13/1</w:t>
        </w:r>
      </w:hyperlink>
    </w:p>
    <w:p w:rsidR="001E4595" w:rsidRPr="002C2AF2" w:rsidRDefault="001E4595" w:rsidP="001E459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E4595" w:rsidRDefault="001E4595" w:rsidP="001E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95" w:rsidRPr="00307874" w:rsidRDefault="001E4595" w:rsidP="001E45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Апрель 2018</w:t>
      </w:r>
    </w:p>
    <w:p w:rsidR="001E4595" w:rsidRDefault="001E4595" w:rsidP="001E4595"/>
    <w:p w:rsidR="001E4595" w:rsidRDefault="001E4595" w:rsidP="001E4595"/>
    <w:p w:rsidR="001E4595" w:rsidRDefault="001E4595" w:rsidP="001E4595"/>
    <w:p w:rsidR="001E4595" w:rsidRDefault="001E4595" w:rsidP="001E4595"/>
    <w:p w:rsidR="00DF7180" w:rsidRDefault="00DF7180"/>
    <w:sectPr w:rsidR="00DF7180" w:rsidSect="002D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4595"/>
    <w:rsid w:val="001E4595"/>
    <w:rsid w:val="002D3A4B"/>
    <w:rsid w:val="003C3A89"/>
    <w:rsid w:val="003E7EEB"/>
    <w:rsid w:val="00574434"/>
    <w:rsid w:val="006D6680"/>
    <w:rsid w:val="00B94104"/>
    <w:rsid w:val="00DF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E4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ministry/programms/anticorruption/9/1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4</cp:revision>
  <dcterms:created xsi:type="dcterms:W3CDTF">2018-04-19T09:20:00Z</dcterms:created>
  <dcterms:modified xsi:type="dcterms:W3CDTF">2018-04-19T09:23:00Z</dcterms:modified>
</cp:coreProperties>
</file>