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CE0" w:rsidRDefault="005A5B30" w:rsidP="000C6CE0">
      <w:pPr>
        <w:pStyle w:val="a3"/>
        <w:ind w:right="28"/>
      </w:pPr>
      <w:r>
        <w:rPr>
          <w:b/>
          <w:sz w:val="24"/>
          <w:szCs w:val="24"/>
        </w:rPr>
        <w:t>Размещено 10 июля</w:t>
      </w:r>
      <w:r w:rsidR="000C6CE0" w:rsidRPr="00831BB0">
        <w:rPr>
          <w:b/>
          <w:sz w:val="24"/>
          <w:szCs w:val="24"/>
        </w:rPr>
        <w:t xml:space="preserve"> 201</w:t>
      </w:r>
      <w:r>
        <w:rPr>
          <w:b/>
          <w:sz w:val="24"/>
          <w:szCs w:val="24"/>
        </w:rPr>
        <w:t>8</w:t>
      </w:r>
      <w:r w:rsidR="000C6CE0" w:rsidRPr="00831BB0">
        <w:rPr>
          <w:b/>
          <w:sz w:val="24"/>
          <w:szCs w:val="24"/>
        </w:rPr>
        <w:t xml:space="preserve"> года.</w:t>
      </w:r>
    </w:p>
    <w:p w:rsidR="000C6CE0" w:rsidRDefault="000C6CE0" w:rsidP="000C6CE0">
      <w:pPr>
        <w:pStyle w:val="a3"/>
        <w:ind w:right="28"/>
        <w:rPr>
          <w:szCs w:val="28"/>
        </w:rPr>
      </w:pPr>
    </w:p>
    <w:p w:rsidR="000C6CE0" w:rsidRPr="00831BB0" w:rsidRDefault="000C6CE0" w:rsidP="000C6CE0">
      <w:pPr>
        <w:pStyle w:val="a3"/>
        <w:ind w:right="28"/>
        <w:rPr>
          <w:szCs w:val="28"/>
        </w:rPr>
      </w:pPr>
      <w:r w:rsidRPr="00831BB0">
        <w:rPr>
          <w:szCs w:val="28"/>
        </w:rPr>
        <w:t>Министерство финансов Республики Адыгея объявляет конкурс на формирование кадрового резерва на следующие должности государственной гражданской службы в Министерстве финансов Республики Адыгея:</w:t>
      </w:r>
    </w:p>
    <w:p w:rsidR="000004E4" w:rsidRDefault="000004E4" w:rsidP="005504BE">
      <w:pPr>
        <w:ind w:left="708"/>
        <w:jc w:val="center"/>
        <w:rPr>
          <w:b/>
          <w:sz w:val="24"/>
          <w:szCs w:val="24"/>
        </w:rPr>
      </w:pPr>
    </w:p>
    <w:p w:rsidR="005504BE" w:rsidRDefault="005504BE" w:rsidP="005504BE">
      <w:pPr>
        <w:ind w:left="708"/>
        <w:jc w:val="center"/>
        <w:rPr>
          <w:b/>
          <w:sz w:val="24"/>
          <w:szCs w:val="24"/>
        </w:rPr>
      </w:pPr>
      <w:r>
        <w:rPr>
          <w:b/>
          <w:sz w:val="24"/>
          <w:szCs w:val="24"/>
        </w:rPr>
        <w:t>Н</w:t>
      </w:r>
      <w:r w:rsidR="00050F65">
        <w:rPr>
          <w:b/>
          <w:sz w:val="24"/>
          <w:szCs w:val="24"/>
        </w:rPr>
        <w:t>ачальник</w:t>
      </w:r>
      <w:r w:rsidR="005A5B30" w:rsidRPr="005504BE">
        <w:rPr>
          <w:b/>
          <w:sz w:val="24"/>
          <w:szCs w:val="24"/>
        </w:rPr>
        <w:t xml:space="preserve"> отдела  информационных технологий</w:t>
      </w:r>
    </w:p>
    <w:p w:rsidR="005A5B30" w:rsidRDefault="005A5B30" w:rsidP="005504BE">
      <w:pPr>
        <w:ind w:left="708"/>
        <w:jc w:val="center"/>
        <w:rPr>
          <w:b/>
          <w:sz w:val="24"/>
          <w:szCs w:val="24"/>
        </w:rPr>
      </w:pPr>
      <w:r w:rsidRPr="005504BE">
        <w:rPr>
          <w:b/>
          <w:sz w:val="24"/>
          <w:szCs w:val="24"/>
        </w:rPr>
        <w:t>и матер</w:t>
      </w:r>
      <w:r w:rsidR="005504BE">
        <w:rPr>
          <w:b/>
          <w:sz w:val="24"/>
          <w:szCs w:val="24"/>
        </w:rPr>
        <w:t>иально-технического обеспечения</w:t>
      </w:r>
    </w:p>
    <w:p w:rsidR="000004E4" w:rsidRPr="005504BE" w:rsidRDefault="000004E4" w:rsidP="005504BE">
      <w:pPr>
        <w:ind w:left="708"/>
        <w:jc w:val="center"/>
        <w:rPr>
          <w:b/>
          <w:sz w:val="24"/>
          <w:szCs w:val="24"/>
        </w:rPr>
      </w:pPr>
    </w:p>
    <w:p w:rsidR="005504BE" w:rsidRPr="005504BE" w:rsidRDefault="005A5B30" w:rsidP="005504BE">
      <w:pPr>
        <w:pStyle w:val="a3"/>
        <w:ind w:right="28"/>
        <w:rPr>
          <w:rFonts w:eastAsiaTheme="minorHAnsi"/>
          <w:sz w:val="24"/>
          <w:szCs w:val="24"/>
          <w:lang w:eastAsia="en-US"/>
        </w:rPr>
      </w:pPr>
      <w:r w:rsidRPr="005504BE">
        <w:rPr>
          <w:sz w:val="24"/>
          <w:szCs w:val="24"/>
        </w:rPr>
        <w:t xml:space="preserve">Квалификационные требования: высшее образование не ниже уровня </w:t>
      </w:r>
      <w:proofErr w:type="spellStart"/>
      <w:r w:rsidRPr="005504BE">
        <w:rPr>
          <w:sz w:val="24"/>
          <w:szCs w:val="24"/>
        </w:rPr>
        <w:t>специалитета</w:t>
      </w:r>
      <w:proofErr w:type="spellEnd"/>
      <w:r w:rsidRPr="005504BE">
        <w:rPr>
          <w:sz w:val="24"/>
          <w:szCs w:val="24"/>
        </w:rPr>
        <w:t xml:space="preserve">, магистратуры по специальности, направлению подготовки: «Математика», </w:t>
      </w:r>
      <w:r w:rsidRPr="005504BE">
        <w:rPr>
          <w:bCs/>
          <w:sz w:val="24"/>
          <w:szCs w:val="24"/>
        </w:rPr>
        <w:t>«Информационные технологии», «Прикладная математика и информатика, «Информационные системы и технологии»</w:t>
      </w:r>
      <w:r w:rsidR="009865D8" w:rsidRPr="009865D8">
        <w:rPr>
          <w:rStyle w:val="a8"/>
          <w:sz w:val="24"/>
          <w:szCs w:val="24"/>
        </w:rPr>
        <w:t xml:space="preserve"> </w:t>
      </w:r>
      <w:r w:rsidR="009865D8" w:rsidRPr="001E0EB7">
        <w:rPr>
          <w:rStyle w:val="a8"/>
          <w:sz w:val="24"/>
          <w:szCs w:val="24"/>
        </w:rPr>
        <w:footnoteReference w:id="1"/>
      </w:r>
      <w:r w:rsidRPr="005504BE">
        <w:rPr>
          <w:bCs/>
          <w:sz w:val="24"/>
          <w:szCs w:val="24"/>
        </w:rPr>
        <w:t xml:space="preserve">, </w:t>
      </w:r>
      <w:r w:rsidRPr="005504BE">
        <w:rPr>
          <w:sz w:val="24"/>
          <w:szCs w:val="24"/>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sidR="005504BE" w:rsidRPr="005504BE">
        <w:rPr>
          <w:rFonts w:eastAsiaTheme="minorHAnsi"/>
          <w:sz w:val="24"/>
          <w:szCs w:val="24"/>
          <w:lang w:eastAsia="en-US"/>
        </w:rPr>
        <w:t xml:space="preserve"> стаж гражданской службы или стаж работы по специальности,  направлению подготовки не менее четырех лет. </w:t>
      </w:r>
    </w:p>
    <w:p w:rsidR="005504BE" w:rsidRPr="005504BE" w:rsidRDefault="005504BE" w:rsidP="005504BE">
      <w:pPr>
        <w:pStyle w:val="a3"/>
        <w:ind w:right="28"/>
        <w:rPr>
          <w:rFonts w:eastAsiaTheme="minorHAnsi"/>
          <w:sz w:val="24"/>
          <w:szCs w:val="24"/>
          <w:lang w:eastAsia="en-US"/>
        </w:rPr>
      </w:pPr>
      <w:r w:rsidRPr="005504BE">
        <w:rPr>
          <w:rFonts w:eastAsiaTheme="minorHAnsi"/>
          <w:sz w:val="24"/>
          <w:szCs w:val="24"/>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стажа работы по специальности, направлению подготовки.</w:t>
      </w:r>
    </w:p>
    <w:p w:rsidR="005504BE" w:rsidRPr="001D0988" w:rsidRDefault="005504BE" w:rsidP="005504BE">
      <w:pPr>
        <w:ind w:firstLine="993"/>
        <w:jc w:val="both"/>
        <w:rPr>
          <w:sz w:val="24"/>
          <w:szCs w:val="24"/>
        </w:rPr>
      </w:pPr>
      <w:r w:rsidRPr="001D0988">
        <w:rPr>
          <w:sz w:val="24"/>
          <w:szCs w:val="24"/>
        </w:rPr>
        <w:t xml:space="preserve">Условия прохождения и навыки: ненормированный служебный день, наличие знаний, включая знание </w:t>
      </w:r>
      <w:hyperlink r:id="rId7" w:history="1">
        <w:r w:rsidRPr="001D0988">
          <w:rPr>
            <w:sz w:val="24"/>
            <w:szCs w:val="24"/>
          </w:rPr>
          <w:t>Конституции</w:t>
        </w:r>
      </w:hyperlink>
      <w:r w:rsidRPr="001D0988">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sz w:val="24"/>
          <w:szCs w:val="24"/>
        </w:rPr>
        <w:t xml:space="preserve"> </w:t>
      </w:r>
      <w:r w:rsidRPr="001D0988">
        <w:rPr>
          <w:sz w:val="24"/>
          <w:szCs w:val="24"/>
        </w:rPr>
        <w:t>наличие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sz w:val="24"/>
          <w:szCs w:val="24"/>
        </w:rPr>
        <w:t xml:space="preserve"> </w:t>
      </w:r>
      <w:r w:rsidRPr="001D0988">
        <w:rPr>
          <w:sz w:val="24"/>
          <w:szCs w:val="24"/>
        </w:rPr>
        <w:t>перечень квалификационных требований к знаниям и навыкам в области информационно-коммуникационных технологий, которыми должен владеть государственный гражданский служащий:</w:t>
      </w:r>
      <w:r>
        <w:rPr>
          <w:sz w:val="24"/>
          <w:szCs w:val="24"/>
        </w:rPr>
        <w:t xml:space="preserve"> </w:t>
      </w:r>
      <w:r w:rsidRPr="001D0988">
        <w:rPr>
          <w:sz w:val="24"/>
          <w:szCs w:val="24"/>
        </w:rPr>
        <w:t xml:space="preserve">гражданский служащий должен знать в соответствующей сфере деятельности – правовые аспекты в области информационно-коммуникационных технологий; программные документы и приоритеты государственной политики в области информационно-коммуникационных технологий;  правовые аспекты в сфере предоставления государственных услуг посредством применения информационно-коммуникационных технологий; аппаратное и программное обеспечение; возможности и </w:t>
      </w:r>
      <w:r w:rsidRPr="001D0988">
        <w:rPr>
          <w:sz w:val="24"/>
          <w:szCs w:val="24"/>
        </w:rPr>
        <w:lastRenderedPageBreak/>
        <w:t>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p>
    <w:p w:rsidR="00D93B25" w:rsidRPr="00D93B25" w:rsidRDefault="00D93B25" w:rsidP="00D93B25">
      <w:pPr>
        <w:ind w:firstLine="708"/>
        <w:jc w:val="both"/>
        <w:rPr>
          <w:sz w:val="24"/>
          <w:szCs w:val="24"/>
        </w:rPr>
      </w:pPr>
      <w:r>
        <w:rPr>
          <w:sz w:val="24"/>
          <w:szCs w:val="24"/>
        </w:rPr>
        <w:t>Г</w:t>
      </w:r>
      <w:r w:rsidRPr="00D93B25">
        <w:rPr>
          <w:sz w:val="24"/>
          <w:szCs w:val="24"/>
        </w:rPr>
        <w:t>ражданский служащий должен знать в соответствующей сфере деятельности – системы взаимодействия с гражданами и организациями; учетные системы, обеспечивающие выполнения органами государственной власти основных задач и функций; системы межведомственного взаимодействия; системы управления государственными информационными ресурсами; информационно-аналитические системы, обеспечивающие сбор, обработку, хранение и анализ данных; системы управления электронными архивами; системы информационной безопасности; системы управления эксплуатацией.</w:t>
      </w:r>
    </w:p>
    <w:p w:rsidR="00D93B25" w:rsidRPr="00D93B25" w:rsidRDefault="00D93B25" w:rsidP="00D93B25">
      <w:pPr>
        <w:ind w:firstLine="708"/>
        <w:jc w:val="both"/>
        <w:rPr>
          <w:sz w:val="24"/>
          <w:szCs w:val="24"/>
        </w:rPr>
      </w:pPr>
      <w:r w:rsidRPr="00D93B25">
        <w:rPr>
          <w:sz w:val="24"/>
          <w:szCs w:val="24"/>
        </w:rPr>
        <w:t>Гражданский служащий должен иметь навыки – работы с системами взаимодействия с гражданами и организациями; работы с системами межведомственного взаимодействия; работы с системами управления государственными информационными ресурсами;  работы с информационно-аналитическими системами, обеспечивающими сбор, обработку, хранение и анализ данных; работы с системами информационной безопасности; работы с  системами управления электронными архивами; работы с системами управления эксплуатацией.</w:t>
      </w:r>
    </w:p>
    <w:p w:rsidR="005A5B30" w:rsidRPr="00D93B25" w:rsidRDefault="005A5B30" w:rsidP="005A5B30">
      <w:pPr>
        <w:tabs>
          <w:tab w:val="left" w:pos="9033"/>
        </w:tabs>
        <w:jc w:val="both"/>
        <w:rPr>
          <w:sz w:val="24"/>
          <w:szCs w:val="24"/>
        </w:rPr>
      </w:pPr>
    </w:p>
    <w:p w:rsidR="005A5B30" w:rsidRPr="00DE5193" w:rsidRDefault="005A5B30" w:rsidP="005A5B30">
      <w:pPr>
        <w:tabs>
          <w:tab w:val="left" w:pos="9033"/>
        </w:tabs>
        <w:jc w:val="both"/>
        <w:rPr>
          <w:sz w:val="28"/>
          <w:szCs w:val="28"/>
        </w:rPr>
      </w:pPr>
    </w:p>
    <w:p w:rsidR="000C6CE0" w:rsidRPr="00432C5B" w:rsidRDefault="00050F65" w:rsidP="000C6CE0">
      <w:pPr>
        <w:ind w:firstLine="993"/>
        <w:jc w:val="both"/>
        <w:rPr>
          <w:b/>
          <w:sz w:val="24"/>
          <w:szCs w:val="24"/>
        </w:rPr>
      </w:pPr>
      <w:r>
        <w:rPr>
          <w:b/>
          <w:sz w:val="24"/>
          <w:szCs w:val="24"/>
        </w:rPr>
        <w:t>Начальник</w:t>
      </w:r>
      <w:r w:rsidR="000C6CE0" w:rsidRPr="00432C5B">
        <w:rPr>
          <w:b/>
          <w:sz w:val="24"/>
          <w:szCs w:val="24"/>
        </w:rPr>
        <w:t xml:space="preserve"> отдела методологии и монит</w:t>
      </w:r>
      <w:r w:rsidR="000C6CE0">
        <w:rPr>
          <w:b/>
          <w:sz w:val="24"/>
          <w:szCs w:val="24"/>
        </w:rPr>
        <w:t>оринга государственных финансов</w:t>
      </w:r>
    </w:p>
    <w:p w:rsidR="000C6CE0" w:rsidRDefault="000C6CE0" w:rsidP="000C6CE0">
      <w:pPr>
        <w:pStyle w:val="a3"/>
        <w:ind w:right="28"/>
        <w:rPr>
          <w:sz w:val="24"/>
          <w:szCs w:val="24"/>
        </w:rPr>
      </w:pPr>
    </w:p>
    <w:p w:rsidR="005504BE" w:rsidRDefault="000C6CE0" w:rsidP="005504BE">
      <w:pPr>
        <w:pStyle w:val="a3"/>
        <w:ind w:right="28"/>
        <w:rPr>
          <w:rFonts w:eastAsiaTheme="minorHAnsi"/>
          <w:sz w:val="24"/>
          <w:szCs w:val="24"/>
          <w:lang w:eastAsia="en-US"/>
        </w:rPr>
      </w:pPr>
      <w:r w:rsidRPr="00432C5B">
        <w:rPr>
          <w:sz w:val="24"/>
          <w:szCs w:val="24"/>
        </w:rPr>
        <w:t>Квалификационные требования: высшее образование</w:t>
      </w:r>
      <w:r>
        <w:rPr>
          <w:sz w:val="24"/>
          <w:szCs w:val="24"/>
        </w:rPr>
        <w:t xml:space="preserve"> не ниже уровня </w:t>
      </w:r>
      <w:proofErr w:type="spellStart"/>
      <w:r>
        <w:rPr>
          <w:sz w:val="24"/>
          <w:szCs w:val="24"/>
        </w:rPr>
        <w:t>специалитета</w:t>
      </w:r>
      <w:proofErr w:type="spellEnd"/>
      <w:r>
        <w:rPr>
          <w:sz w:val="24"/>
          <w:szCs w:val="24"/>
        </w:rPr>
        <w:t>, магистратуры</w:t>
      </w:r>
      <w:r w:rsidRPr="00230762">
        <w:rPr>
          <w:sz w:val="24"/>
          <w:szCs w:val="24"/>
        </w:rPr>
        <w:t xml:space="preserve"> </w:t>
      </w:r>
      <w:r>
        <w:rPr>
          <w:sz w:val="24"/>
          <w:szCs w:val="24"/>
        </w:rPr>
        <w:t xml:space="preserve">по специальности, направлению подготовки: </w:t>
      </w:r>
      <w:r w:rsidRPr="001E0EB7">
        <w:rPr>
          <w:color w:val="000000"/>
          <w:sz w:val="24"/>
          <w:szCs w:val="24"/>
        </w:rPr>
        <w:t>«Экономика и управление»</w:t>
      </w:r>
      <w:r w:rsidRPr="001E0EB7">
        <w:rPr>
          <w:sz w:val="24"/>
          <w:szCs w:val="24"/>
        </w:rPr>
        <w:t xml:space="preserve">, «Финансы и кредит», «Менеджмент» </w:t>
      </w:r>
      <w:r w:rsidRPr="001E0EB7">
        <w:rPr>
          <w:rStyle w:val="a8"/>
          <w:sz w:val="24"/>
          <w:szCs w:val="24"/>
        </w:rPr>
        <w:footnoteReference w:id="2"/>
      </w:r>
      <w:r>
        <w:rPr>
          <w:sz w:val="24"/>
          <w:szCs w:val="24"/>
        </w:rPr>
        <w:t xml:space="preserve"> или иные специальности</w:t>
      </w:r>
      <w:r w:rsidRPr="00367962">
        <w:rPr>
          <w:sz w:val="24"/>
          <w:szCs w:val="24"/>
        </w:rPr>
        <w:t xml:space="preserve"> и направления подготовки</w:t>
      </w:r>
      <w:r>
        <w:rPr>
          <w:sz w:val="24"/>
          <w:szCs w:val="24"/>
        </w:rPr>
        <w:t xml:space="preserve">, содержащиеся в ранее применяемых </w:t>
      </w:r>
      <w:r w:rsidRPr="000F4CCE">
        <w:rPr>
          <w:sz w:val="24"/>
          <w:szCs w:val="24"/>
        </w:rPr>
        <w:t xml:space="preserve">перечнях специальностей и </w:t>
      </w:r>
      <w:r>
        <w:rPr>
          <w:sz w:val="24"/>
          <w:szCs w:val="24"/>
        </w:rPr>
        <w:t xml:space="preserve">направлений </w:t>
      </w:r>
      <w:r w:rsidRPr="000F4CCE">
        <w:rPr>
          <w:sz w:val="24"/>
          <w:szCs w:val="24"/>
        </w:rPr>
        <w:t>подготовки</w:t>
      </w:r>
      <w:r>
        <w:rPr>
          <w:sz w:val="24"/>
          <w:szCs w:val="24"/>
        </w:rPr>
        <w:t>,</w:t>
      </w:r>
      <w:r w:rsidRPr="000F4CCE">
        <w:rPr>
          <w:sz w:val="24"/>
          <w:szCs w:val="24"/>
        </w:rPr>
        <w:t xml:space="preserve"> </w:t>
      </w:r>
      <w:r>
        <w:rPr>
          <w:sz w:val="24"/>
          <w:szCs w:val="24"/>
        </w:rPr>
        <w:t>для которых</w:t>
      </w:r>
      <w:r w:rsidRPr="000F4CCE">
        <w:rPr>
          <w:sz w:val="24"/>
          <w:szCs w:val="24"/>
        </w:rPr>
        <w:t xml:space="preserve"> законодательством об образовании Р</w:t>
      </w:r>
      <w:r>
        <w:rPr>
          <w:sz w:val="24"/>
          <w:szCs w:val="24"/>
        </w:rPr>
        <w:t xml:space="preserve">оссийской </w:t>
      </w:r>
      <w:r w:rsidRPr="000F4CCE">
        <w:rPr>
          <w:sz w:val="24"/>
          <w:szCs w:val="24"/>
        </w:rPr>
        <w:t>Ф</w:t>
      </w:r>
      <w:r>
        <w:rPr>
          <w:sz w:val="24"/>
          <w:szCs w:val="24"/>
        </w:rPr>
        <w:t>едерации</w:t>
      </w:r>
      <w:r w:rsidRPr="000F4CCE">
        <w:rPr>
          <w:sz w:val="24"/>
          <w:szCs w:val="24"/>
        </w:rPr>
        <w:t xml:space="preserve"> установлено соответствие </w:t>
      </w:r>
      <w:r>
        <w:rPr>
          <w:sz w:val="24"/>
          <w:szCs w:val="24"/>
        </w:rPr>
        <w:t>указанным специальностям и направлениям подготовки;</w:t>
      </w:r>
      <w:r w:rsidRPr="00432C5B">
        <w:rPr>
          <w:sz w:val="24"/>
          <w:szCs w:val="24"/>
        </w:rPr>
        <w:t xml:space="preserve"> </w:t>
      </w:r>
      <w:r w:rsidRPr="00432C5B">
        <w:rPr>
          <w:rFonts w:eastAsiaTheme="minorHAnsi"/>
          <w:sz w:val="24"/>
          <w:szCs w:val="24"/>
          <w:lang w:eastAsia="en-US"/>
        </w:rPr>
        <w:t>стаж гра</w:t>
      </w:r>
      <w:r w:rsidR="005A5B30">
        <w:rPr>
          <w:rFonts w:eastAsiaTheme="minorHAnsi"/>
          <w:sz w:val="24"/>
          <w:szCs w:val="24"/>
          <w:lang w:eastAsia="en-US"/>
        </w:rPr>
        <w:t>жданской службы или</w:t>
      </w:r>
      <w:r w:rsidR="005A5B30" w:rsidRPr="00432C5B">
        <w:rPr>
          <w:rFonts w:eastAsiaTheme="minorHAnsi"/>
          <w:sz w:val="24"/>
          <w:szCs w:val="24"/>
          <w:lang w:eastAsia="en-US"/>
        </w:rPr>
        <w:t xml:space="preserve"> стаж работ</w:t>
      </w:r>
      <w:r w:rsidR="005A5B30">
        <w:rPr>
          <w:rFonts w:eastAsiaTheme="minorHAnsi"/>
          <w:sz w:val="24"/>
          <w:szCs w:val="24"/>
          <w:lang w:eastAsia="en-US"/>
        </w:rPr>
        <w:t>ы по специальности,  направлению подготовки не менее четырех лет.</w:t>
      </w:r>
      <w:r w:rsidR="005504BE">
        <w:rPr>
          <w:rFonts w:eastAsiaTheme="minorHAnsi"/>
          <w:sz w:val="24"/>
          <w:szCs w:val="24"/>
          <w:lang w:eastAsia="en-US"/>
        </w:rPr>
        <w:t xml:space="preserve"> </w:t>
      </w:r>
    </w:p>
    <w:p w:rsidR="005A5B30" w:rsidRDefault="005A5B30" w:rsidP="005504BE">
      <w:pPr>
        <w:pStyle w:val="a3"/>
        <w:ind w:right="28"/>
        <w:rPr>
          <w:rFonts w:eastAsiaTheme="minorHAnsi"/>
          <w:sz w:val="24"/>
          <w:szCs w:val="24"/>
          <w:lang w:eastAsia="en-US"/>
        </w:rPr>
      </w:pPr>
      <w:r>
        <w:rPr>
          <w:rFonts w:eastAsiaTheme="minorHAnsi"/>
          <w:sz w:val="24"/>
          <w:szCs w:val="24"/>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стажа работы по специальности, направлению подготовки.</w:t>
      </w:r>
    </w:p>
    <w:p w:rsidR="000C6CE0" w:rsidRPr="001D0988" w:rsidRDefault="000C6CE0" w:rsidP="000C6CE0">
      <w:pPr>
        <w:ind w:firstLine="993"/>
        <w:jc w:val="both"/>
        <w:rPr>
          <w:sz w:val="24"/>
          <w:szCs w:val="24"/>
        </w:rPr>
      </w:pPr>
      <w:r w:rsidRPr="001D0988">
        <w:rPr>
          <w:sz w:val="24"/>
          <w:szCs w:val="24"/>
        </w:rPr>
        <w:t xml:space="preserve">Условия прохождения и навыки: ненормированный служебный день, наличие знаний, включая знание </w:t>
      </w:r>
      <w:hyperlink r:id="rId8" w:history="1">
        <w:r w:rsidRPr="001D0988">
          <w:rPr>
            <w:sz w:val="24"/>
            <w:szCs w:val="24"/>
          </w:rPr>
          <w:t>Конституции</w:t>
        </w:r>
      </w:hyperlink>
      <w:r w:rsidRPr="001D0988">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sz w:val="24"/>
          <w:szCs w:val="24"/>
        </w:rPr>
        <w:t xml:space="preserve"> </w:t>
      </w:r>
      <w:r w:rsidRPr="001D0988">
        <w:rPr>
          <w:sz w:val="24"/>
          <w:szCs w:val="24"/>
        </w:rPr>
        <w:t xml:space="preserve">наличие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w:t>
      </w:r>
      <w:r w:rsidRPr="001D0988">
        <w:rPr>
          <w:sz w:val="24"/>
          <w:szCs w:val="24"/>
        </w:rPr>
        <w:lastRenderedPageBreak/>
        <w:t>задач, эффективного планирования служебного времени, анализа и прогнозирования деятельности в порученной сфере,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sz w:val="24"/>
          <w:szCs w:val="24"/>
        </w:rPr>
        <w:t xml:space="preserve"> </w:t>
      </w:r>
      <w:r w:rsidRPr="001D0988">
        <w:rPr>
          <w:sz w:val="24"/>
          <w:szCs w:val="24"/>
        </w:rPr>
        <w:t>перечень квалификационных требований к знаниям и навыкам в области информационно-коммуникационных технологий, которыми должен владеть государственный гражданский служащий:</w:t>
      </w:r>
      <w:r>
        <w:rPr>
          <w:sz w:val="24"/>
          <w:szCs w:val="24"/>
        </w:rPr>
        <w:t xml:space="preserve"> </w:t>
      </w:r>
      <w:r w:rsidRPr="001D0988">
        <w:rPr>
          <w:sz w:val="24"/>
          <w:szCs w:val="24"/>
        </w:rPr>
        <w:t>гражданский служащий должен знать в соответствующей сфере деятельности – правовые аспекты в области информационно-коммуникационных технологий; программные документы и приоритеты государственной политики в области информационно-коммуникационных технологий;  правовые аспекты в сфере предоставления государственных услуг посредством применения информационно-коммуникационных технологий;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p>
    <w:p w:rsidR="000C6CE0" w:rsidRPr="001D0988" w:rsidRDefault="000C6CE0" w:rsidP="000C6CE0">
      <w:pPr>
        <w:ind w:firstLine="708"/>
        <w:jc w:val="both"/>
        <w:rPr>
          <w:sz w:val="24"/>
          <w:szCs w:val="24"/>
        </w:rPr>
      </w:pPr>
      <w:r w:rsidRPr="001D0988">
        <w:rPr>
          <w:sz w:val="24"/>
          <w:szCs w:val="24"/>
        </w:rPr>
        <w:t>Гражданский служащий должен иметь навыки –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работы с базами данных; работы с системами управления проектами.</w:t>
      </w:r>
    </w:p>
    <w:p w:rsidR="000C6CE0" w:rsidRPr="00432C5B" w:rsidRDefault="000C6CE0" w:rsidP="000C6CE0">
      <w:pPr>
        <w:ind w:firstLine="993"/>
        <w:jc w:val="both"/>
        <w:rPr>
          <w:b/>
          <w:sz w:val="24"/>
          <w:szCs w:val="24"/>
        </w:rPr>
      </w:pPr>
    </w:p>
    <w:p w:rsidR="009865D8" w:rsidRDefault="00050F65" w:rsidP="00050F65">
      <w:pPr>
        <w:ind w:firstLine="708"/>
        <w:jc w:val="center"/>
        <w:rPr>
          <w:b/>
          <w:sz w:val="24"/>
          <w:szCs w:val="24"/>
        </w:rPr>
      </w:pPr>
      <w:r w:rsidRPr="00050F65">
        <w:rPr>
          <w:b/>
          <w:sz w:val="24"/>
          <w:szCs w:val="24"/>
        </w:rPr>
        <w:t>Начальник</w:t>
      </w:r>
      <w:r w:rsidR="000C6CE0" w:rsidRPr="00050F65">
        <w:rPr>
          <w:b/>
          <w:sz w:val="24"/>
          <w:szCs w:val="24"/>
        </w:rPr>
        <w:t xml:space="preserve"> отдела </w:t>
      </w:r>
      <w:r w:rsidR="009865D8" w:rsidRPr="00050F65">
        <w:rPr>
          <w:b/>
          <w:sz w:val="24"/>
          <w:szCs w:val="24"/>
        </w:rPr>
        <w:t>правовой и кадровой политики</w:t>
      </w:r>
    </w:p>
    <w:p w:rsidR="00050F65" w:rsidRPr="00050F65" w:rsidRDefault="00050F65" w:rsidP="00050F65">
      <w:pPr>
        <w:ind w:firstLine="708"/>
        <w:jc w:val="center"/>
        <w:rPr>
          <w:b/>
          <w:sz w:val="24"/>
          <w:szCs w:val="24"/>
        </w:rPr>
      </w:pPr>
    </w:p>
    <w:p w:rsidR="009865D8" w:rsidRDefault="000C6CE0" w:rsidP="009865D8">
      <w:pPr>
        <w:pStyle w:val="a3"/>
        <w:ind w:right="28"/>
        <w:rPr>
          <w:rFonts w:eastAsiaTheme="minorHAnsi"/>
          <w:sz w:val="24"/>
          <w:szCs w:val="24"/>
          <w:lang w:eastAsia="en-US"/>
        </w:rPr>
      </w:pPr>
      <w:r w:rsidRPr="00432C5B">
        <w:rPr>
          <w:sz w:val="24"/>
          <w:szCs w:val="24"/>
        </w:rPr>
        <w:t>Квалификационные требования: высшее образование</w:t>
      </w:r>
      <w:r>
        <w:rPr>
          <w:sz w:val="24"/>
          <w:szCs w:val="24"/>
        </w:rPr>
        <w:t xml:space="preserve"> не ниже уровня </w:t>
      </w:r>
      <w:proofErr w:type="spellStart"/>
      <w:r>
        <w:rPr>
          <w:sz w:val="24"/>
          <w:szCs w:val="24"/>
        </w:rPr>
        <w:t>специалитета</w:t>
      </w:r>
      <w:proofErr w:type="spellEnd"/>
      <w:r>
        <w:rPr>
          <w:sz w:val="24"/>
          <w:szCs w:val="24"/>
        </w:rPr>
        <w:t xml:space="preserve">, магистратуры по специальности, направлению подготовки: </w:t>
      </w:r>
      <w:r w:rsidR="009865D8" w:rsidRPr="009865D8">
        <w:rPr>
          <w:bCs/>
          <w:sz w:val="24"/>
          <w:szCs w:val="24"/>
        </w:rPr>
        <w:t>«Юриспруденция»</w:t>
      </w:r>
      <w:r w:rsidR="009865D8" w:rsidRPr="009865D8">
        <w:rPr>
          <w:rStyle w:val="a8"/>
          <w:sz w:val="24"/>
          <w:szCs w:val="24"/>
        </w:rPr>
        <w:t xml:space="preserve"> </w:t>
      </w:r>
      <w:r w:rsidR="009865D8" w:rsidRPr="009865D8">
        <w:rPr>
          <w:rStyle w:val="a8"/>
          <w:sz w:val="24"/>
          <w:szCs w:val="24"/>
        </w:rPr>
        <w:footnoteReference w:id="3"/>
      </w:r>
      <w:r w:rsidR="009865D8">
        <w:rPr>
          <w:sz w:val="24"/>
          <w:szCs w:val="24"/>
        </w:rPr>
        <w:t xml:space="preserve"> </w:t>
      </w:r>
      <w:r>
        <w:rPr>
          <w:sz w:val="24"/>
          <w:szCs w:val="24"/>
        </w:rPr>
        <w:t>или иные специальности</w:t>
      </w:r>
      <w:r w:rsidRPr="00367962">
        <w:rPr>
          <w:sz w:val="24"/>
          <w:szCs w:val="24"/>
        </w:rPr>
        <w:t xml:space="preserve"> и направления подготовки</w:t>
      </w:r>
      <w:r>
        <w:rPr>
          <w:sz w:val="24"/>
          <w:szCs w:val="24"/>
        </w:rPr>
        <w:t xml:space="preserve">, содержащиеся в ранее применяемых </w:t>
      </w:r>
      <w:r w:rsidRPr="000F4CCE">
        <w:rPr>
          <w:sz w:val="24"/>
          <w:szCs w:val="24"/>
        </w:rPr>
        <w:t xml:space="preserve">перечнях специальностей и </w:t>
      </w:r>
      <w:r>
        <w:rPr>
          <w:sz w:val="24"/>
          <w:szCs w:val="24"/>
        </w:rPr>
        <w:t xml:space="preserve">направлений </w:t>
      </w:r>
      <w:r w:rsidRPr="000F4CCE">
        <w:rPr>
          <w:sz w:val="24"/>
          <w:szCs w:val="24"/>
        </w:rPr>
        <w:t>подготовки</w:t>
      </w:r>
      <w:r>
        <w:rPr>
          <w:sz w:val="24"/>
          <w:szCs w:val="24"/>
        </w:rPr>
        <w:t>,</w:t>
      </w:r>
      <w:r w:rsidRPr="000F4CCE">
        <w:rPr>
          <w:sz w:val="24"/>
          <w:szCs w:val="24"/>
        </w:rPr>
        <w:t xml:space="preserve"> </w:t>
      </w:r>
      <w:r>
        <w:rPr>
          <w:sz w:val="24"/>
          <w:szCs w:val="24"/>
        </w:rPr>
        <w:t>для которых</w:t>
      </w:r>
      <w:r w:rsidRPr="000F4CCE">
        <w:rPr>
          <w:sz w:val="24"/>
          <w:szCs w:val="24"/>
        </w:rPr>
        <w:t xml:space="preserve"> законодательством об образовании Р</w:t>
      </w:r>
      <w:r>
        <w:rPr>
          <w:sz w:val="24"/>
          <w:szCs w:val="24"/>
        </w:rPr>
        <w:t xml:space="preserve">оссийской </w:t>
      </w:r>
      <w:r w:rsidRPr="000F4CCE">
        <w:rPr>
          <w:sz w:val="24"/>
          <w:szCs w:val="24"/>
        </w:rPr>
        <w:t>Ф</w:t>
      </w:r>
      <w:r>
        <w:rPr>
          <w:sz w:val="24"/>
          <w:szCs w:val="24"/>
        </w:rPr>
        <w:t>едерации</w:t>
      </w:r>
      <w:r w:rsidRPr="000F4CCE">
        <w:rPr>
          <w:sz w:val="24"/>
          <w:szCs w:val="24"/>
        </w:rPr>
        <w:t xml:space="preserve"> установлено соответствие </w:t>
      </w:r>
      <w:r>
        <w:rPr>
          <w:sz w:val="24"/>
          <w:szCs w:val="24"/>
        </w:rPr>
        <w:t>указанным специальностям и направлениям подготовки;</w:t>
      </w:r>
      <w:r w:rsidRPr="00432C5B">
        <w:rPr>
          <w:sz w:val="24"/>
          <w:szCs w:val="24"/>
        </w:rPr>
        <w:t xml:space="preserve"> </w:t>
      </w:r>
      <w:r w:rsidR="009865D8" w:rsidRPr="00432C5B">
        <w:rPr>
          <w:rFonts w:eastAsiaTheme="minorHAnsi"/>
          <w:sz w:val="24"/>
          <w:szCs w:val="24"/>
          <w:lang w:eastAsia="en-US"/>
        </w:rPr>
        <w:t>стаж гра</w:t>
      </w:r>
      <w:r w:rsidR="009865D8">
        <w:rPr>
          <w:rFonts w:eastAsiaTheme="minorHAnsi"/>
          <w:sz w:val="24"/>
          <w:szCs w:val="24"/>
          <w:lang w:eastAsia="en-US"/>
        </w:rPr>
        <w:t>жданской службы или</w:t>
      </w:r>
      <w:r w:rsidR="009865D8" w:rsidRPr="00432C5B">
        <w:rPr>
          <w:rFonts w:eastAsiaTheme="minorHAnsi"/>
          <w:sz w:val="24"/>
          <w:szCs w:val="24"/>
          <w:lang w:eastAsia="en-US"/>
        </w:rPr>
        <w:t xml:space="preserve"> стаж работ</w:t>
      </w:r>
      <w:r w:rsidR="009865D8">
        <w:rPr>
          <w:rFonts w:eastAsiaTheme="minorHAnsi"/>
          <w:sz w:val="24"/>
          <w:szCs w:val="24"/>
          <w:lang w:eastAsia="en-US"/>
        </w:rPr>
        <w:t xml:space="preserve">ы по специальности,  направлению подготовки не менее четырех лет. </w:t>
      </w:r>
    </w:p>
    <w:p w:rsidR="009865D8" w:rsidRDefault="009865D8" w:rsidP="009865D8">
      <w:pPr>
        <w:pStyle w:val="a3"/>
        <w:ind w:right="28"/>
        <w:rPr>
          <w:rFonts w:eastAsiaTheme="minorHAnsi"/>
          <w:sz w:val="24"/>
          <w:szCs w:val="24"/>
          <w:lang w:eastAsia="en-US"/>
        </w:rPr>
      </w:pPr>
      <w:r>
        <w:rPr>
          <w:rFonts w:eastAsiaTheme="minorHAnsi"/>
          <w:sz w:val="24"/>
          <w:szCs w:val="24"/>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стажа работы по специальности, направлению подготовки.</w:t>
      </w:r>
    </w:p>
    <w:p w:rsidR="000C6CE0" w:rsidRPr="001D0988" w:rsidRDefault="000C6CE0" w:rsidP="000C6CE0">
      <w:pPr>
        <w:ind w:firstLine="993"/>
        <w:jc w:val="both"/>
        <w:rPr>
          <w:sz w:val="24"/>
          <w:szCs w:val="24"/>
        </w:rPr>
      </w:pPr>
      <w:r w:rsidRPr="001D0988">
        <w:rPr>
          <w:sz w:val="24"/>
          <w:szCs w:val="24"/>
        </w:rPr>
        <w:t xml:space="preserve">Условия прохождения и навыки: ненормированный служебный день, наличие знаний, включая знание </w:t>
      </w:r>
      <w:hyperlink r:id="rId9" w:history="1">
        <w:r w:rsidRPr="001D0988">
          <w:rPr>
            <w:sz w:val="24"/>
            <w:szCs w:val="24"/>
          </w:rPr>
          <w:t>Конституции</w:t>
        </w:r>
      </w:hyperlink>
      <w:r w:rsidRPr="001D0988">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sz w:val="24"/>
          <w:szCs w:val="24"/>
        </w:rPr>
        <w:t xml:space="preserve"> </w:t>
      </w:r>
      <w:r w:rsidRPr="001D0988">
        <w:rPr>
          <w:sz w:val="24"/>
          <w:szCs w:val="24"/>
        </w:rPr>
        <w:t xml:space="preserve">наличие навыков, необходимых для выполнения работы в сфере, соответствующей направлению </w:t>
      </w:r>
      <w:r w:rsidRPr="001D0988">
        <w:rPr>
          <w:sz w:val="24"/>
          <w:szCs w:val="24"/>
        </w:rPr>
        <w:lastRenderedPageBreak/>
        <w:t>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sz w:val="24"/>
          <w:szCs w:val="24"/>
        </w:rPr>
        <w:t xml:space="preserve"> </w:t>
      </w:r>
      <w:r w:rsidRPr="001D0988">
        <w:rPr>
          <w:sz w:val="24"/>
          <w:szCs w:val="24"/>
        </w:rPr>
        <w:t>перечень квалификационных требований к знаниям и навыкам в области информационно-коммуникационных технологий, которыми должен владеть государственный гражданский служащий:</w:t>
      </w:r>
      <w:r>
        <w:rPr>
          <w:sz w:val="24"/>
          <w:szCs w:val="24"/>
        </w:rPr>
        <w:t xml:space="preserve"> </w:t>
      </w:r>
      <w:r w:rsidRPr="001D0988">
        <w:rPr>
          <w:sz w:val="24"/>
          <w:szCs w:val="24"/>
        </w:rPr>
        <w:t>гражданский служащий должен знать в соответствующей сфере деятельности – правовые аспекты в области информационно-коммуникационных технологий; программные документы и приоритеты государственной политики в области информационно-коммуникационных технологий;  правовые аспекты в сфере предоставления государственных услуг посредством применения информационно-коммуникационных технологий;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p>
    <w:p w:rsidR="000C6CE0" w:rsidRPr="001D0988" w:rsidRDefault="000C6CE0" w:rsidP="000C6CE0">
      <w:pPr>
        <w:ind w:firstLine="708"/>
        <w:jc w:val="both"/>
        <w:rPr>
          <w:sz w:val="24"/>
          <w:szCs w:val="24"/>
        </w:rPr>
      </w:pPr>
      <w:r w:rsidRPr="001D0988">
        <w:rPr>
          <w:sz w:val="24"/>
          <w:szCs w:val="24"/>
        </w:rPr>
        <w:t>Гражданский служащий должен иметь навыки –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работы с базами данных; работы с системами управления проектами.</w:t>
      </w:r>
    </w:p>
    <w:p w:rsidR="00050F65" w:rsidRDefault="00050F65" w:rsidP="000C6CE0">
      <w:pPr>
        <w:pStyle w:val="a3"/>
        <w:ind w:right="28"/>
        <w:rPr>
          <w:b/>
          <w:sz w:val="24"/>
          <w:szCs w:val="24"/>
        </w:rPr>
      </w:pPr>
    </w:p>
    <w:p w:rsidR="000C6CE0" w:rsidRPr="00432C5B" w:rsidRDefault="00050F65" w:rsidP="000C6CE0">
      <w:pPr>
        <w:pStyle w:val="a3"/>
        <w:ind w:right="28"/>
        <w:rPr>
          <w:b/>
          <w:sz w:val="24"/>
          <w:szCs w:val="24"/>
        </w:rPr>
      </w:pPr>
      <w:r>
        <w:rPr>
          <w:b/>
          <w:sz w:val="24"/>
          <w:szCs w:val="24"/>
        </w:rPr>
        <w:t>Начальник</w:t>
      </w:r>
      <w:r w:rsidR="000C6CE0" w:rsidRPr="00432C5B">
        <w:rPr>
          <w:b/>
          <w:sz w:val="24"/>
          <w:szCs w:val="24"/>
        </w:rPr>
        <w:t xml:space="preserve"> отдела</w:t>
      </w:r>
      <w:r w:rsidR="000C6CE0" w:rsidRPr="00432C5B">
        <w:rPr>
          <w:sz w:val="24"/>
          <w:szCs w:val="24"/>
        </w:rPr>
        <w:t xml:space="preserve"> </w:t>
      </w:r>
      <w:r w:rsidR="000C6CE0" w:rsidRPr="007F5E34">
        <w:rPr>
          <w:b/>
          <w:sz w:val="24"/>
          <w:szCs w:val="24"/>
        </w:rPr>
        <w:t xml:space="preserve">консолидированной отчетности и учета кассового исполнения бюджетов </w:t>
      </w:r>
      <w:r w:rsidR="000C6CE0" w:rsidRPr="00432C5B">
        <w:rPr>
          <w:b/>
          <w:sz w:val="24"/>
          <w:szCs w:val="24"/>
        </w:rPr>
        <w:t>Управления бюджетного учета и</w:t>
      </w:r>
      <w:r w:rsidR="000C6CE0">
        <w:rPr>
          <w:b/>
          <w:sz w:val="24"/>
          <w:szCs w:val="24"/>
        </w:rPr>
        <w:t xml:space="preserve"> отчетности исполнения бюджетов</w:t>
      </w:r>
    </w:p>
    <w:p w:rsidR="00533A3A" w:rsidRDefault="000C6CE0" w:rsidP="00533A3A">
      <w:pPr>
        <w:pStyle w:val="a3"/>
        <w:ind w:right="28"/>
        <w:rPr>
          <w:rFonts w:eastAsiaTheme="minorHAnsi"/>
          <w:sz w:val="24"/>
          <w:szCs w:val="24"/>
          <w:lang w:eastAsia="en-US"/>
        </w:rPr>
      </w:pPr>
      <w:r w:rsidRPr="00432C5B">
        <w:rPr>
          <w:sz w:val="24"/>
          <w:szCs w:val="24"/>
        </w:rPr>
        <w:t>Квалификационные требования: высшее образование</w:t>
      </w:r>
      <w:r>
        <w:rPr>
          <w:sz w:val="24"/>
          <w:szCs w:val="24"/>
        </w:rPr>
        <w:t xml:space="preserve"> не ниже уровня </w:t>
      </w:r>
      <w:proofErr w:type="spellStart"/>
      <w:r>
        <w:rPr>
          <w:sz w:val="24"/>
          <w:szCs w:val="24"/>
        </w:rPr>
        <w:t>специалитета</w:t>
      </w:r>
      <w:proofErr w:type="spellEnd"/>
      <w:r>
        <w:rPr>
          <w:sz w:val="24"/>
          <w:szCs w:val="24"/>
        </w:rPr>
        <w:t xml:space="preserve">, магистратуры по специальности, направлению подготовки: </w:t>
      </w:r>
      <w:r w:rsidRPr="001E0EB7">
        <w:rPr>
          <w:color w:val="000000"/>
          <w:sz w:val="24"/>
          <w:szCs w:val="24"/>
        </w:rPr>
        <w:t>«Экономика и управление»</w:t>
      </w:r>
      <w:r w:rsidRPr="001E0EB7">
        <w:rPr>
          <w:sz w:val="24"/>
          <w:szCs w:val="24"/>
        </w:rPr>
        <w:t xml:space="preserve">, </w:t>
      </w:r>
      <w:r>
        <w:rPr>
          <w:sz w:val="24"/>
          <w:szCs w:val="24"/>
        </w:rPr>
        <w:t xml:space="preserve">«Бухгалтерский учет, анализ, аудит», </w:t>
      </w:r>
      <w:r w:rsidRPr="001E0EB7">
        <w:rPr>
          <w:sz w:val="24"/>
          <w:szCs w:val="24"/>
        </w:rPr>
        <w:t xml:space="preserve">«Финансы и кредит», «Менеджмент» </w:t>
      </w:r>
      <w:r w:rsidRPr="001E0EB7">
        <w:rPr>
          <w:rStyle w:val="a8"/>
          <w:sz w:val="24"/>
          <w:szCs w:val="24"/>
        </w:rPr>
        <w:footnoteReference w:id="4"/>
      </w:r>
      <w:r>
        <w:rPr>
          <w:sz w:val="24"/>
          <w:szCs w:val="24"/>
        </w:rPr>
        <w:t xml:space="preserve"> или иные специальности</w:t>
      </w:r>
      <w:r w:rsidRPr="00367962">
        <w:rPr>
          <w:sz w:val="24"/>
          <w:szCs w:val="24"/>
        </w:rPr>
        <w:t xml:space="preserve"> и направления подготовки</w:t>
      </w:r>
      <w:r>
        <w:rPr>
          <w:sz w:val="24"/>
          <w:szCs w:val="24"/>
        </w:rPr>
        <w:t xml:space="preserve">, содержащиеся в ранее применяемых </w:t>
      </w:r>
      <w:r w:rsidRPr="000F4CCE">
        <w:rPr>
          <w:sz w:val="24"/>
          <w:szCs w:val="24"/>
        </w:rPr>
        <w:t xml:space="preserve">перечнях специальностей и </w:t>
      </w:r>
      <w:r>
        <w:rPr>
          <w:sz w:val="24"/>
          <w:szCs w:val="24"/>
        </w:rPr>
        <w:t xml:space="preserve">направлений </w:t>
      </w:r>
      <w:r w:rsidRPr="000F4CCE">
        <w:rPr>
          <w:sz w:val="24"/>
          <w:szCs w:val="24"/>
        </w:rPr>
        <w:t>подготовки</w:t>
      </w:r>
      <w:r>
        <w:rPr>
          <w:sz w:val="24"/>
          <w:szCs w:val="24"/>
        </w:rPr>
        <w:t>,</w:t>
      </w:r>
      <w:r w:rsidRPr="000F4CCE">
        <w:rPr>
          <w:sz w:val="24"/>
          <w:szCs w:val="24"/>
        </w:rPr>
        <w:t xml:space="preserve"> </w:t>
      </w:r>
      <w:r>
        <w:rPr>
          <w:sz w:val="24"/>
          <w:szCs w:val="24"/>
        </w:rPr>
        <w:t>для которых</w:t>
      </w:r>
      <w:r w:rsidRPr="000F4CCE">
        <w:rPr>
          <w:sz w:val="24"/>
          <w:szCs w:val="24"/>
        </w:rPr>
        <w:t xml:space="preserve"> законодательством об образовании Р</w:t>
      </w:r>
      <w:r>
        <w:rPr>
          <w:sz w:val="24"/>
          <w:szCs w:val="24"/>
        </w:rPr>
        <w:t xml:space="preserve">оссийской </w:t>
      </w:r>
      <w:r w:rsidRPr="000F4CCE">
        <w:rPr>
          <w:sz w:val="24"/>
          <w:szCs w:val="24"/>
        </w:rPr>
        <w:t>Ф</w:t>
      </w:r>
      <w:r>
        <w:rPr>
          <w:sz w:val="24"/>
          <w:szCs w:val="24"/>
        </w:rPr>
        <w:t>едерации</w:t>
      </w:r>
      <w:r w:rsidRPr="000F4CCE">
        <w:rPr>
          <w:sz w:val="24"/>
          <w:szCs w:val="24"/>
        </w:rPr>
        <w:t xml:space="preserve"> установлено соответствие </w:t>
      </w:r>
      <w:r>
        <w:rPr>
          <w:sz w:val="24"/>
          <w:szCs w:val="24"/>
        </w:rPr>
        <w:t>указанным специальностям и направлениям подготовки;</w:t>
      </w:r>
      <w:r w:rsidRPr="00432C5B">
        <w:rPr>
          <w:sz w:val="24"/>
          <w:szCs w:val="24"/>
        </w:rPr>
        <w:t xml:space="preserve"> </w:t>
      </w:r>
      <w:r w:rsidR="00533A3A" w:rsidRPr="00432C5B">
        <w:rPr>
          <w:rFonts w:eastAsiaTheme="minorHAnsi"/>
          <w:sz w:val="24"/>
          <w:szCs w:val="24"/>
          <w:lang w:eastAsia="en-US"/>
        </w:rPr>
        <w:t>стаж гра</w:t>
      </w:r>
      <w:r w:rsidR="00533A3A">
        <w:rPr>
          <w:rFonts w:eastAsiaTheme="minorHAnsi"/>
          <w:sz w:val="24"/>
          <w:szCs w:val="24"/>
          <w:lang w:eastAsia="en-US"/>
        </w:rPr>
        <w:t>жданской службы или</w:t>
      </w:r>
      <w:r w:rsidR="00533A3A" w:rsidRPr="00432C5B">
        <w:rPr>
          <w:rFonts w:eastAsiaTheme="minorHAnsi"/>
          <w:sz w:val="24"/>
          <w:szCs w:val="24"/>
          <w:lang w:eastAsia="en-US"/>
        </w:rPr>
        <w:t xml:space="preserve"> стаж работ</w:t>
      </w:r>
      <w:r w:rsidR="00533A3A">
        <w:rPr>
          <w:rFonts w:eastAsiaTheme="minorHAnsi"/>
          <w:sz w:val="24"/>
          <w:szCs w:val="24"/>
          <w:lang w:eastAsia="en-US"/>
        </w:rPr>
        <w:t xml:space="preserve">ы по специальности,  направлению подготовки не менее двух лет. </w:t>
      </w:r>
    </w:p>
    <w:p w:rsidR="00533A3A" w:rsidRDefault="00533A3A" w:rsidP="00533A3A">
      <w:pPr>
        <w:pStyle w:val="a3"/>
        <w:ind w:right="28"/>
        <w:rPr>
          <w:rFonts w:eastAsiaTheme="minorHAnsi"/>
          <w:sz w:val="24"/>
          <w:szCs w:val="24"/>
          <w:lang w:eastAsia="en-US"/>
        </w:rPr>
      </w:pPr>
      <w:r>
        <w:rPr>
          <w:rFonts w:eastAsiaTheme="minorHAnsi"/>
          <w:sz w:val="24"/>
          <w:szCs w:val="24"/>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стажа работы по специальности, направлению подготовки.</w:t>
      </w:r>
    </w:p>
    <w:p w:rsidR="000C6CE0" w:rsidRPr="001D0988" w:rsidRDefault="000C6CE0" w:rsidP="000C6CE0">
      <w:pPr>
        <w:ind w:firstLine="993"/>
        <w:jc w:val="both"/>
        <w:rPr>
          <w:sz w:val="24"/>
          <w:szCs w:val="24"/>
        </w:rPr>
      </w:pPr>
      <w:r w:rsidRPr="001D0988">
        <w:rPr>
          <w:sz w:val="24"/>
          <w:szCs w:val="24"/>
        </w:rPr>
        <w:t xml:space="preserve">Условия прохождения и навыки: ненормированный служебный день, наличие знаний, включая знание </w:t>
      </w:r>
      <w:hyperlink r:id="rId10" w:history="1">
        <w:r w:rsidRPr="001D0988">
          <w:rPr>
            <w:sz w:val="24"/>
            <w:szCs w:val="24"/>
          </w:rPr>
          <w:t>Конституции</w:t>
        </w:r>
      </w:hyperlink>
      <w:r w:rsidRPr="001D0988">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w:t>
      </w:r>
      <w:r w:rsidRPr="001D0988">
        <w:rPr>
          <w:sz w:val="24"/>
          <w:szCs w:val="24"/>
        </w:rPr>
        <w:lastRenderedPageBreak/>
        <w:t>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sz w:val="24"/>
          <w:szCs w:val="24"/>
        </w:rPr>
        <w:t xml:space="preserve"> </w:t>
      </w:r>
      <w:r w:rsidRPr="001D0988">
        <w:rPr>
          <w:sz w:val="24"/>
          <w:szCs w:val="24"/>
        </w:rPr>
        <w:t>наличие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sz w:val="24"/>
          <w:szCs w:val="24"/>
        </w:rPr>
        <w:t xml:space="preserve"> </w:t>
      </w:r>
      <w:r w:rsidRPr="001D0988">
        <w:rPr>
          <w:sz w:val="24"/>
          <w:szCs w:val="24"/>
        </w:rPr>
        <w:t>перечень квалификационных требований к знаниям и навыкам в области информационно-коммуникационных технологий, которыми должен владеть государственный гражданский служащий:</w:t>
      </w:r>
      <w:r>
        <w:rPr>
          <w:sz w:val="24"/>
          <w:szCs w:val="24"/>
        </w:rPr>
        <w:t xml:space="preserve"> </w:t>
      </w:r>
      <w:r w:rsidRPr="001D0988">
        <w:rPr>
          <w:sz w:val="24"/>
          <w:szCs w:val="24"/>
        </w:rPr>
        <w:t>гражданский служащий должен знать в соответствующей сфере деятельности – правовые аспекты в области информационно-коммуникационных технологий; программные документы и приоритеты государственной политики в области информационно-коммуникационных технологий;  правовые аспекты в сфере предоставления государственных услуг посредством применения информационно-коммуникационных технологий;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p>
    <w:p w:rsidR="000C6CE0" w:rsidRPr="001D0988" w:rsidRDefault="000C6CE0" w:rsidP="000C6CE0">
      <w:pPr>
        <w:ind w:firstLine="708"/>
        <w:jc w:val="both"/>
        <w:rPr>
          <w:sz w:val="24"/>
          <w:szCs w:val="24"/>
        </w:rPr>
      </w:pPr>
      <w:r w:rsidRPr="001D0988">
        <w:rPr>
          <w:sz w:val="24"/>
          <w:szCs w:val="24"/>
        </w:rPr>
        <w:t>Гражданский служащий должен иметь навыки –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работы с базами данных; работы с системами управления проектами.</w:t>
      </w:r>
    </w:p>
    <w:p w:rsidR="000C6CE0" w:rsidRDefault="000C6CE0" w:rsidP="000C6CE0">
      <w:pPr>
        <w:ind w:firstLine="993"/>
        <w:jc w:val="both"/>
        <w:rPr>
          <w:b/>
          <w:sz w:val="24"/>
          <w:szCs w:val="24"/>
        </w:rPr>
      </w:pPr>
    </w:p>
    <w:p w:rsidR="00050F65" w:rsidRDefault="00050F65" w:rsidP="00050F65">
      <w:pPr>
        <w:ind w:firstLine="993"/>
        <w:jc w:val="center"/>
        <w:rPr>
          <w:b/>
          <w:sz w:val="24"/>
          <w:szCs w:val="24"/>
        </w:rPr>
      </w:pPr>
      <w:r>
        <w:rPr>
          <w:b/>
          <w:sz w:val="24"/>
          <w:szCs w:val="24"/>
        </w:rPr>
        <w:t>Заместитель</w:t>
      </w:r>
      <w:r w:rsidR="000C6CE0">
        <w:rPr>
          <w:b/>
          <w:sz w:val="24"/>
          <w:szCs w:val="24"/>
        </w:rPr>
        <w:t xml:space="preserve"> н</w:t>
      </w:r>
      <w:r w:rsidR="000C6CE0" w:rsidRPr="00432C5B">
        <w:rPr>
          <w:b/>
          <w:sz w:val="24"/>
          <w:szCs w:val="24"/>
        </w:rPr>
        <w:t xml:space="preserve">ачальника отдела </w:t>
      </w:r>
      <w:r w:rsidR="00982BAE">
        <w:rPr>
          <w:b/>
          <w:sz w:val="24"/>
          <w:szCs w:val="24"/>
        </w:rPr>
        <w:t>бюджетной политики</w:t>
      </w:r>
    </w:p>
    <w:p w:rsidR="000C6CE0" w:rsidRDefault="00982BAE" w:rsidP="00050F65">
      <w:pPr>
        <w:ind w:firstLine="993"/>
        <w:jc w:val="center"/>
        <w:rPr>
          <w:b/>
          <w:sz w:val="24"/>
          <w:szCs w:val="24"/>
        </w:rPr>
      </w:pPr>
      <w:r>
        <w:rPr>
          <w:b/>
          <w:sz w:val="24"/>
          <w:szCs w:val="24"/>
        </w:rPr>
        <w:t>в отраслях социальной сферы</w:t>
      </w:r>
    </w:p>
    <w:p w:rsidR="00050F65" w:rsidRDefault="00050F65" w:rsidP="00050F65">
      <w:pPr>
        <w:ind w:firstLine="993"/>
        <w:jc w:val="center"/>
        <w:rPr>
          <w:b/>
          <w:sz w:val="24"/>
          <w:szCs w:val="24"/>
        </w:rPr>
      </w:pPr>
    </w:p>
    <w:p w:rsidR="00982BAE" w:rsidRDefault="000C6CE0" w:rsidP="00982BAE">
      <w:pPr>
        <w:pStyle w:val="a3"/>
        <w:ind w:right="28"/>
        <w:rPr>
          <w:rFonts w:eastAsiaTheme="minorHAnsi"/>
          <w:sz w:val="24"/>
          <w:szCs w:val="24"/>
          <w:lang w:eastAsia="en-US"/>
        </w:rPr>
      </w:pPr>
      <w:r w:rsidRPr="00432C5B">
        <w:rPr>
          <w:sz w:val="24"/>
          <w:szCs w:val="24"/>
        </w:rPr>
        <w:t>Квалификационные требования: высшее образование</w:t>
      </w:r>
      <w:r>
        <w:rPr>
          <w:sz w:val="24"/>
          <w:szCs w:val="24"/>
        </w:rPr>
        <w:t xml:space="preserve"> не ниже уровня </w:t>
      </w:r>
      <w:proofErr w:type="spellStart"/>
      <w:r>
        <w:rPr>
          <w:sz w:val="24"/>
          <w:szCs w:val="24"/>
        </w:rPr>
        <w:t>специалитета</w:t>
      </w:r>
      <w:proofErr w:type="spellEnd"/>
      <w:r>
        <w:rPr>
          <w:sz w:val="24"/>
          <w:szCs w:val="24"/>
        </w:rPr>
        <w:t xml:space="preserve">, магистратуры по специальности, направлению подготовки: </w:t>
      </w:r>
      <w:r w:rsidRPr="001E0EB7">
        <w:rPr>
          <w:color w:val="000000"/>
          <w:sz w:val="24"/>
          <w:szCs w:val="24"/>
        </w:rPr>
        <w:t>«Экономика и управление»</w:t>
      </w:r>
      <w:r w:rsidRPr="001E0EB7">
        <w:rPr>
          <w:sz w:val="24"/>
          <w:szCs w:val="24"/>
        </w:rPr>
        <w:t xml:space="preserve">, «Финансы и кредит», «Менеджмент» </w:t>
      </w:r>
      <w:r w:rsidRPr="001E0EB7">
        <w:rPr>
          <w:rStyle w:val="a8"/>
          <w:sz w:val="24"/>
          <w:szCs w:val="24"/>
        </w:rPr>
        <w:footnoteReference w:id="5"/>
      </w:r>
      <w:r>
        <w:rPr>
          <w:sz w:val="24"/>
          <w:szCs w:val="24"/>
        </w:rPr>
        <w:t xml:space="preserve"> или иные специальности</w:t>
      </w:r>
      <w:r w:rsidRPr="00367962">
        <w:rPr>
          <w:sz w:val="24"/>
          <w:szCs w:val="24"/>
        </w:rPr>
        <w:t xml:space="preserve"> и направления подготовки</w:t>
      </w:r>
      <w:r>
        <w:rPr>
          <w:sz w:val="24"/>
          <w:szCs w:val="24"/>
        </w:rPr>
        <w:t xml:space="preserve">, содержащиеся в ранее применяемых </w:t>
      </w:r>
      <w:r w:rsidRPr="000F4CCE">
        <w:rPr>
          <w:sz w:val="24"/>
          <w:szCs w:val="24"/>
        </w:rPr>
        <w:t xml:space="preserve">перечнях специальностей и </w:t>
      </w:r>
      <w:r>
        <w:rPr>
          <w:sz w:val="24"/>
          <w:szCs w:val="24"/>
        </w:rPr>
        <w:t xml:space="preserve">направлений </w:t>
      </w:r>
      <w:r w:rsidRPr="000F4CCE">
        <w:rPr>
          <w:sz w:val="24"/>
          <w:szCs w:val="24"/>
        </w:rPr>
        <w:t>подготовки</w:t>
      </w:r>
      <w:r>
        <w:rPr>
          <w:sz w:val="24"/>
          <w:szCs w:val="24"/>
        </w:rPr>
        <w:t>,</w:t>
      </w:r>
      <w:r w:rsidRPr="000F4CCE">
        <w:rPr>
          <w:sz w:val="24"/>
          <w:szCs w:val="24"/>
        </w:rPr>
        <w:t xml:space="preserve"> </w:t>
      </w:r>
      <w:r>
        <w:rPr>
          <w:sz w:val="24"/>
          <w:szCs w:val="24"/>
        </w:rPr>
        <w:t>для которых</w:t>
      </w:r>
      <w:r w:rsidRPr="000F4CCE">
        <w:rPr>
          <w:sz w:val="24"/>
          <w:szCs w:val="24"/>
        </w:rPr>
        <w:t xml:space="preserve"> законодательством об образовании Р</w:t>
      </w:r>
      <w:r>
        <w:rPr>
          <w:sz w:val="24"/>
          <w:szCs w:val="24"/>
        </w:rPr>
        <w:t xml:space="preserve">оссийской </w:t>
      </w:r>
      <w:r w:rsidRPr="000F4CCE">
        <w:rPr>
          <w:sz w:val="24"/>
          <w:szCs w:val="24"/>
        </w:rPr>
        <w:t>Ф</w:t>
      </w:r>
      <w:r>
        <w:rPr>
          <w:sz w:val="24"/>
          <w:szCs w:val="24"/>
        </w:rPr>
        <w:t>едерации</w:t>
      </w:r>
      <w:r w:rsidRPr="000F4CCE">
        <w:rPr>
          <w:sz w:val="24"/>
          <w:szCs w:val="24"/>
        </w:rPr>
        <w:t xml:space="preserve"> установлено соответствие </w:t>
      </w:r>
      <w:r>
        <w:rPr>
          <w:sz w:val="24"/>
          <w:szCs w:val="24"/>
        </w:rPr>
        <w:t>указанным специальностям и направлениям подготовки;</w:t>
      </w:r>
      <w:r w:rsidRPr="00432C5B">
        <w:rPr>
          <w:sz w:val="24"/>
          <w:szCs w:val="24"/>
        </w:rPr>
        <w:t xml:space="preserve"> </w:t>
      </w:r>
      <w:r w:rsidR="00982BAE" w:rsidRPr="00432C5B">
        <w:rPr>
          <w:rFonts w:eastAsiaTheme="minorHAnsi"/>
          <w:sz w:val="24"/>
          <w:szCs w:val="24"/>
          <w:lang w:eastAsia="en-US"/>
        </w:rPr>
        <w:t>стаж гра</w:t>
      </w:r>
      <w:r w:rsidR="00982BAE">
        <w:rPr>
          <w:rFonts w:eastAsiaTheme="minorHAnsi"/>
          <w:sz w:val="24"/>
          <w:szCs w:val="24"/>
          <w:lang w:eastAsia="en-US"/>
        </w:rPr>
        <w:t>жданской службы или</w:t>
      </w:r>
      <w:r w:rsidR="00982BAE" w:rsidRPr="00432C5B">
        <w:rPr>
          <w:rFonts w:eastAsiaTheme="minorHAnsi"/>
          <w:sz w:val="24"/>
          <w:szCs w:val="24"/>
          <w:lang w:eastAsia="en-US"/>
        </w:rPr>
        <w:t xml:space="preserve"> стаж работ</w:t>
      </w:r>
      <w:r w:rsidR="00982BAE">
        <w:rPr>
          <w:rFonts w:eastAsiaTheme="minorHAnsi"/>
          <w:sz w:val="24"/>
          <w:szCs w:val="24"/>
          <w:lang w:eastAsia="en-US"/>
        </w:rPr>
        <w:t xml:space="preserve">ы по специальности,  направлению подготовки не менее двух лет. </w:t>
      </w:r>
    </w:p>
    <w:p w:rsidR="00982BAE" w:rsidRDefault="00982BAE" w:rsidP="00982BAE">
      <w:pPr>
        <w:pStyle w:val="a3"/>
        <w:ind w:right="28"/>
        <w:rPr>
          <w:rFonts w:eastAsiaTheme="minorHAnsi"/>
          <w:sz w:val="24"/>
          <w:szCs w:val="24"/>
          <w:lang w:eastAsia="en-US"/>
        </w:rPr>
      </w:pPr>
      <w:r>
        <w:rPr>
          <w:rFonts w:eastAsiaTheme="minorHAnsi"/>
          <w:sz w:val="24"/>
          <w:szCs w:val="24"/>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стажа работы по специальности, направлению подготовки.</w:t>
      </w:r>
    </w:p>
    <w:p w:rsidR="000C6CE0" w:rsidRPr="001D0988" w:rsidRDefault="000C6CE0" w:rsidP="000C6CE0">
      <w:pPr>
        <w:ind w:firstLine="993"/>
        <w:jc w:val="both"/>
        <w:rPr>
          <w:sz w:val="24"/>
          <w:szCs w:val="24"/>
        </w:rPr>
      </w:pPr>
      <w:r w:rsidRPr="001D0988">
        <w:rPr>
          <w:sz w:val="24"/>
          <w:szCs w:val="24"/>
        </w:rPr>
        <w:t xml:space="preserve">Условия прохождения и навыки: ненормированный служебный день, наличие знаний, включая знание </w:t>
      </w:r>
      <w:hyperlink r:id="rId11" w:history="1">
        <w:r w:rsidRPr="001D0988">
          <w:rPr>
            <w:sz w:val="24"/>
            <w:szCs w:val="24"/>
          </w:rPr>
          <w:t>Конституции</w:t>
        </w:r>
      </w:hyperlink>
      <w:r w:rsidRPr="001D0988">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w:t>
      </w:r>
      <w:r w:rsidRPr="001D0988">
        <w:rPr>
          <w:sz w:val="24"/>
          <w:szCs w:val="24"/>
        </w:rPr>
        <w:lastRenderedPageBreak/>
        <w:t>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sz w:val="24"/>
          <w:szCs w:val="24"/>
        </w:rPr>
        <w:t xml:space="preserve"> </w:t>
      </w:r>
      <w:r w:rsidRPr="001D0988">
        <w:rPr>
          <w:sz w:val="24"/>
          <w:szCs w:val="24"/>
        </w:rPr>
        <w:t>наличие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sz w:val="24"/>
          <w:szCs w:val="24"/>
        </w:rPr>
        <w:t xml:space="preserve"> </w:t>
      </w:r>
      <w:r w:rsidRPr="001D0988">
        <w:rPr>
          <w:sz w:val="24"/>
          <w:szCs w:val="24"/>
        </w:rPr>
        <w:t>перечень квалификационных требований к знаниям и навыкам в области информационно-коммуникационных технологий, которыми должен владеть государственный гражданский служащий:</w:t>
      </w:r>
      <w:r>
        <w:rPr>
          <w:sz w:val="24"/>
          <w:szCs w:val="24"/>
        </w:rPr>
        <w:t xml:space="preserve"> </w:t>
      </w:r>
      <w:r w:rsidRPr="001D0988">
        <w:rPr>
          <w:sz w:val="24"/>
          <w:szCs w:val="24"/>
        </w:rPr>
        <w:t>гражданский служащий должен знать в соответствующей сфере деятельности – правовые аспекты в области информационно-коммуникационных технологий; программные документы и приоритеты государственной политики в области информационно-коммуникационных технологий;  правовые аспекты в сфере предоставления государственных услуг посредством применения информационно-коммуникационных технологий;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p>
    <w:p w:rsidR="000C6CE0" w:rsidRPr="001D0988" w:rsidRDefault="000C6CE0" w:rsidP="000C6CE0">
      <w:pPr>
        <w:ind w:firstLine="708"/>
        <w:jc w:val="both"/>
        <w:rPr>
          <w:sz w:val="24"/>
          <w:szCs w:val="24"/>
        </w:rPr>
      </w:pPr>
      <w:r w:rsidRPr="001D0988">
        <w:rPr>
          <w:sz w:val="24"/>
          <w:szCs w:val="24"/>
        </w:rPr>
        <w:t>Гражданский служащий должен иметь навыки –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работы с базами данных; работы с системами управления проектами.</w:t>
      </w:r>
    </w:p>
    <w:p w:rsidR="000C6CE0" w:rsidRPr="00432C5B" w:rsidRDefault="000C6CE0" w:rsidP="000C6CE0">
      <w:pPr>
        <w:ind w:firstLine="993"/>
        <w:jc w:val="both"/>
        <w:rPr>
          <w:sz w:val="24"/>
          <w:szCs w:val="24"/>
        </w:rPr>
      </w:pPr>
    </w:p>
    <w:p w:rsidR="00050F65" w:rsidRDefault="00050F65" w:rsidP="00050F65">
      <w:pPr>
        <w:pStyle w:val="a3"/>
        <w:ind w:right="28" w:firstLine="708"/>
        <w:jc w:val="center"/>
        <w:rPr>
          <w:b/>
          <w:sz w:val="24"/>
          <w:szCs w:val="24"/>
        </w:rPr>
      </w:pPr>
      <w:r>
        <w:rPr>
          <w:b/>
          <w:sz w:val="24"/>
          <w:szCs w:val="24"/>
        </w:rPr>
        <w:t>П</w:t>
      </w:r>
      <w:r w:rsidR="006845FA" w:rsidRPr="006845FA">
        <w:rPr>
          <w:b/>
          <w:sz w:val="24"/>
          <w:szCs w:val="24"/>
        </w:rPr>
        <w:t>о ведущей группе должностей отдела бюджетной политики</w:t>
      </w:r>
    </w:p>
    <w:p w:rsidR="006845FA" w:rsidRDefault="00050F65" w:rsidP="00050F65">
      <w:pPr>
        <w:pStyle w:val="a3"/>
        <w:ind w:right="28" w:firstLine="708"/>
        <w:jc w:val="center"/>
        <w:rPr>
          <w:b/>
          <w:sz w:val="24"/>
          <w:szCs w:val="24"/>
        </w:rPr>
      </w:pPr>
      <w:r>
        <w:rPr>
          <w:b/>
          <w:sz w:val="24"/>
          <w:szCs w:val="24"/>
        </w:rPr>
        <w:t>в отраслях социальной сферы</w:t>
      </w:r>
    </w:p>
    <w:p w:rsidR="00050F65" w:rsidRDefault="00050F65" w:rsidP="00050F65">
      <w:pPr>
        <w:pStyle w:val="a3"/>
        <w:ind w:right="28" w:firstLine="708"/>
        <w:jc w:val="center"/>
        <w:rPr>
          <w:b/>
          <w:sz w:val="24"/>
          <w:szCs w:val="24"/>
        </w:rPr>
      </w:pPr>
    </w:p>
    <w:p w:rsidR="006845FA" w:rsidRPr="00B03AEB" w:rsidRDefault="00050F65" w:rsidP="006845FA">
      <w:pPr>
        <w:autoSpaceDE w:val="0"/>
        <w:autoSpaceDN w:val="0"/>
        <w:adjustRightInd w:val="0"/>
        <w:ind w:firstLine="540"/>
        <w:jc w:val="both"/>
        <w:rPr>
          <w:rFonts w:eastAsiaTheme="minorHAnsi"/>
          <w:sz w:val="24"/>
          <w:szCs w:val="24"/>
          <w:lang w:eastAsia="en-US"/>
        </w:rPr>
      </w:pPr>
      <w:r w:rsidRPr="00432C5B">
        <w:rPr>
          <w:sz w:val="24"/>
          <w:szCs w:val="24"/>
        </w:rPr>
        <w:t xml:space="preserve">Квалификационные требования: </w:t>
      </w:r>
      <w:r w:rsidR="006845FA" w:rsidRPr="00B03AEB">
        <w:rPr>
          <w:sz w:val="24"/>
          <w:szCs w:val="24"/>
        </w:rPr>
        <w:t>высшее образование по специальности, направлению</w:t>
      </w:r>
      <w:r w:rsidR="006845FA">
        <w:rPr>
          <w:sz w:val="24"/>
          <w:szCs w:val="24"/>
        </w:rPr>
        <w:t xml:space="preserve"> подготовки</w:t>
      </w:r>
      <w:r w:rsidR="006845FA" w:rsidRPr="00B03AEB">
        <w:rPr>
          <w:sz w:val="24"/>
          <w:szCs w:val="24"/>
        </w:rPr>
        <w:t xml:space="preserve"> «Экономика и управление»,  «Бухгалтерский учет, анализ, аудит», «Финансы и кредит», «Менеджмент»</w:t>
      </w:r>
      <w:r w:rsidR="006845FA">
        <w:rPr>
          <w:sz w:val="24"/>
          <w:szCs w:val="24"/>
        </w:rPr>
        <w:t xml:space="preserve">; </w:t>
      </w:r>
      <w:r w:rsidR="006845FA" w:rsidRPr="00B03AEB">
        <w:rPr>
          <w:sz w:val="24"/>
          <w:szCs w:val="24"/>
        </w:rPr>
        <w:t xml:space="preserve"> </w:t>
      </w:r>
      <w:r w:rsidR="006845FA" w:rsidRPr="00B03AEB">
        <w:rPr>
          <w:rFonts w:eastAsiaTheme="minorHAnsi"/>
          <w:sz w:val="24"/>
          <w:szCs w:val="24"/>
          <w:lang w:eastAsia="en-US"/>
        </w:rPr>
        <w:t>без предъявления требований к стажу.</w:t>
      </w:r>
    </w:p>
    <w:p w:rsidR="006845FA" w:rsidRDefault="006845FA" w:rsidP="006845FA">
      <w:pPr>
        <w:pStyle w:val="ConsPlusNormal"/>
        <w:ind w:firstLine="540"/>
        <w:jc w:val="both"/>
        <w:outlineLvl w:val="1"/>
        <w:rPr>
          <w:rFonts w:ascii="Times New Roman" w:hAnsi="Times New Roman" w:cs="Times New Roman"/>
          <w:sz w:val="24"/>
          <w:szCs w:val="24"/>
        </w:rPr>
      </w:pPr>
      <w:r w:rsidRPr="00B03AEB">
        <w:rPr>
          <w:rFonts w:ascii="Times New Roman" w:hAnsi="Times New Roman" w:cs="Times New Roman"/>
          <w:sz w:val="24"/>
          <w:szCs w:val="24"/>
        </w:rPr>
        <w:t xml:space="preserve">Условия прохождения и навыки: ненормированный служебный день, наличие знаний, включая знание </w:t>
      </w:r>
      <w:hyperlink r:id="rId12" w:history="1">
        <w:r w:rsidRPr="00B03AEB">
          <w:rPr>
            <w:rFonts w:ascii="Times New Roman" w:hAnsi="Times New Roman" w:cs="Times New Roman"/>
            <w:sz w:val="24"/>
            <w:szCs w:val="24"/>
          </w:rPr>
          <w:t>Конституции</w:t>
        </w:r>
      </w:hyperlink>
      <w:r w:rsidRPr="00B03AEB">
        <w:rPr>
          <w:rFonts w:ascii="Times New Roman" w:hAnsi="Times New Roman" w:cs="Times New Roman"/>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 xml:space="preserve"> наличие навыков, необходимых для выполнения работы в сфере, соответствующей направлению </w:t>
      </w:r>
      <w:r w:rsidRPr="00B03AEB">
        <w:rPr>
          <w:rFonts w:ascii="Times New Roman" w:hAnsi="Times New Roman" w:cs="Times New Roman"/>
          <w:sz w:val="24"/>
          <w:szCs w:val="24"/>
        </w:rPr>
        <w:lastRenderedPageBreak/>
        <w:t>деятельности структурного подразделения, обеспечения выполнения поставленных руководством задач, эффективного планирования служебного времени,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rFonts w:ascii="Times New Roman" w:hAnsi="Times New Roman" w:cs="Times New Roman"/>
          <w:sz w:val="24"/>
          <w:szCs w:val="24"/>
        </w:rPr>
        <w:t xml:space="preserve"> </w:t>
      </w:r>
      <w:r w:rsidRPr="00B03AEB">
        <w:rPr>
          <w:rFonts w:ascii="Times New Roman" w:hAnsi="Times New Roman" w:cs="Times New Roman"/>
          <w:sz w:val="24"/>
          <w:szCs w:val="24"/>
        </w:rPr>
        <w:t>перечень квалификационных требований к профессиональным знаниям и навыкам в области информационно-коммуникационных технологий, которыми должен владеть государственный гражданский служащий:</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знать в соответствующей сфере деятельности –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иметь навыки –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подготовки презентаций; использования графических объектов в электронных документах; работы с базами данных.</w:t>
      </w:r>
    </w:p>
    <w:p w:rsidR="00050F65" w:rsidRPr="00B03AEB" w:rsidRDefault="00050F65" w:rsidP="006845FA">
      <w:pPr>
        <w:pStyle w:val="ConsPlusNormal"/>
        <w:ind w:firstLine="540"/>
        <w:jc w:val="both"/>
        <w:outlineLvl w:val="1"/>
        <w:rPr>
          <w:rFonts w:ascii="Times New Roman" w:hAnsi="Times New Roman" w:cs="Times New Roman"/>
          <w:sz w:val="24"/>
          <w:szCs w:val="24"/>
        </w:rPr>
      </w:pPr>
    </w:p>
    <w:p w:rsidR="00050F65" w:rsidRDefault="00050F65" w:rsidP="00050F65">
      <w:pPr>
        <w:pStyle w:val="a3"/>
        <w:ind w:right="28" w:firstLine="708"/>
        <w:jc w:val="center"/>
        <w:rPr>
          <w:b/>
          <w:sz w:val="24"/>
          <w:szCs w:val="24"/>
        </w:rPr>
      </w:pPr>
      <w:r>
        <w:rPr>
          <w:b/>
          <w:sz w:val="24"/>
          <w:szCs w:val="24"/>
        </w:rPr>
        <w:t>П</w:t>
      </w:r>
      <w:r w:rsidR="006845FA" w:rsidRPr="006845FA">
        <w:rPr>
          <w:b/>
          <w:sz w:val="24"/>
          <w:szCs w:val="24"/>
        </w:rPr>
        <w:t>о ведущей группе должностей отдела бюджетной политики</w:t>
      </w:r>
    </w:p>
    <w:p w:rsidR="006845FA" w:rsidRDefault="00050F65" w:rsidP="00050F65">
      <w:pPr>
        <w:pStyle w:val="a3"/>
        <w:ind w:right="28" w:firstLine="708"/>
        <w:jc w:val="center"/>
        <w:rPr>
          <w:b/>
          <w:sz w:val="24"/>
          <w:szCs w:val="24"/>
        </w:rPr>
      </w:pPr>
      <w:r>
        <w:rPr>
          <w:b/>
          <w:sz w:val="24"/>
          <w:szCs w:val="24"/>
        </w:rPr>
        <w:t>в отраслях экономики</w:t>
      </w:r>
    </w:p>
    <w:p w:rsidR="00050F65" w:rsidRPr="006845FA" w:rsidRDefault="00050F65" w:rsidP="00050F65">
      <w:pPr>
        <w:pStyle w:val="a3"/>
        <w:ind w:right="28" w:firstLine="708"/>
        <w:jc w:val="center"/>
        <w:rPr>
          <w:b/>
          <w:sz w:val="24"/>
          <w:szCs w:val="24"/>
        </w:rPr>
      </w:pPr>
    </w:p>
    <w:p w:rsidR="006845FA" w:rsidRPr="00B03AEB" w:rsidRDefault="00050F65" w:rsidP="006845FA">
      <w:pPr>
        <w:autoSpaceDE w:val="0"/>
        <w:autoSpaceDN w:val="0"/>
        <w:adjustRightInd w:val="0"/>
        <w:ind w:firstLine="540"/>
        <w:jc w:val="both"/>
        <w:rPr>
          <w:rFonts w:eastAsiaTheme="minorHAnsi"/>
          <w:sz w:val="24"/>
          <w:szCs w:val="24"/>
          <w:lang w:eastAsia="en-US"/>
        </w:rPr>
      </w:pPr>
      <w:r w:rsidRPr="00432C5B">
        <w:rPr>
          <w:sz w:val="24"/>
          <w:szCs w:val="24"/>
        </w:rPr>
        <w:t xml:space="preserve">Квалификационные требования: </w:t>
      </w:r>
      <w:r w:rsidR="006845FA" w:rsidRPr="00B03AEB">
        <w:rPr>
          <w:sz w:val="24"/>
          <w:szCs w:val="24"/>
        </w:rPr>
        <w:t>высшее образование по специальности, направлению</w:t>
      </w:r>
      <w:r w:rsidR="006845FA">
        <w:rPr>
          <w:sz w:val="24"/>
          <w:szCs w:val="24"/>
        </w:rPr>
        <w:t xml:space="preserve"> подготовки</w:t>
      </w:r>
      <w:r w:rsidR="006845FA" w:rsidRPr="00B03AEB">
        <w:rPr>
          <w:sz w:val="24"/>
          <w:szCs w:val="24"/>
        </w:rPr>
        <w:t xml:space="preserve"> «Экономика и управление»,  «Бухгалтерский учет, анализ, аудит», «Финансы и кредит», «Менеджмент»</w:t>
      </w:r>
      <w:r w:rsidR="006845FA">
        <w:rPr>
          <w:sz w:val="24"/>
          <w:szCs w:val="24"/>
        </w:rPr>
        <w:t xml:space="preserve">; </w:t>
      </w:r>
      <w:r w:rsidR="006845FA" w:rsidRPr="00B03AEB">
        <w:rPr>
          <w:sz w:val="24"/>
          <w:szCs w:val="24"/>
        </w:rPr>
        <w:t xml:space="preserve"> </w:t>
      </w:r>
      <w:r w:rsidR="006845FA" w:rsidRPr="00B03AEB">
        <w:rPr>
          <w:rFonts w:eastAsiaTheme="minorHAnsi"/>
          <w:sz w:val="24"/>
          <w:szCs w:val="24"/>
          <w:lang w:eastAsia="en-US"/>
        </w:rPr>
        <w:t>без предъявления требований к стажу.</w:t>
      </w:r>
    </w:p>
    <w:p w:rsidR="006845FA" w:rsidRPr="00B03AEB" w:rsidRDefault="006845FA" w:rsidP="006845FA">
      <w:pPr>
        <w:pStyle w:val="ConsPlusNormal"/>
        <w:ind w:firstLine="540"/>
        <w:jc w:val="both"/>
        <w:outlineLvl w:val="1"/>
        <w:rPr>
          <w:rFonts w:ascii="Times New Roman" w:hAnsi="Times New Roman" w:cs="Times New Roman"/>
          <w:sz w:val="24"/>
          <w:szCs w:val="24"/>
        </w:rPr>
      </w:pPr>
      <w:r w:rsidRPr="00B03AEB">
        <w:rPr>
          <w:rFonts w:ascii="Times New Roman" w:hAnsi="Times New Roman" w:cs="Times New Roman"/>
          <w:sz w:val="24"/>
          <w:szCs w:val="24"/>
        </w:rPr>
        <w:t xml:space="preserve">Условия прохождения и навыки: ненормированный служебный день, наличие знаний, включая знание </w:t>
      </w:r>
      <w:hyperlink r:id="rId13" w:history="1">
        <w:r w:rsidRPr="00B03AEB">
          <w:rPr>
            <w:rFonts w:ascii="Times New Roman" w:hAnsi="Times New Roman" w:cs="Times New Roman"/>
            <w:sz w:val="24"/>
            <w:szCs w:val="24"/>
          </w:rPr>
          <w:t>Конституции</w:t>
        </w:r>
      </w:hyperlink>
      <w:r w:rsidRPr="00B03AEB">
        <w:rPr>
          <w:rFonts w:ascii="Times New Roman" w:hAnsi="Times New Roman" w:cs="Times New Roman"/>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 xml:space="preserve"> наличие навыков, необходимых для выполнения работы в сфере, соответствующей направлению деятельности структурного подразделения, обеспечения выполнения поставленных руководством задач, эффективного планирования служебного времени,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rFonts w:ascii="Times New Roman" w:hAnsi="Times New Roman" w:cs="Times New Roman"/>
          <w:sz w:val="24"/>
          <w:szCs w:val="24"/>
        </w:rPr>
        <w:t xml:space="preserve"> </w:t>
      </w:r>
      <w:r w:rsidRPr="00B03AEB">
        <w:rPr>
          <w:rFonts w:ascii="Times New Roman" w:hAnsi="Times New Roman" w:cs="Times New Roman"/>
          <w:sz w:val="24"/>
          <w:szCs w:val="24"/>
        </w:rPr>
        <w:t>перечень квалификационных требований к профессиональным знаниям и навыкам в области информационно-коммуникационных технологий, которыми должен владеть государственный гражданский служащий:</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знать в соответствующей сфере деятельности –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 xml:space="preserve">Гражданский служащий должен иметь навыки –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w:t>
      </w:r>
      <w:r w:rsidRPr="00B03AEB">
        <w:rPr>
          <w:rFonts w:ascii="Times New Roman" w:hAnsi="Times New Roman" w:cs="Times New Roman"/>
          <w:sz w:val="24"/>
          <w:szCs w:val="24"/>
        </w:rPr>
        <w:lastRenderedPageBreak/>
        <w:t>таблицами;  работы в текстовом редакторе; подготовки презентаций; использования графических объектов в электронных документах; работы с базами данных.</w:t>
      </w:r>
    </w:p>
    <w:p w:rsidR="00665FB5" w:rsidRDefault="00665FB5" w:rsidP="006845FA">
      <w:pPr>
        <w:pStyle w:val="a3"/>
        <w:ind w:right="28" w:firstLine="708"/>
        <w:rPr>
          <w:b/>
          <w:sz w:val="24"/>
          <w:szCs w:val="24"/>
        </w:rPr>
      </w:pPr>
    </w:p>
    <w:p w:rsidR="00665FB5" w:rsidRDefault="00665FB5" w:rsidP="006845FA">
      <w:pPr>
        <w:pStyle w:val="a3"/>
        <w:ind w:right="28" w:firstLine="708"/>
        <w:rPr>
          <w:b/>
          <w:sz w:val="24"/>
          <w:szCs w:val="24"/>
        </w:rPr>
      </w:pPr>
    </w:p>
    <w:p w:rsidR="00665FB5" w:rsidRDefault="00665FB5" w:rsidP="00665FB5">
      <w:pPr>
        <w:pStyle w:val="a3"/>
        <w:ind w:right="28" w:firstLine="708"/>
        <w:jc w:val="center"/>
        <w:rPr>
          <w:b/>
          <w:sz w:val="24"/>
          <w:szCs w:val="24"/>
        </w:rPr>
      </w:pPr>
      <w:r>
        <w:rPr>
          <w:b/>
          <w:sz w:val="24"/>
          <w:szCs w:val="24"/>
        </w:rPr>
        <w:t>П</w:t>
      </w:r>
      <w:r w:rsidR="006845FA" w:rsidRPr="006845FA">
        <w:rPr>
          <w:b/>
          <w:sz w:val="24"/>
          <w:szCs w:val="24"/>
        </w:rPr>
        <w:t xml:space="preserve">о ведущей группе должностей Управления бюджетного учета </w:t>
      </w:r>
    </w:p>
    <w:p w:rsidR="006845FA" w:rsidRPr="006845FA" w:rsidRDefault="006845FA" w:rsidP="00665FB5">
      <w:pPr>
        <w:pStyle w:val="a3"/>
        <w:ind w:right="28" w:firstLine="708"/>
        <w:jc w:val="center"/>
        <w:rPr>
          <w:b/>
          <w:sz w:val="24"/>
          <w:szCs w:val="24"/>
        </w:rPr>
      </w:pPr>
      <w:r w:rsidRPr="006845FA">
        <w:rPr>
          <w:b/>
          <w:sz w:val="24"/>
          <w:szCs w:val="24"/>
        </w:rPr>
        <w:t>и отчетности исполнения бюджетов</w:t>
      </w:r>
    </w:p>
    <w:p w:rsidR="000C6CE0" w:rsidRPr="006845FA" w:rsidRDefault="000C6CE0" w:rsidP="000C6CE0">
      <w:pPr>
        <w:pStyle w:val="a3"/>
        <w:ind w:right="28"/>
        <w:rPr>
          <w:b/>
          <w:sz w:val="24"/>
          <w:szCs w:val="24"/>
        </w:rPr>
      </w:pPr>
    </w:p>
    <w:p w:rsidR="006845FA" w:rsidRPr="00B03AEB" w:rsidRDefault="00665FB5" w:rsidP="006845FA">
      <w:pPr>
        <w:autoSpaceDE w:val="0"/>
        <w:autoSpaceDN w:val="0"/>
        <w:adjustRightInd w:val="0"/>
        <w:ind w:firstLine="540"/>
        <w:jc w:val="both"/>
        <w:rPr>
          <w:rFonts w:eastAsiaTheme="minorHAnsi"/>
          <w:sz w:val="24"/>
          <w:szCs w:val="24"/>
          <w:lang w:eastAsia="en-US"/>
        </w:rPr>
      </w:pPr>
      <w:r>
        <w:rPr>
          <w:sz w:val="24"/>
          <w:szCs w:val="24"/>
        </w:rPr>
        <w:t xml:space="preserve">Квалификационные требования: </w:t>
      </w:r>
      <w:r w:rsidR="006845FA" w:rsidRPr="00B03AEB">
        <w:rPr>
          <w:sz w:val="24"/>
          <w:szCs w:val="24"/>
        </w:rPr>
        <w:t>высшее образование по специальности, направлению</w:t>
      </w:r>
      <w:r w:rsidR="006845FA">
        <w:rPr>
          <w:sz w:val="24"/>
          <w:szCs w:val="24"/>
        </w:rPr>
        <w:t xml:space="preserve"> подготовки</w:t>
      </w:r>
      <w:r w:rsidR="006845FA" w:rsidRPr="00B03AEB">
        <w:rPr>
          <w:sz w:val="24"/>
          <w:szCs w:val="24"/>
        </w:rPr>
        <w:t xml:space="preserve"> «Экономика и управление»,  «Бухгалтерский учет, анализ, аудит», «Финансы и кредит», «Менеджмент»</w:t>
      </w:r>
      <w:r w:rsidR="006845FA">
        <w:rPr>
          <w:sz w:val="24"/>
          <w:szCs w:val="24"/>
        </w:rPr>
        <w:t xml:space="preserve">; </w:t>
      </w:r>
      <w:r w:rsidR="006845FA" w:rsidRPr="00B03AEB">
        <w:rPr>
          <w:sz w:val="24"/>
          <w:szCs w:val="24"/>
        </w:rPr>
        <w:t xml:space="preserve"> </w:t>
      </w:r>
      <w:r w:rsidR="006845FA" w:rsidRPr="00B03AEB">
        <w:rPr>
          <w:rFonts w:eastAsiaTheme="minorHAnsi"/>
          <w:sz w:val="24"/>
          <w:szCs w:val="24"/>
          <w:lang w:eastAsia="en-US"/>
        </w:rPr>
        <w:t>без предъявления требований к стажу.</w:t>
      </w:r>
    </w:p>
    <w:p w:rsidR="006845FA" w:rsidRPr="00B03AEB" w:rsidRDefault="006845FA" w:rsidP="006845FA">
      <w:pPr>
        <w:pStyle w:val="ConsPlusNormal"/>
        <w:ind w:firstLine="540"/>
        <w:jc w:val="both"/>
        <w:outlineLvl w:val="1"/>
        <w:rPr>
          <w:rFonts w:ascii="Times New Roman" w:hAnsi="Times New Roman" w:cs="Times New Roman"/>
          <w:sz w:val="24"/>
          <w:szCs w:val="24"/>
        </w:rPr>
      </w:pPr>
      <w:r w:rsidRPr="00B03AEB">
        <w:rPr>
          <w:rFonts w:ascii="Times New Roman" w:hAnsi="Times New Roman" w:cs="Times New Roman"/>
          <w:sz w:val="24"/>
          <w:szCs w:val="24"/>
        </w:rPr>
        <w:t xml:space="preserve">Условия прохождения и навыки: ненормированный служебный день, наличие знаний, включая знание </w:t>
      </w:r>
      <w:hyperlink r:id="rId14" w:history="1">
        <w:r w:rsidRPr="00B03AEB">
          <w:rPr>
            <w:rFonts w:ascii="Times New Roman" w:hAnsi="Times New Roman" w:cs="Times New Roman"/>
            <w:sz w:val="24"/>
            <w:szCs w:val="24"/>
          </w:rPr>
          <w:t>Конституции</w:t>
        </w:r>
      </w:hyperlink>
      <w:r w:rsidRPr="00B03AEB">
        <w:rPr>
          <w:rFonts w:ascii="Times New Roman" w:hAnsi="Times New Roman" w:cs="Times New Roman"/>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 xml:space="preserve"> наличие навыков, необходимых для выполнения работы в сфере, соответствующей направлению деятельности структурного подразделения, обеспечения выполнения поставленных руководством задач, эффективного планирования служебного времени,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rFonts w:ascii="Times New Roman" w:hAnsi="Times New Roman" w:cs="Times New Roman"/>
          <w:sz w:val="24"/>
          <w:szCs w:val="24"/>
        </w:rPr>
        <w:t xml:space="preserve"> </w:t>
      </w:r>
      <w:r w:rsidRPr="00B03AEB">
        <w:rPr>
          <w:rFonts w:ascii="Times New Roman" w:hAnsi="Times New Roman" w:cs="Times New Roman"/>
          <w:sz w:val="24"/>
          <w:szCs w:val="24"/>
        </w:rPr>
        <w:t>перечень квалификационных требований к профессиональным знаниям и навыкам в области информационно-коммуникационных технологий, которыми должен владеть государственный гражданский служащий:</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знать в соответствующей сфере деятельности –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иметь навыки –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подготовки презентаций; использования графических объектов в электронных документах; работы с базами данных.</w:t>
      </w:r>
    </w:p>
    <w:p w:rsidR="000C6CE0" w:rsidRPr="006845FA" w:rsidRDefault="000C6CE0" w:rsidP="000C6CE0">
      <w:pPr>
        <w:pStyle w:val="a3"/>
        <w:ind w:right="28"/>
        <w:rPr>
          <w:b/>
          <w:sz w:val="24"/>
          <w:szCs w:val="24"/>
        </w:rPr>
      </w:pPr>
    </w:p>
    <w:p w:rsidR="000C6CE0" w:rsidRPr="00432C5B" w:rsidRDefault="000C6CE0" w:rsidP="00665FB5">
      <w:pPr>
        <w:pStyle w:val="a3"/>
        <w:ind w:right="28"/>
        <w:jc w:val="center"/>
        <w:rPr>
          <w:b/>
          <w:sz w:val="24"/>
          <w:szCs w:val="24"/>
        </w:rPr>
      </w:pPr>
      <w:r>
        <w:rPr>
          <w:b/>
          <w:sz w:val="24"/>
          <w:szCs w:val="24"/>
        </w:rPr>
        <w:t>По старшей группе должностей Управления</w:t>
      </w:r>
      <w:r w:rsidRPr="00432C5B">
        <w:rPr>
          <w:b/>
          <w:sz w:val="24"/>
          <w:szCs w:val="24"/>
        </w:rPr>
        <w:t xml:space="preserve"> бюджетного учета и</w:t>
      </w:r>
      <w:r>
        <w:rPr>
          <w:b/>
          <w:sz w:val="24"/>
          <w:szCs w:val="24"/>
        </w:rPr>
        <w:t xml:space="preserve"> отчетности исполнения бюджетов</w:t>
      </w:r>
    </w:p>
    <w:p w:rsidR="000C6CE0" w:rsidRDefault="000C6CE0" w:rsidP="000C6CE0">
      <w:pPr>
        <w:autoSpaceDE w:val="0"/>
        <w:autoSpaceDN w:val="0"/>
        <w:adjustRightInd w:val="0"/>
        <w:ind w:firstLine="540"/>
        <w:jc w:val="both"/>
        <w:rPr>
          <w:sz w:val="24"/>
          <w:szCs w:val="24"/>
        </w:rPr>
      </w:pPr>
    </w:p>
    <w:p w:rsidR="000C6CE0" w:rsidRPr="00B03AEB" w:rsidRDefault="000C6CE0" w:rsidP="000C6CE0">
      <w:pPr>
        <w:autoSpaceDE w:val="0"/>
        <w:autoSpaceDN w:val="0"/>
        <w:adjustRightInd w:val="0"/>
        <w:ind w:firstLine="540"/>
        <w:jc w:val="both"/>
        <w:rPr>
          <w:rFonts w:eastAsiaTheme="minorHAnsi"/>
          <w:sz w:val="24"/>
          <w:szCs w:val="24"/>
          <w:lang w:eastAsia="en-US"/>
        </w:rPr>
      </w:pPr>
      <w:r w:rsidRPr="00B03AEB">
        <w:rPr>
          <w:sz w:val="24"/>
          <w:szCs w:val="24"/>
        </w:rPr>
        <w:t>Квалификационные требования: высшее образование по специальности, направлению</w:t>
      </w:r>
      <w:r>
        <w:rPr>
          <w:sz w:val="24"/>
          <w:szCs w:val="24"/>
        </w:rPr>
        <w:t xml:space="preserve"> подготовки</w:t>
      </w:r>
      <w:r w:rsidRPr="00B03AEB">
        <w:rPr>
          <w:sz w:val="24"/>
          <w:szCs w:val="24"/>
        </w:rPr>
        <w:t xml:space="preserve"> «Экономика и управление»,  «Бухгалтерский учет, анализ, аудит», «Финансы и кредит», «Менеджмент»</w:t>
      </w:r>
      <w:r>
        <w:rPr>
          <w:sz w:val="24"/>
          <w:szCs w:val="24"/>
        </w:rPr>
        <w:t xml:space="preserve">; </w:t>
      </w:r>
      <w:r w:rsidRPr="00B03AEB">
        <w:rPr>
          <w:sz w:val="24"/>
          <w:szCs w:val="24"/>
        </w:rPr>
        <w:t xml:space="preserve"> </w:t>
      </w:r>
      <w:r w:rsidRPr="00B03AEB">
        <w:rPr>
          <w:rFonts w:eastAsiaTheme="minorHAnsi"/>
          <w:sz w:val="24"/>
          <w:szCs w:val="24"/>
          <w:lang w:eastAsia="en-US"/>
        </w:rPr>
        <w:t>без предъявления требований к стажу.</w:t>
      </w:r>
    </w:p>
    <w:p w:rsidR="000C6CE0" w:rsidRPr="00B03AEB" w:rsidRDefault="000C6CE0" w:rsidP="000C6CE0">
      <w:pPr>
        <w:pStyle w:val="ConsPlusNormal"/>
        <w:ind w:firstLine="540"/>
        <w:jc w:val="both"/>
        <w:outlineLvl w:val="1"/>
        <w:rPr>
          <w:rFonts w:ascii="Times New Roman" w:hAnsi="Times New Roman" w:cs="Times New Roman"/>
          <w:sz w:val="24"/>
          <w:szCs w:val="24"/>
        </w:rPr>
      </w:pPr>
      <w:r w:rsidRPr="00B03AEB">
        <w:rPr>
          <w:rFonts w:ascii="Times New Roman" w:hAnsi="Times New Roman" w:cs="Times New Roman"/>
          <w:sz w:val="24"/>
          <w:szCs w:val="24"/>
        </w:rPr>
        <w:t xml:space="preserve">Условия прохождения и навыки: ненормированный служебный день, наличие знаний, включая знание </w:t>
      </w:r>
      <w:hyperlink r:id="rId15" w:history="1">
        <w:r w:rsidRPr="00B03AEB">
          <w:rPr>
            <w:rFonts w:ascii="Times New Roman" w:hAnsi="Times New Roman" w:cs="Times New Roman"/>
            <w:sz w:val="24"/>
            <w:szCs w:val="24"/>
          </w:rPr>
          <w:t>Конституции</w:t>
        </w:r>
      </w:hyperlink>
      <w:r w:rsidRPr="00B03AEB">
        <w:rPr>
          <w:rFonts w:ascii="Times New Roman" w:hAnsi="Times New Roman" w:cs="Times New Roman"/>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w:t>
      </w:r>
      <w:r w:rsidRPr="00B03AEB">
        <w:rPr>
          <w:rFonts w:ascii="Times New Roman" w:hAnsi="Times New Roman" w:cs="Times New Roman"/>
          <w:sz w:val="24"/>
          <w:szCs w:val="24"/>
        </w:rPr>
        <w:lastRenderedPageBreak/>
        <w:t>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 xml:space="preserve"> наличие навыков, необходимых для выполнения работы в сфере, соответствующей направлению деятельности структурного подразделения, обеспечения выполнения поставленных руководством задач, эффективного планирования служебного времени,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rFonts w:ascii="Times New Roman" w:hAnsi="Times New Roman" w:cs="Times New Roman"/>
          <w:sz w:val="24"/>
          <w:szCs w:val="24"/>
        </w:rPr>
        <w:t xml:space="preserve"> </w:t>
      </w:r>
      <w:r w:rsidRPr="00B03AEB">
        <w:rPr>
          <w:rFonts w:ascii="Times New Roman" w:hAnsi="Times New Roman" w:cs="Times New Roman"/>
          <w:sz w:val="24"/>
          <w:szCs w:val="24"/>
        </w:rPr>
        <w:t>перечень квалификационных требований к профессиональным знаниям и навыкам в области информационно-коммуникационных технологий, которыми должен владеть государственный гражданский служащий:</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знать в соответствующей сфере деятельности –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иметь навыки –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подготовки презентаций; использования графических объектов в электронных документах; работы с базами данных.</w:t>
      </w:r>
    </w:p>
    <w:p w:rsidR="000C6CE0" w:rsidRDefault="000C6CE0" w:rsidP="000C6CE0">
      <w:pPr>
        <w:pStyle w:val="a3"/>
        <w:ind w:right="28"/>
        <w:rPr>
          <w:b/>
          <w:sz w:val="24"/>
          <w:szCs w:val="24"/>
        </w:rPr>
      </w:pPr>
    </w:p>
    <w:p w:rsidR="00665FB5" w:rsidRDefault="00665FB5" w:rsidP="00665FB5">
      <w:pPr>
        <w:pStyle w:val="a3"/>
        <w:ind w:right="28" w:firstLine="708"/>
        <w:jc w:val="center"/>
        <w:rPr>
          <w:b/>
          <w:sz w:val="24"/>
          <w:szCs w:val="24"/>
        </w:rPr>
      </w:pPr>
      <w:r>
        <w:rPr>
          <w:b/>
          <w:sz w:val="24"/>
          <w:szCs w:val="24"/>
        </w:rPr>
        <w:t>П</w:t>
      </w:r>
      <w:r w:rsidR="006845FA" w:rsidRPr="00665FB5">
        <w:rPr>
          <w:b/>
          <w:sz w:val="24"/>
          <w:szCs w:val="24"/>
        </w:rPr>
        <w:t>о старшей группе должностей отдела бюджетной полит</w:t>
      </w:r>
      <w:r>
        <w:rPr>
          <w:b/>
          <w:sz w:val="24"/>
          <w:szCs w:val="24"/>
        </w:rPr>
        <w:t xml:space="preserve">ики </w:t>
      </w:r>
    </w:p>
    <w:p w:rsidR="006845FA" w:rsidRDefault="00665FB5" w:rsidP="00665FB5">
      <w:pPr>
        <w:pStyle w:val="a3"/>
        <w:ind w:right="28" w:firstLine="708"/>
        <w:jc w:val="center"/>
        <w:rPr>
          <w:b/>
          <w:sz w:val="24"/>
          <w:szCs w:val="24"/>
        </w:rPr>
      </w:pPr>
      <w:r>
        <w:rPr>
          <w:b/>
          <w:sz w:val="24"/>
          <w:szCs w:val="24"/>
        </w:rPr>
        <w:t>в отраслях социальной сферы</w:t>
      </w:r>
    </w:p>
    <w:p w:rsidR="00665FB5" w:rsidRPr="00665FB5" w:rsidRDefault="00665FB5" w:rsidP="00665FB5">
      <w:pPr>
        <w:pStyle w:val="a3"/>
        <w:ind w:right="28" w:firstLine="708"/>
        <w:jc w:val="center"/>
        <w:rPr>
          <w:b/>
          <w:sz w:val="24"/>
          <w:szCs w:val="24"/>
        </w:rPr>
      </w:pPr>
    </w:p>
    <w:p w:rsidR="006845FA" w:rsidRPr="00B03AEB" w:rsidRDefault="006845FA" w:rsidP="006845FA">
      <w:pPr>
        <w:autoSpaceDE w:val="0"/>
        <w:autoSpaceDN w:val="0"/>
        <w:adjustRightInd w:val="0"/>
        <w:ind w:firstLine="540"/>
        <w:jc w:val="both"/>
        <w:rPr>
          <w:rFonts w:eastAsiaTheme="minorHAnsi"/>
          <w:sz w:val="24"/>
          <w:szCs w:val="24"/>
          <w:lang w:eastAsia="en-US"/>
        </w:rPr>
      </w:pPr>
      <w:r w:rsidRPr="00B03AEB">
        <w:rPr>
          <w:sz w:val="24"/>
          <w:szCs w:val="24"/>
        </w:rPr>
        <w:t>Квалификационные требования: высшее образование по специальности, направлению</w:t>
      </w:r>
      <w:r>
        <w:rPr>
          <w:sz w:val="24"/>
          <w:szCs w:val="24"/>
        </w:rPr>
        <w:t xml:space="preserve"> подготовки</w:t>
      </w:r>
      <w:r w:rsidRPr="00B03AEB">
        <w:rPr>
          <w:sz w:val="24"/>
          <w:szCs w:val="24"/>
        </w:rPr>
        <w:t xml:space="preserve"> «Экономика и управление»,  «Бухгалтерский учет, анализ, аудит», «Финансы и кредит», «Менеджмент»</w:t>
      </w:r>
      <w:r>
        <w:rPr>
          <w:sz w:val="24"/>
          <w:szCs w:val="24"/>
        </w:rPr>
        <w:t xml:space="preserve">; </w:t>
      </w:r>
      <w:r w:rsidRPr="00B03AEB">
        <w:rPr>
          <w:sz w:val="24"/>
          <w:szCs w:val="24"/>
        </w:rPr>
        <w:t xml:space="preserve"> </w:t>
      </w:r>
      <w:r w:rsidRPr="00B03AEB">
        <w:rPr>
          <w:rFonts w:eastAsiaTheme="minorHAnsi"/>
          <w:sz w:val="24"/>
          <w:szCs w:val="24"/>
          <w:lang w:eastAsia="en-US"/>
        </w:rPr>
        <w:t>без предъявления требований к стажу.</w:t>
      </w:r>
    </w:p>
    <w:p w:rsidR="006845FA" w:rsidRPr="00B03AEB" w:rsidRDefault="006845FA" w:rsidP="006845FA">
      <w:pPr>
        <w:pStyle w:val="ConsPlusNormal"/>
        <w:ind w:firstLine="540"/>
        <w:jc w:val="both"/>
        <w:outlineLvl w:val="1"/>
        <w:rPr>
          <w:rFonts w:ascii="Times New Roman" w:hAnsi="Times New Roman" w:cs="Times New Roman"/>
          <w:sz w:val="24"/>
          <w:szCs w:val="24"/>
        </w:rPr>
      </w:pPr>
      <w:r w:rsidRPr="00B03AEB">
        <w:rPr>
          <w:rFonts w:ascii="Times New Roman" w:hAnsi="Times New Roman" w:cs="Times New Roman"/>
          <w:sz w:val="24"/>
          <w:szCs w:val="24"/>
        </w:rPr>
        <w:t xml:space="preserve">Условия прохождения и навыки: ненормированный служебный день, наличие знаний, включая знание </w:t>
      </w:r>
      <w:hyperlink r:id="rId16" w:history="1">
        <w:r w:rsidRPr="00B03AEB">
          <w:rPr>
            <w:rFonts w:ascii="Times New Roman" w:hAnsi="Times New Roman" w:cs="Times New Roman"/>
            <w:sz w:val="24"/>
            <w:szCs w:val="24"/>
          </w:rPr>
          <w:t>Конституции</w:t>
        </w:r>
      </w:hyperlink>
      <w:r w:rsidRPr="00B03AEB">
        <w:rPr>
          <w:rFonts w:ascii="Times New Roman" w:hAnsi="Times New Roman" w:cs="Times New Roman"/>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 xml:space="preserve"> наличие навыков, необходимых для выполнения работы в сфере, соответствующей направлению деятельности структурного подразделения, обеспечения выполнения поставленных руководством задач, эффективного планирования служебного времени,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rFonts w:ascii="Times New Roman" w:hAnsi="Times New Roman" w:cs="Times New Roman"/>
          <w:sz w:val="24"/>
          <w:szCs w:val="24"/>
        </w:rPr>
        <w:t xml:space="preserve"> </w:t>
      </w:r>
      <w:r w:rsidRPr="00B03AEB">
        <w:rPr>
          <w:rFonts w:ascii="Times New Roman" w:hAnsi="Times New Roman" w:cs="Times New Roman"/>
          <w:sz w:val="24"/>
          <w:szCs w:val="24"/>
        </w:rPr>
        <w:t>перечень квалификационных требований к профессиональным знаниям и навыкам в области информационно-коммуникационных технологий, которыми должен владеть государственный гражданский служащий:</w:t>
      </w:r>
      <w:r>
        <w:rPr>
          <w:rFonts w:ascii="Times New Roman" w:hAnsi="Times New Roman" w:cs="Times New Roman"/>
          <w:sz w:val="24"/>
          <w:szCs w:val="24"/>
        </w:rPr>
        <w:t xml:space="preserve"> </w:t>
      </w:r>
      <w:r w:rsidRPr="00B03AEB">
        <w:rPr>
          <w:rFonts w:ascii="Times New Roman" w:hAnsi="Times New Roman" w:cs="Times New Roman"/>
          <w:sz w:val="24"/>
          <w:szCs w:val="24"/>
        </w:rPr>
        <w:t xml:space="preserve">гражданский служащий должен знать в </w:t>
      </w:r>
      <w:r w:rsidRPr="00B03AEB">
        <w:rPr>
          <w:rFonts w:ascii="Times New Roman" w:hAnsi="Times New Roman" w:cs="Times New Roman"/>
          <w:sz w:val="24"/>
          <w:szCs w:val="24"/>
        </w:rPr>
        <w:lastRenderedPageBreak/>
        <w:t>соответствующей сфере деятельности –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иметь навыки –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подготовки презентаций; использования графических объектов в электронных документах; работы с базами данных.</w:t>
      </w:r>
    </w:p>
    <w:p w:rsidR="006845FA" w:rsidRDefault="006845FA" w:rsidP="006845FA">
      <w:pPr>
        <w:pStyle w:val="a3"/>
        <w:ind w:right="28"/>
        <w:rPr>
          <w:b/>
          <w:sz w:val="24"/>
          <w:szCs w:val="24"/>
        </w:rPr>
      </w:pPr>
    </w:p>
    <w:p w:rsidR="006845FA" w:rsidRDefault="00665FB5" w:rsidP="00665FB5">
      <w:pPr>
        <w:ind w:firstLine="708"/>
        <w:jc w:val="center"/>
        <w:rPr>
          <w:b/>
          <w:sz w:val="24"/>
          <w:szCs w:val="24"/>
        </w:rPr>
      </w:pPr>
      <w:r>
        <w:rPr>
          <w:b/>
          <w:sz w:val="24"/>
          <w:szCs w:val="24"/>
        </w:rPr>
        <w:t>П</w:t>
      </w:r>
      <w:r w:rsidR="006845FA" w:rsidRPr="00665FB5">
        <w:rPr>
          <w:b/>
          <w:sz w:val="24"/>
          <w:szCs w:val="24"/>
        </w:rPr>
        <w:t>о старшей группе должностей отдела  информационных технологий и материально-технического обеспечения</w:t>
      </w:r>
    </w:p>
    <w:p w:rsidR="00665FB5" w:rsidRPr="00665FB5" w:rsidRDefault="00665FB5" w:rsidP="00665FB5">
      <w:pPr>
        <w:ind w:firstLine="708"/>
        <w:jc w:val="center"/>
        <w:rPr>
          <w:b/>
          <w:sz w:val="24"/>
          <w:szCs w:val="24"/>
        </w:rPr>
      </w:pPr>
    </w:p>
    <w:p w:rsidR="006845FA" w:rsidRPr="00B03AEB" w:rsidRDefault="006845FA" w:rsidP="006845FA">
      <w:pPr>
        <w:tabs>
          <w:tab w:val="left" w:pos="9033"/>
        </w:tabs>
        <w:jc w:val="both"/>
        <w:rPr>
          <w:rFonts w:eastAsiaTheme="minorHAnsi"/>
          <w:sz w:val="24"/>
          <w:szCs w:val="24"/>
          <w:lang w:eastAsia="en-US"/>
        </w:rPr>
      </w:pPr>
      <w:r>
        <w:rPr>
          <w:sz w:val="24"/>
          <w:szCs w:val="24"/>
        </w:rPr>
        <w:t xml:space="preserve">         </w:t>
      </w:r>
      <w:r w:rsidRPr="00B03AEB">
        <w:rPr>
          <w:sz w:val="24"/>
          <w:szCs w:val="24"/>
        </w:rPr>
        <w:t>Квалификационные требования: высшее образование по специальности, направлению</w:t>
      </w:r>
      <w:r>
        <w:rPr>
          <w:sz w:val="24"/>
          <w:szCs w:val="24"/>
        </w:rPr>
        <w:t xml:space="preserve"> подготовки</w:t>
      </w:r>
      <w:r w:rsidRPr="00B03AEB">
        <w:rPr>
          <w:sz w:val="24"/>
          <w:szCs w:val="24"/>
        </w:rPr>
        <w:t xml:space="preserve">: </w:t>
      </w:r>
      <w:r>
        <w:rPr>
          <w:sz w:val="24"/>
          <w:szCs w:val="24"/>
        </w:rPr>
        <w:t xml:space="preserve"> </w:t>
      </w:r>
      <w:r w:rsidRPr="00E9194A">
        <w:rPr>
          <w:bCs/>
          <w:sz w:val="24"/>
          <w:szCs w:val="24"/>
        </w:rPr>
        <w:t xml:space="preserve">«Информационные технологии», «Прикладная математика и информатика, «Информационные системы и технологии», </w:t>
      </w:r>
      <w:r w:rsidRPr="00E9194A">
        <w:rPr>
          <w:color w:val="000000"/>
          <w:sz w:val="24"/>
          <w:szCs w:val="24"/>
        </w:rPr>
        <w:t>«Экономика»</w:t>
      </w:r>
      <w:r w:rsidRPr="00E9194A">
        <w:rPr>
          <w:rStyle w:val="a8"/>
          <w:sz w:val="24"/>
          <w:szCs w:val="24"/>
        </w:rPr>
        <w:footnoteReference w:id="6"/>
      </w:r>
      <w:r>
        <w:rPr>
          <w:sz w:val="24"/>
          <w:szCs w:val="24"/>
        </w:rPr>
        <w:t xml:space="preserve">; </w:t>
      </w:r>
      <w:r w:rsidRPr="00B03AEB">
        <w:rPr>
          <w:rFonts w:eastAsiaTheme="minorHAnsi"/>
          <w:sz w:val="24"/>
          <w:szCs w:val="24"/>
          <w:lang w:eastAsia="en-US"/>
        </w:rPr>
        <w:t>без предъявления требований к стажу.</w:t>
      </w:r>
    </w:p>
    <w:p w:rsidR="006845FA" w:rsidRPr="006B4556" w:rsidRDefault="006845FA" w:rsidP="006845FA">
      <w:pPr>
        <w:autoSpaceDE w:val="0"/>
        <w:autoSpaceDN w:val="0"/>
        <w:adjustRightInd w:val="0"/>
        <w:ind w:firstLine="540"/>
        <w:jc w:val="both"/>
        <w:rPr>
          <w:rFonts w:eastAsiaTheme="minorHAnsi"/>
          <w:sz w:val="24"/>
          <w:szCs w:val="24"/>
          <w:lang w:eastAsia="en-US"/>
        </w:rPr>
      </w:pPr>
      <w:r w:rsidRPr="00B03AEB">
        <w:rPr>
          <w:sz w:val="24"/>
          <w:szCs w:val="24"/>
        </w:rPr>
        <w:t xml:space="preserve">Условия прохождения и навыки: ненормированный служебный день, наличие знаний, включая знание </w:t>
      </w:r>
      <w:hyperlink r:id="rId17" w:history="1">
        <w:r w:rsidRPr="00B03AEB">
          <w:rPr>
            <w:sz w:val="24"/>
            <w:szCs w:val="24"/>
          </w:rPr>
          <w:t>Конституции</w:t>
        </w:r>
      </w:hyperlink>
      <w:r w:rsidRPr="00B03AEB">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sz w:val="24"/>
          <w:szCs w:val="24"/>
        </w:rPr>
        <w:t xml:space="preserve"> </w:t>
      </w:r>
      <w:r w:rsidRPr="00B03AEB">
        <w:rPr>
          <w:sz w:val="24"/>
          <w:szCs w:val="24"/>
        </w:rPr>
        <w:t xml:space="preserve"> наличие навыков, необходимых для выполнения работы в сфере, соответствующей направлению деятельности структурного подразделения, обеспечения выполнения поставленных руководством задач, эффективного планирования служебного времени,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sz w:val="24"/>
          <w:szCs w:val="24"/>
        </w:rPr>
        <w:t xml:space="preserve"> </w:t>
      </w:r>
      <w:r w:rsidRPr="006B4556">
        <w:rPr>
          <w:sz w:val="24"/>
          <w:szCs w:val="24"/>
        </w:rPr>
        <w:t>знание</w:t>
      </w:r>
      <w:r w:rsidRPr="006B4556">
        <w:rPr>
          <w:rFonts w:eastAsiaTheme="minorHAnsi"/>
          <w:sz w:val="24"/>
          <w:szCs w:val="24"/>
          <w:lang w:eastAsia="en-US"/>
        </w:rPr>
        <w:t xml:space="preserve"> систем взаимодействия с гражданами и организациями; учетных систем, обеспечивающих выполнение органами государственной власти основных задач и функций; систем межведомственного взаимодействия; систем управления государственными информационными ресурсами; информационно-аналитических систем, обеспечивающих сбор, обработку, хранение и анализ данных; систем управления электронными архивами; систем информационной безопасности; систем управления эксплуатацией;  навыки: работы с системами взаимодействия с гражданами и организациями; работы с системами межведомственного взаимодействия; работы с системами управления государственными информационными ресурсами; работы с информационно-аналитическими системами, обеспечивающими сбор, обработку, хранение и анализ данных; работы с системами информационной безопасности; работы с системами управления электронными архивами; работы с системами управления эксплуатацией.</w:t>
      </w:r>
    </w:p>
    <w:p w:rsidR="006845FA" w:rsidRDefault="006845FA" w:rsidP="006845FA">
      <w:pPr>
        <w:ind w:firstLine="708"/>
        <w:jc w:val="both"/>
        <w:rPr>
          <w:sz w:val="28"/>
          <w:szCs w:val="28"/>
        </w:rPr>
      </w:pPr>
    </w:p>
    <w:p w:rsidR="006845FA" w:rsidRDefault="006845FA" w:rsidP="006845FA">
      <w:pPr>
        <w:ind w:firstLine="708"/>
        <w:jc w:val="both"/>
        <w:rPr>
          <w:sz w:val="28"/>
          <w:szCs w:val="28"/>
        </w:rPr>
      </w:pPr>
    </w:p>
    <w:p w:rsidR="006845FA" w:rsidRDefault="00665FB5" w:rsidP="006845FA">
      <w:pPr>
        <w:ind w:firstLine="708"/>
        <w:jc w:val="both"/>
        <w:rPr>
          <w:sz w:val="28"/>
          <w:szCs w:val="28"/>
        </w:rPr>
      </w:pPr>
      <w:r>
        <w:rPr>
          <w:b/>
          <w:sz w:val="24"/>
          <w:szCs w:val="24"/>
        </w:rPr>
        <w:lastRenderedPageBreak/>
        <w:t xml:space="preserve">  Г</w:t>
      </w:r>
      <w:r w:rsidR="006845FA" w:rsidRPr="00665FB5">
        <w:rPr>
          <w:b/>
          <w:sz w:val="24"/>
          <w:szCs w:val="24"/>
        </w:rPr>
        <w:t>лавного специалиста-эксперта отдела правовой и кадровой политики</w:t>
      </w:r>
    </w:p>
    <w:p w:rsidR="000C6CE0" w:rsidRDefault="000C6CE0" w:rsidP="000C6CE0">
      <w:pPr>
        <w:pStyle w:val="a3"/>
        <w:ind w:right="28"/>
        <w:rPr>
          <w:b/>
          <w:sz w:val="24"/>
          <w:szCs w:val="24"/>
        </w:rPr>
      </w:pPr>
    </w:p>
    <w:p w:rsidR="000C6CE0" w:rsidRPr="00B03AEB" w:rsidRDefault="000C6CE0" w:rsidP="000C6CE0">
      <w:pPr>
        <w:autoSpaceDE w:val="0"/>
        <w:autoSpaceDN w:val="0"/>
        <w:adjustRightInd w:val="0"/>
        <w:ind w:firstLine="540"/>
        <w:jc w:val="both"/>
        <w:rPr>
          <w:rFonts w:eastAsiaTheme="minorHAnsi"/>
          <w:sz w:val="24"/>
          <w:szCs w:val="24"/>
          <w:lang w:eastAsia="en-US"/>
        </w:rPr>
      </w:pPr>
      <w:r w:rsidRPr="00B03AEB">
        <w:rPr>
          <w:sz w:val="24"/>
          <w:szCs w:val="24"/>
        </w:rPr>
        <w:t xml:space="preserve">Квалификационные требования: высшее образование по специальности, направлению </w:t>
      </w:r>
      <w:r>
        <w:rPr>
          <w:sz w:val="24"/>
          <w:szCs w:val="24"/>
        </w:rPr>
        <w:t xml:space="preserve">подготовки </w:t>
      </w:r>
      <w:r w:rsidR="006845FA">
        <w:rPr>
          <w:sz w:val="24"/>
          <w:szCs w:val="24"/>
        </w:rPr>
        <w:t>«Юриспруденция</w:t>
      </w:r>
      <w:r w:rsidRPr="00B03AEB">
        <w:rPr>
          <w:sz w:val="24"/>
          <w:szCs w:val="24"/>
        </w:rPr>
        <w:t>»</w:t>
      </w:r>
      <w:r>
        <w:rPr>
          <w:sz w:val="24"/>
          <w:szCs w:val="24"/>
        </w:rPr>
        <w:t>;</w:t>
      </w:r>
      <w:r w:rsidRPr="00B03AEB">
        <w:rPr>
          <w:sz w:val="24"/>
          <w:szCs w:val="24"/>
        </w:rPr>
        <w:t xml:space="preserve"> </w:t>
      </w:r>
      <w:r w:rsidRPr="00B03AEB">
        <w:rPr>
          <w:rFonts w:eastAsiaTheme="minorHAnsi"/>
          <w:sz w:val="24"/>
          <w:szCs w:val="24"/>
          <w:lang w:eastAsia="en-US"/>
        </w:rPr>
        <w:t>без предъявления требований к стажу.</w:t>
      </w:r>
    </w:p>
    <w:p w:rsidR="000C6CE0" w:rsidRPr="00B03AEB" w:rsidRDefault="000C6CE0" w:rsidP="000C6CE0">
      <w:pPr>
        <w:pStyle w:val="ConsPlusNormal"/>
        <w:ind w:firstLine="540"/>
        <w:jc w:val="both"/>
        <w:outlineLvl w:val="1"/>
        <w:rPr>
          <w:rFonts w:ascii="Times New Roman" w:hAnsi="Times New Roman" w:cs="Times New Roman"/>
          <w:sz w:val="24"/>
          <w:szCs w:val="24"/>
        </w:rPr>
      </w:pPr>
      <w:r w:rsidRPr="00B03AEB">
        <w:rPr>
          <w:rFonts w:ascii="Times New Roman" w:hAnsi="Times New Roman" w:cs="Times New Roman"/>
          <w:sz w:val="24"/>
          <w:szCs w:val="24"/>
        </w:rPr>
        <w:t xml:space="preserve">Условия прохождения и навыки: ненормированный служебный день, наличие знаний, включая знание </w:t>
      </w:r>
      <w:hyperlink r:id="rId18" w:history="1">
        <w:r w:rsidRPr="00B03AEB">
          <w:rPr>
            <w:rFonts w:ascii="Times New Roman" w:hAnsi="Times New Roman" w:cs="Times New Roman"/>
            <w:sz w:val="24"/>
            <w:szCs w:val="24"/>
          </w:rPr>
          <w:t>Конституции</w:t>
        </w:r>
      </w:hyperlink>
      <w:r w:rsidRPr="00B03AEB">
        <w:rPr>
          <w:rFonts w:ascii="Times New Roman" w:hAnsi="Times New Roman" w:cs="Times New Roman"/>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 xml:space="preserve"> наличие навыков, необходимых для выполнения работы в сфере, соответствующей направлению деятельности структурного подразделения, обеспечения выполнения поставленных руководством задач, эффективного планирования служебного времени,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rFonts w:ascii="Times New Roman" w:hAnsi="Times New Roman" w:cs="Times New Roman"/>
          <w:sz w:val="24"/>
          <w:szCs w:val="24"/>
        </w:rPr>
        <w:t xml:space="preserve"> </w:t>
      </w:r>
      <w:r w:rsidRPr="00B03AEB">
        <w:rPr>
          <w:rFonts w:ascii="Times New Roman" w:hAnsi="Times New Roman" w:cs="Times New Roman"/>
          <w:sz w:val="24"/>
          <w:szCs w:val="24"/>
        </w:rPr>
        <w:t>перечень квалификационных требований к профессиональным знаниям и навыкам в области информационно-коммуникационных технологий, которыми должен владеть государственный гражданский служащий:</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знать в соответствующей сфере деятельности –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иметь навыки –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подготовки презентаций; использования графических объектов в электронных документах; работы с базами данных.</w:t>
      </w:r>
    </w:p>
    <w:p w:rsidR="000C6CE0" w:rsidRPr="00432C5B" w:rsidRDefault="000C6CE0" w:rsidP="000C6CE0">
      <w:pPr>
        <w:ind w:firstLine="540"/>
        <w:jc w:val="both"/>
        <w:rPr>
          <w:sz w:val="24"/>
          <w:szCs w:val="24"/>
        </w:rPr>
      </w:pPr>
    </w:p>
    <w:p w:rsidR="000C6CE0" w:rsidRPr="00432C5B" w:rsidRDefault="000C6CE0" w:rsidP="000C6CE0">
      <w:pPr>
        <w:pStyle w:val="a3"/>
        <w:ind w:right="28"/>
        <w:rPr>
          <w:b/>
          <w:sz w:val="24"/>
          <w:szCs w:val="24"/>
        </w:rPr>
      </w:pPr>
    </w:p>
    <w:p w:rsidR="000C6CE0" w:rsidRDefault="000C6CE0" w:rsidP="000C6CE0">
      <w:pPr>
        <w:ind w:firstLine="993"/>
        <w:jc w:val="both"/>
        <w:rPr>
          <w:b/>
          <w:sz w:val="24"/>
          <w:szCs w:val="24"/>
        </w:rPr>
      </w:pPr>
      <w:r w:rsidRPr="00831BB0">
        <w:rPr>
          <w:b/>
          <w:sz w:val="24"/>
          <w:szCs w:val="24"/>
        </w:rPr>
        <w:t>Для участия в конкурсе представляются:</w:t>
      </w:r>
    </w:p>
    <w:p w:rsidR="000C6CE0" w:rsidRPr="00831BB0" w:rsidRDefault="000C6CE0" w:rsidP="000C6CE0">
      <w:pPr>
        <w:ind w:firstLine="993"/>
        <w:jc w:val="both"/>
        <w:rPr>
          <w:b/>
          <w:sz w:val="24"/>
          <w:szCs w:val="24"/>
        </w:rPr>
      </w:pPr>
    </w:p>
    <w:p w:rsidR="000C6CE0" w:rsidRPr="00665FB5" w:rsidRDefault="000C6CE0" w:rsidP="00665FB5">
      <w:pPr>
        <w:autoSpaceDE w:val="0"/>
        <w:autoSpaceDN w:val="0"/>
        <w:adjustRightInd w:val="0"/>
        <w:ind w:firstLine="540"/>
        <w:jc w:val="both"/>
        <w:outlineLvl w:val="0"/>
        <w:rPr>
          <w:b/>
          <w:sz w:val="24"/>
          <w:szCs w:val="24"/>
        </w:rPr>
      </w:pPr>
      <w:r w:rsidRPr="00665FB5">
        <w:rPr>
          <w:b/>
          <w:sz w:val="24"/>
          <w:szCs w:val="24"/>
        </w:rPr>
        <w:t>а) личное заявление;</w:t>
      </w:r>
    </w:p>
    <w:p w:rsidR="00B90B38" w:rsidRPr="00665FB5" w:rsidRDefault="000C6CE0" w:rsidP="00665FB5">
      <w:pPr>
        <w:autoSpaceDE w:val="0"/>
        <w:autoSpaceDN w:val="0"/>
        <w:adjustRightInd w:val="0"/>
        <w:ind w:firstLine="540"/>
        <w:jc w:val="both"/>
        <w:rPr>
          <w:rFonts w:eastAsiaTheme="minorHAnsi"/>
          <w:b/>
          <w:bCs/>
          <w:sz w:val="24"/>
          <w:szCs w:val="24"/>
          <w:lang w:eastAsia="en-US"/>
        </w:rPr>
      </w:pPr>
      <w:r w:rsidRPr="00665FB5">
        <w:rPr>
          <w:b/>
          <w:sz w:val="24"/>
          <w:szCs w:val="24"/>
        </w:rPr>
        <w:t xml:space="preserve">б) </w:t>
      </w:r>
      <w:r w:rsidR="00B90B38" w:rsidRPr="00665FB5">
        <w:rPr>
          <w:rFonts w:eastAsiaTheme="minorHAnsi"/>
          <w:b/>
          <w:sz w:val="24"/>
          <w:szCs w:val="24"/>
          <w:lang w:eastAsia="en-US"/>
        </w:rPr>
        <w:t xml:space="preserve">заполненную и подписанную анкету по </w:t>
      </w:r>
      <w:hyperlink r:id="rId19" w:history="1">
        <w:r w:rsidR="00B90B38" w:rsidRPr="00665FB5">
          <w:rPr>
            <w:rFonts w:eastAsiaTheme="minorHAnsi"/>
            <w:b/>
            <w:sz w:val="24"/>
            <w:szCs w:val="24"/>
            <w:lang w:eastAsia="en-US"/>
          </w:rPr>
          <w:t>форме</w:t>
        </w:r>
      </w:hyperlink>
      <w:r w:rsidR="00B90B38" w:rsidRPr="00665FB5">
        <w:rPr>
          <w:rFonts w:eastAsiaTheme="minorHAnsi"/>
          <w:b/>
          <w:sz w:val="24"/>
          <w:szCs w:val="24"/>
          <w:lang w:eastAsia="en-US"/>
        </w:rPr>
        <w:t>, утвержденной Правительством Российской Федерации, с фотографией (</w:t>
      </w:r>
      <w:r w:rsidR="00B90B38" w:rsidRPr="00665FB5">
        <w:rPr>
          <w:rFonts w:eastAsiaTheme="minorHAnsi"/>
          <w:b/>
          <w:bCs/>
          <w:sz w:val="24"/>
          <w:szCs w:val="24"/>
          <w:lang w:eastAsia="en-US"/>
        </w:rPr>
        <w:t>Распоряжение Правительства РФ от 26.05.2005 N 667-р (ред. от 05.03.2018)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p>
    <w:p w:rsidR="000C6CE0" w:rsidRPr="00665FB5" w:rsidRDefault="000C6CE0" w:rsidP="00665FB5">
      <w:pPr>
        <w:autoSpaceDE w:val="0"/>
        <w:autoSpaceDN w:val="0"/>
        <w:adjustRightInd w:val="0"/>
        <w:ind w:firstLine="540"/>
        <w:jc w:val="both"/>
        <w:outlineLvl w:val="0"/>
        <w:rPr>
          <w:b/>
          <w:sz w:val="24"/>
          <w:szCs w:val="24"/>
        </w:rPr>
      </w:pPr>
      <w:r w:rsidRPr="00665FB5">
        <w:rPr>
          <w:b/>
          <w:sz w:val="24"/>
          <w:szCs w:val="24"/>
        </w:rPr>
        <w:t>в) копия паспорта;</w:t>
      </w:r>
    </w:p>
    <w:p w:rsidR="000C6CE0" w:rsidRPr="00665FB5" w:rsidRDefault="000C6CE0" w:rsidP="00665FB5">
      <w:pPr>
        <w:autoSpaceDE w:val="0"/>
        <w:autoSpaceDN w:val="0"/>
        <w:adjustRightInd w:val="0"/>
        <w:ind w:firstLine="540"/>
        <w:jc w:val="both"/>
        <w:outlineLvl w:val="0"/>
        <w:rPr>
          <w:b/>
          <w:sz w:val="24"/>
          <w:szCs w:val="24"/>
        </w:rPr>
      </w:pPr>
      <w:r w:rsidRPr="00665FB5">
        <w:rPr>
          <w:b/>
          <w:sz w:val="24"/>
          <w:szCs w:val="24"/>
        </w:rPr>
        <w:t>г) документы, подтверждающие необходимое профессиональное образование, стаж работы и квалификацию:</w:t>
      </w:r>
    </w:p>
    <w:p w:rsidR="00B90B38" w:rsidRPr="00665FB5" w:rsidRDefault="00B90B38" w:rsidP="00665FB5">
      <w:pPr>
        <w:autoSpaceDE w:val="0"/>
        <w:autoSpaceDN w:val="0"/>
        <w:adjustRightInd w:val="0"/>
        <w:ind w:firstLine="540"/>
        <w:jc w:val="both"/>
        <w:rPr>
          <w:rFonts w:eastAsiaTheme="minorHAnsi"/>
          <w:b/>
          <w:bCs/>
          <w:sz w:val="24"/>
          <w:szCs w:val="24"/>
          <w:lang w:eastAsia="en-US"/>
        </w:rPr>
      </w:pPr>
      <w:r w:rsidRPr="00665FB5">
        <w:rPr>
          <w:rFonts w:eastAsiaTheme="minorHAnsi"/>
          <w:b/>
          <w:bCs/>
          <w:sz w:val="24"/>
          <w:szCs w:val="24"/>
          <w:lang w:eastAsia="en-US"/>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B90B38" w:rsidRPr="00665FB5" w:rsidRDefault="00B90B38" w:rsidP="00665FB5">
      <w:pPr>
        <w:autoSpaceDE w:val="0"/>
        <w:autoSpaceDN w:val="0"/>
        <w:adjustRightInd w:val="0"/>
        <w:ind w:firstLine="540"/>
        <w:jc w:val="both"/>
        <w:rPr>
          <w:rFonts w:eastAsiaTheme="minorHAnsi"/>
          <w:b/>
          <w:bCs/>
          <w:sz w:val="24"/>
          <w:szCs w:val="24"/>
          <w:lang w:eastAsia="en-US"/>
        </w:rPr>
      </w:pPr>
      <w:r w:rsidRPr="00665FB5">
        <w:rPr>
          <w:rFonts w:eastAsiaTheme="minorHAnsi"/>
          <w:b/>
          <w:bCs/>
          <w:sz w:val="24"/>
          <w:szCs w:val="24"/>
          <w:lang w:eastAsia="en-US"/>
        </w:rPr>
        <w:lastRenderedPageBreak/>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90B38" w:rsidRPr="00665FB5" w:rsidRDefault="00B90B38" w:rsidP="00665FB5">
      <w:pPr>
        <w:autoSpaceDE w:val="0"/>
        <w:autoSpaceDN w:val="0"/>
        <w:adjustRightInd w:val="0"/>
        <w:ind w:firstLine="540"/>
        <w:jc w:val="both"/>
        <w:rPr>
          <w:rFonts w:eastAsiaTheme="minorHAnsi"/>
          <w:b/>
          <w:bCs/>
          <w:sz w:val="24"/>
          <w:szCs w:val="24"/>
          <w:lang w:eastAsia="en-US"/>
        </w:rPr>
      </w:pPr>
      <w:proofErr w:type="spellStart"/>
      <w:r w:rsidRPr="00665FB5">
        <w:rPr>
          <w:rFonts w:eastAsiaTheme="minorHAnsi"/>
          <w:b/>
          <w:bCs/>
          <w:sz w:val="24"/>
          <w:szCs w:val="24"/>
          <w:lang w:eastAsia="en-US"/>
        </w:rPr>
        <w:t>д</w:t>
      </w:r>
      <w:proofErr w:type="spellEnd"/>
      <w:r w:rsidRPr="00665FB5">
        <w:rPr>
          <w:rFonts w:eastAsiaTheme="minorHAnsi"/>
          <w:b/>
          <w:bCs/>
          <w:sz w:val="24"/>
          <w:szCs w:val="24"/>
          <w:lang w:eastAsia="en-US"/>
        </w:rPr>
        <w:t xml:space="preserve">) </w:t>
      </w:r>
      <w:hyperlink r:id="rId20" w:history="1">
        <w:r w:rsidRPr="00665FB5">
          <w:rPr>
            <w:rFonts w:eastAsiaTheme="minorHAnsi"/>
            <w:b/>
            <w:bCs/>
            <w:sz w:val="24"/>
            <w:szCs w:val="24"/>
            <w:lang w:eastAsia="en-US"/>
          </w:rPr>
          <w:t>документ</w:t>
        </w:r>
      </w:hyperlink>
      <w:r w:rsidRPr="00665FB5">
        <w:rPr>
          <w:rFonts w:eastAsiaTheme="minorHAnsi"/>
          <w:b/>
          <w:bCs/>
          <w:sz w:val="24"/>
          <w:szCs w:val="24"/>
          <w:lang w:eastAsia="en-US"/>
        </w:rPr>
        <w:t xml:space="preserve"> об отсутствии у гражданина заболевания, препятствующего поступлению на гражданскую службу или ее прохождению;</w:t>
      </w:r>
    </w:p>
    <w:p w:rsidR="00B90B38" w:rsidRPr="00665FB5" w:rsidRDefault="00B90B38" w:rsidP="00665FB5">
      <w:pPr>
        <w:autoSpaceDE w:val="0"/>
        <w:autoSpaceDN w:val="0"/>
        <w:adjustRightInd w:val="0"/>
        <w:ind w:firstLine="540"/>
        <w:jc w:val="both"/>
        <w:rPr>
          <w:rFonts w:eastAsiaTheme="minorHAnsi"/>
          <w:b/>
          <w:bCs/>
          <w:sz w:val="24"/>
          <w:szCs w:val="24"/>
          <w:lang w:eastAsia="en-US"/>
        </w:rPr>
      </w:pPr>
      <w:r w:rsidRPr="00665FB5">
        <w:rPr>
          <w:rFonts w:eastAsiaTheme="minorHAnsi"/>
          <w:b/>
          <w:bCs/>
          <w:sz w:val="24"/>
          <w:szCs w:val="24"/>
          <w:lang w:eastAsia="en-US"/>
        </w:rPr>
        <w:t xml:space="preserve">е) иные документы, предусмотренные Федеральным </w:t>
      </w:r>
      <w:hyperlink r:id="rId21" w:history="1">
        <w:r w:rsidRPr="00665FB5">
          <w:rPr>
            <w:rFonts w:eastAsiaTheme="minorHAnsi"/>
            <w:b/>
            <w:bCs/>
            <w:sz w:val="24"/>
            <w:szCs w:val="24"/>
            <w:lang w:eastAsia="en-US"/>
          </w:rPr>
          <w:t>законом</w:t>
        </w:r>
      </w:hyperlink>
      <w:r w:rsidR="00665FB5">
        <w:rPr>
          <w:rFonts w:eastAsiaTheme="minorHAnsi"/>
          <w:b/>
          <w:bCs/>
          <w:sz w:val="24"/>
          <w:szCs w:val="24"/>
          <w:lang w:eastAsia="en-US"/>
        </w:rPr>
        <w:t xml:space="preserve"> от 27 июля 2004 г. N 79-ФЗ «</w:t>
      </w:r>
      <w:r w:rsidRPr="00665FB5">
        <w:rPr>
          <w:rFonts w:eastAsiaTheme="minorHAnsi"/>
          <w:b/>
          <w:bCs/>
          <w:sz w:val="24"/>
          <w:szCs w:val="24"/>
          <w:lang w:eastAsia="en-US"/>
        </w:rPr>
        <w:t>О государственной гражданс</w:t>
      </w:r>
      <w:r w:rsidR="00665FB5">
        <w:rPr>
          <w:rFonts w:eastAsiaTheme="minorHAnsi"/>
          <w:b/>
          <w:bCs/>
          <w:sz w:val="24"/>
          <w:szCs w:val="24"/>
          <w:lang w:eastAsia="en-US"/>
        </w:rPr>
        <w:t>кой службе Российской Федерации»</w:t>
      </w:r>
      <w:r w:rsidRPr="00665FB5">
        <w:rPr>
          <w:rFonts w:eastAsiaTheme="minorHAnsi"/>
          <w:b/>
          <w:bCs/>
          <w:sz w:val="24"/>
          <w:szCs w:val="24"/>
          <w:lang w:eastAsia="en-US"/>
        </w:rPr>
        <w:t>, другими федеральными законами, указами Президента Российской Федерации и постановлениями Правительства Российской Федерации.</w:t>
      </w:r>
    </w:p>
    <w:p w:rsidR="00665FB5" w:rsidRDefault="00665FB5" w:rsidP="00665FB5">
      <w:pPr>
        <w:ind w:firstLine="540"/>
        <w:jc w:val="both"/>
        <w:rPr>
          <w:b/>
          <w:sz w:val="24"/>
          <w:szCs w:val="24"/>
        </w:rPr>
      </w:pPr>
    </w:p>
    <w:p w:rsidR="000C6CE0" w:rsidRPr="00665FB5" w:rsidRDefault="000C6CE0" w:rsidP="00665FB5">
      <w:pPr>
        <w:ind w:firstLine="540"/>
        <w:jc w:val="both"/>
        <w:rPr>
          <w:b/>
          <w:sz w:val="24"/>
          <w:szCs w:val="24"/>
        </w:rPr>
      </w:pPr>
      <w:r w:rsidRPr="00665FB5">
        <w:rPr>
          <w:b/>
          <w:sz w:val="24"/>
          <w:szCs w:val="24"/>
        </w:rPr>
        <w:t xml:space="preserve">Документы принимаются в течение 21 дня с момента размещения данного объявления по адресу: г. Майкоп ул. Пионерская 199,  </w:t>
      </w:r>
      <w:proofErr w:type="spellStart"/>
      <w:r w:rsidRPr="00665FB5">
        <w:rPr>
          <w:b/>
          <w:sz w:val="24"/>
          <w:szCs w:val="24"/>
        </w:rPr>
        <w:t>каб</w:t>
      </w:r>
      <w:proofErr w:type="spellEnd"/>
      <w:r w:rsidRPr="00665FB5">
        <w:rPr>
          <w:b/>
          <w:sz w:val="24"/>
          <w:szCs w:val="24"/>
        </w:rPr>
        <w:t>. № 612-А, время</w:t>
      </w:r>
      <w:r w:rsidRPr="00665FB5">
        <w:rPr>
          <w:rFonts w:eastAsiaTheme="minorHAnsi"/>
          <w:b/>
          <w:sz w:val="24"/>
          <w:szCs w:val="24"/>
          <w:lang w:eastAsia="en-US"/>
        </w:rPr>
        <w:t xml:space="preserve"> приема документов для участия в конкурсе: начало с  9 ч. 30 мин, окончание - в 18 ч. 00 мин. </w:t>
      </w:r>
    </w:p>
    <w:p w:rsidR="000C6CE0" w:rsidRPr="00665FB5" w:rsidRDefault="000C6CE0" w:rsidP="00665FB5">
      <w:pPr>
        <w:pStyle w:val="a3"/>
        <w:ind w:right="0" w:firstLine="540"/>
        <w:rPr>
          <w:b/>
          <w:sz w:val="24"/>
          <w:szCs w:val="24"/>
        </w:rPr>
      </w:pPr>
      <w:r w:rsidRPr="00665FB5">
        <w:rPr>
          <w:b/>
          <w:sz w:val="24"/>
          <w:szCs w:val="24"/>
        </w:rPr>
        <w:t>Справки по тел. 52-17-62.</w:t>
      </w:r>
    </w:p>
    <w:p w:rsidR="000C6CE0" w:rsidRPr="00665FB5" w:rsidRDefault="000C6CE0" w:rsidP="00665FB5">
      <w:pPr>
        <w:autoSpaceDE w:val="0"/>
        <w:autoSpaceDN w:val="0"/>
        <w:adjustRightInd w:val="0"/>
        <w:ind w:firstLine="540"/>
        <w:jc w:val="both"/>
        <w:rPr>
          <w:b/>
          <w:sz w:val="24"/>
          <w:szCs w:val="24"/>
        </w:rPr>
      </w:pPr>
      <w:r w:rsidRPr="00665FB5">
        <w:rPr>
          <w:rFonts w:eastAsiaTheme="minorHAnsi"/>
          <w:b/>
          <w:sz w:val="24"/>
          <w:szCs w:val="24"/>
          <w:lang w:eastAsia="en-US"/>
        </w:rPr>
        <w:t>Предполагаем</w:t>
      </w:r>
      <w:r w:rsidR="00665FB5">
        <w:rPr>
          <w:rFonts w:eastAsiaTheme="minorHAnsi"/>
          <w:b/>
          <w:sz w:val="24"/>
          <w:szCs w:val="24"/>
          <w:lang w:eastAsia="en-US"/>
        </w:rPr>
        <w:t>ая дата проведения конкурса – 24 августа</w:t>
      </w:r>
      <w:r w:rsidRPr="00665FB5">
        <w:rPr>
          <w:rFonts w:eastAsiaTheme="minorHAnsi"/>
          <w:b/>
          <w:sz w:val="24"/>
          <w:szCs w:val="24"/>
          <w:lang w:eastAsia="en-US"/>
        </w:rPr>
        <w:t xml:space="preserve"> 201</w:t>
      </w:r>
      <w:r w:rsidR="00665FB5">
        <w:rPr>
          <w:rFonts w:eastAsiaTheme="minorHAnsi"/>
          <w:b/>
          <w:sz w:val="24"/>
          <w:szCs w:val="24"/>
          <w:lang w:eastAsia="en-US"/>
        </w:rPr>
        <w:t>8</w:t>
      </w:r>
      <w:r w:rsidRPr="00665FB5">
        <w:rPr>
          <w:rFonts w:eastAsiaTheme="minorHAnsi"/>
          <w:b/>
          <w:sz w:val="24"/>
          <w:szCs w:val="24"/>
          <w:lang w:eastAsia="en-US"/>
        </w:rPr>
        <w:t xml:space="preserve"> года, </w:t>
      </w:r>
      <w:r w:rsidRPr="00665FB5">
        <w:rPr>
          <w:b/>
          <w:sz w:val="24"/>
          <w:szCs w:val="24"/>
        </w:rPr>
        <w:t xml:space="preserve"> г. Майкоп ул. Пионерская 199, приемная Министерства финансов Республики Адыгея.</w:t>
      </w:r>
    </w:p>
    <w:p w:rsidR="000C6CE0" w:rsidRPr="00665FB5" w:rsidRDefault="000C6CE0" w:rsidP="00665FB5">
      <w:pPr>
        <w:pStyle w:val="a3"/>
        <w:ind w:right="0"/>
        <w:rPr>
          <w:b/>
        </w:rPr>
      </w:pPr>
      <w:r w:rsidRPr="00665FB5">
        <w:rPr>
          <w:b/>
          <w:sz w:val="24"/>
          <w:szCs w:val="24"/>
        </w:rPr>
        <w:t>Размещено 1</w:t>
      </w:r>
      <w:r w:rsidR="0007368E" w:rsidRPr="00665FB5">
        <w:rPr>
          <w:b/>
          <w:sz w:val="24"/>
          <w:szCs w:val="24"/>
        </w:rPr>
        <w:t xml:space="preserve">0 июля </w:t>
      </w:r>
      <w:r w:rsidRPr="00665FB5">
        <w:rPr>
          <w:b/>
          <w:sz w:val="24"/>
          <w:szCs w:val="24"/>
        </w:rPr>
        <w:t xml:space="preserve"> 201</w:t>
      </w:r>
      <w:r w:rsidR="0007368E" w:rsidRPr="00665FB5">
        <w:rPr>
          <w:b/>
          <w:sz w:val="24"/>
          <w:szCs w:val="24"/>
        </w:rPr>
        <w:t>8</w:t>
      </w:r>
      <w:r w:rsidRPr="00665FB5">
        <w:rPr>
          <w:b/>
          <w:sz w:val="24"/>
          <w:szCs w:val="24"/>
        </w:rPr>
        <w:t xml:space="preserve"> года.</w:t>
      </w:r>
    </w:p>
    <w:p w:rsidR="00F810C9" w:rsidRPr="00665FB5" w:rsidRDefault="00F810C9" w:rsidP="00665FB5">
      <w:pPr>
        <w:rPr>
          <w:b/>
        </w:rPr>
      </w:pPr>
    </w:p>
    <w:sectPr w:rsidR="00F810C9" w:rsidRPr="00665FB5" w:rsidSect="006F16E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C1E" w:rsidRDefault="003E2C1E" w:rsidP="000C6CE0">
      <w:r>
        <w:separator/>
      </w:r>
    </w:p>
  </w:endnote>
  <w:endnote w:type="continuationSeparator" w:id="0">
    <w:p w:rsidR="003E2C1E" w:rsidRDefault="003E2C1E" w:rsidP="000C6C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C1E" w:rsidRDefault="003E2C1E" w:rsidP="000C6CE0">
      <w:r>
        <w:separator/>
      </w:r>
    </w:p>
  </w:footnote>
  <w:footnote w:type="continuationSeparator" w:id="0">
    <w:p w:rsidR="003E2C1E" w:rsidRDefault="003E2C1E" w:rsidP="000C6CE0">
      <w:r>
        <w:continuationSeparator/>
      </w:r>
    </w:p>
  </w:footnote>
  <w:footnote w:id="1">
    <w:p w:rsidR="009865D8" w:rsidRPr="00367429" w:rsidRDefault="009865D8" w:rsidP="009865D8">
      <w:pPr>
        <w:pStyle w:val="a6"/>
        <w:rPr>
          <w:rFonts w:ascii="Times New Roman" w:hAnsi="Times New Roman"/>
        </w:rPr>
      </w:pPr>
      <w:r w:rsidRPr="00367429">
        <w:rPr>
          <w:rStyle w:val="a8"/>
          <w:rFonts w:ascii="Times New Roman" w:hAnsi="Times New Roman"/>
        </w:rPr>
        <w:footnoteRef/>
      </w:r>
      <w:r w:rsidRPr="00367429">
        <w:rPr>
          <w:rFonts w:ascii="Times New Roman" w:hAnsi="Times New Roman"/>
        </w:rPr>
        <w:t xml:space="preserve"> В соответствии с Перечнем специальностей и направлений подготовки высшего образования, утвержденным приказом </w:t>
      </w:r>
      <w:proofErr w:type="spellStart"/>
      <w:r w:rsidRPr="00367429">
        <w:rPr>
          <w:rFonts w:ascii="Times New Roman" w:hAnsi="Times New Roman"/>
        </w:rPr>
        <w:t>Минобрнауки</w:t>
      </w:r>
      <w:proofErr w:type="spellEnd"/>
      <w:r w:rsidRPr="00367429">
        <w:rPr>
          <w:rFonts w:ascii="Times New Roman" w:hAnsi="Times New Roman"/>
        </w:rPr>
        <w:t xml:space="preserve"> России от 12 сентября 2013 г. № 1061.</w:t>
      </w:r>
    </w:p>
  </w:footnote>
  <w:footnote w:id="2">
    <w:p w:rsidR="000C6CE0" w:rsidRPr="00367429" w:rsidRDefault="000C6CE0" w:rsidP="000C6CE0">
      <w:pPr>
        <w:pStyle w:val="a6"/>
        <w:rPr>
          <w:rFonts w:ascii="Times New Roman" w:hAnsi="Times New Roman"/>
        </w:rPr>
      </w:pPr>
      <w:r w:rsidRPr="00367429">
        <w:rPr>
          <w:rStyle w:val="a8"/>
          <w:rFonts w:ascii="Times New Roman" w:hAnsi="Times New Roman"/>
        </w:rPr>
        <w:footnoteRef/>
      </w:r>
      <w:r w:rsidRPr="00367429">
        <w:rPr>
          <w:rFonts w:ascii="Times New Roman" w:hAnsi="Times New Roman"/>
        </w:rPr>
        <w:t xml:space="preserve"> В соответствии с Перечнем специальностей и направлений подготовки высшего образования, утвержденным приказом </w:t>
      </w:r>
      <w:proofErr w:type="spellStart"/>
      <w:r w:rsidRPr="00367429">
        <w:rPr>
          <w:rFonts w:ascii="Times New Roman" w:hAnsi="Times New Roman"/>
        </w:rPr>
        <w:t>Минобрнауки</w:t>
      </w:r>
      <w:proofErr w:type="spellEnd"/>
      <w:r w:rsidRPr="00367429">
        <w:rPr>
          <w:rFonts w:ascii="Times New Roman" w:hAnsi="Times New Roman"/>
        </w:rPr>
        <w:t xml:space="preserve"> России от 12 сентября 2013 г. № 1061.</w:t>
      </w:r>
    </w:p>
  </w:footnote>
  <w:footnote w:id="3">
    <w:p w:rsidR="009865D8" w:rsidRDefault="009865D8" w:rsidP="009865D8">
      <w:pPr>
        <w:pStyle w:val="a6"/>
      </w:pPr>
      <w:r>
        <w:rPr>
          <w:rStyle w:val="a8"/>
        </w:rPr>
        <w:footnoteRef/>
      </w:r>
      <w:r>
        <w:t xml:space="preserve"> </w:t>
      </w:r>
      <w:r w:rsidRPr="00367429">
        <w:rPr>
          <w:rFonts w:ascii="Times New Roman" w:hAnsi="Times New Roman"/>
        </w:rPr>
        <w:t>В соответствии с Общероссийским классификатором специальностей по образованию (ОК 009-2003), утвержденным Постановлением Госстандарта Российской Федерации от 30 сентября 2003 года № 276-ст.</w:t>
      </w:r>
    </w:p>
  </w:footnote>
  <w:footnote w:id="4">
    <w:p w:rsidR="000C6CE0" w:rsidRPr="00367429" w:rsidRDefault="000C6CE0" w:rsidP="000C6CE0">
      <w:pPr>
        <w:pStyle w:val="a6"/>
        <w:rPr>
          <w:rFonts w:ascii="Times New Roman" w:hAnsi="Times New Roman"/>
        </w:rPr>
      </w:pPr>
      <w:r w:rsidRPr="00367429">
        <w:rPr>
          <w:rStyle w:val="a8"/>
          <w:rFonts w:ascii="Times New Roman" w:hAnsi="Times New Roman"/>
        </w:rPr>
        <w:footnoteRef/>
      </w:r>
      <w:r w:rsidRPr="00367429">
        <w:rPr>
          <w:rFonts w:ascii="Times New Roman" w:hAnsi="Times New Roman"/>
        </w:rPr>
        <w:t xml:space="preserve"> В соответствии с Перечнем специальностей и направлений подготовки высшего образования, утвержденным приказом </w:t>
      </w:r>
      <w:proofErr w:type="spellStart"/>
      <w:r w:rsidRPr="00367429">
        <w:rPr>
          <w:rFonts w:ascii="Times New Roman" w:hAnsi="Times New Roman"/>
        </w:rPr>
        <w:t>Минобрнауки</w:t>
      </w:r>
      <w:proofErr w:type="spellEnd"/>
      <w:r w:rsidRPr="00367429">
        <w:rPr>
          <w:rFonts w:ascii="Times New Roman" w:hAnsi="Times New Roman"/>
        </w:rPr>
        <w:t xml:space="preserve"> России от 12 сентября 2013 г. № 1061.</w:t>
      </w:r>
    </w:p>
  </w:footnote>
  <w:footnote w:id="5">
    <w:p w:rsidR="000C6CE0" w:rsidRPr="00367429" w:rsidRDefault="000C6CE0" w:rsidP="000C6CE0">
      <w:pPr>
        <w:pStyle w:val="a6"/>
        <w:rPr>
          <w:rFonts w:ascii="Times New Roman" w:hAnsi="Times New Roman"/>
        </w:rPr>
      </w:pPr>
      <w:r w:rsidRPr="00367429">
        <w:rPr>
          <w:rStyle w:val="a8"/>
          <w:rFonts w:ascii="Times New Roman" w:hAnsi="Times New Roman"/>
        </w:rPr>
        <w:footnoteRef/>
      </w:r>
      <w:r w:rsidRPr="00367429">
        <w:rPr>
          <w:rFonts w:ascii="Times New Roman" w:hAnsi="Times New Roman"/>
        </w:rPr>
        <w:t xml:space="preserve"> В соответствии с Перечнем специальностей и направлений подготовки высшего образования, утвержденным приказом </w:t>
      </w:r>
      <w:proofErr w:type="spellStart"/>
      <w:r w:rsidRPr="00367429">
        <w:rPr>
          <w:rFonts w:ascii="Times New Roman" w:hAnsi="Times New Roman"/>
        </w:rPr>
        <w:t>Минобрнауки</w:t>
      </w:r>
      <w:proofErr w:type="spellEnd"/>
      <w:r w:rsidRPr="00367429">
        <w:rPr>
          <w:rFonts w:ascii="Times New Roman" w:hAnsi="Times New Roman"/>
        </w:rPr>
        <w:t xml:space="preserve"> России от 12 сентября 2013 г. № 1061.</w:t>
      </w:r>
    </w:p>
  </w:footnote>
  <w:footnote w:id="6">
    <w:p w:rsidR="006845FA" w:rsidRPr="00367429" w:rsidRDefault="006845FA" w:rsidP="006845FA">
      <w:pPr>
        <w:pStyle w:val="a6"/>
        <w:rPr>
          <w:rFonts w:ascii="Times New Roman" w:hAnsi="Times New Roman"/>
        </w:rPr>
      </w:pPr>
      <w:r w:rsidRPr="00367429">
        <w:rPr>
          <w:rStyle w:val="a8"/>
          <w:rFonts w:ascii="Times New Roman" w:hAnsi="Times New Roman"/>
        </w:rPr>
        <w:footnoteRef/>
      </w:r>
      <w:r w:rsidRPr="00367429">
        <w:rPr>
          <w:rFonts w:ascii="Times New Roman" w:hAnsi="Times New Roman"/>
        </w:rPr>
        <w:t xml:space="preserve"> В соответствии с Перечнем специальностей и направлений подготовки высшего образования, утвержденным приказом </w:t>
      </w:r>
      <w:proofErr w:type="spellStart"/>
      <w:r w:rsidRPr="00367429">
        <w:rPr>
          <w:rFonts w:ascii="Times New Roman" w:hAnsi="Times New Roman"/>
        </w:rPr>
        <w:t>Минобрнауки</w:t>
      </w:r>
      <w:proofErr w:type="spellEnd"/>
      <w:r w:rsidRPr="00367429">
        <w:rPr>
          <w:rFonts w:ascii="Times New Roman" w:hAnsi="Times New Roman"/>
        </w:rPr>
        <w:t xml:space="preserve"> России от 12 сентября 2013 г. № 1061.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0C6CE0"/>
    <w:rsid w:val="000004E4"/>
    <w:rsid w:val="00050F65"/>
    <w:rsid w:val="0007368E"/>
    <w:rsid w:val="000C6CE0"/>
    <w:rsid w:val="003E2C1E"/>
    <w:rsid w:val="00533A3A"/>
    <w:rsid w:val="005504BE"/>
    <w:rsid w:val="005A5B30"/>
    <w:rsid w:val="00665FB5"/>
    <w:rsid w:val="006845FA"/>
    <w:rsid w:val="00982BAE"/>
    <w:rsid w:val="009865D8"/>
    <w:rsid w:val="00B90B38"/>
    <w:rsid w:val="00D93B25"/>
    <w:rsid w:val="00F81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CE0"/>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qFormat/>
    <w:rsid w:val="005A5B30"/>
    <w:pPr>
      <w:keepNext/>
      <w:keepLines/>
      <w:spacing w:before="200" w:line="276" w:lineRule="auto"/>
      <w:outlineLvl w:val="2"/>
    </w:pPr>
    <w:rPr>
      <w:rFonts w:ascii="Cambria" w:hAnsi="Cambria"/>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C6CE0"/>
    <w:pPr>
      <w:ind w:right="709" w:firstLine="993"/>
      <w:jc w:val="both"/>
    </w:pPr>
    <w:rPr>
      <w:sz w:val="28"/>
    </w:rPr>
  </w:style>
  <w:style w:type="character" w:customStyle="1" w:styleId="a4">
    <w:name w:val="Основной текст с отступом Знак"/>
    <w:basedOn w:val="a0"/>
    <w:link w:val="a3"/>
    <w:rsid w:val="000C6CE0"/>
    <w:rPr>
      <w:rFonts w:ascii="Times New Roman" w:eastAsia="Times New Roman" w:hAnsi="Times New Roman" w:cs="Times New Roman"/>
      <w:sz w:val="28"/>
      <w:szCs w:val="20"/>
      <w:lang w:eastAsia="ru-RU"/>
    </w:rPr>
  </w:style>
  <w:style w:type="character" w:styleId="a5">
    <w:name w:val="Hyperlink"/>
    <w:basedOn w:val="a0"/>
    <w:rsid w:val="000C6CE0"/>
    <w:rPr>
      <w:color w:val="0000FF"/>
      <w:u w:val="single"/>
    </w:rPr>
  </w:style>
  <w:style w:type="paragraph" w:customStyle="1" w:styleId="ConsPlusNormal">
    <w:name w:val="ConsPlusNormal"/>
    <w:rsid w:val="000C6CE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basedOn w:val="a"/>
    <w:link w:val="a7"/>
    <w:rsid w:val="000C6CE0"/>
    <w:pPr>
      <w:jc w:val="both"/>
    </w:pPr>
    <w:rPr>
      <w:rFonts w:ascii="Calibri" w:eastAsia="Calibri" w:hAnsi="Calibri"/>
      <w:lang w:eastAsia="en-US"/>
    </w:rPr>
  </w:style>
  <w:style w:type="character" w:customStyle="1" w:styleId="a7">
    <w:name w:val="Текст сноски Знак"/>
    <w:basedOn w:val="a0"/>
    <w:link w:val="a6"/>
    <w:rsid w:val="000C6CE0"/>
    <w:rPr>
      <w:rFonts w:ascii="Calibri" w:eastAsia="Calibri" w:hAnsi="Calibri" w:cs="Times New Roman"/>
      <w:sz w:val="20"/>
      <w:szCs w:val="20"/>
    </w:rPr>
  </w:style>
  <w:style w:type="character" w:styleId="a8">
    <w:name w:val="footnote reference"/>
    <w:basedOn w:val="a0"/>
    <w:rsid w:val="000C6CE0"/>
    <w:rPr>
      <w:rFonts w:cs="Times New Roman"/>
      <w:vertAlign w:val="superscript"/>
    </w:rPr>
  </w:style>
  <w:style w:type="character" w:customStyle="1" w:styleId="30">
    <w:name w:val="Заголовок 3 Знак"/>
    <w:basedOn w:val="a0"/>
    <w:link w:val="3"/>
    <w:uiPriority w:val="9"/>
    <w:rsid w:val="005A5B30"/>
    <w:rPr>
      <w:rFonts w:ascii="Cambria" w:eastAsia="Times New Roman" w:hAnsi="Cambria" w:cs="Times New Roman"/>
      <w:b/>
      <w:bCs/>
      <w:color w:val="4F81BD"/>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consultantplus://offline/main?base=LAW;n=2875;fld=134" TargetMode="External"/><Relationship Id="rId18" Type="http://schemas.openxmlformats.org/officeDocument/2006/relationships/hyperlink" Target="consultantplus://offline/main?base=LAW;n=2875;fld=134" TargetMode="External"/><Relationship Id="rId3" Type="http://schemas.openxmlformats.org/officeDocument/2006/relationships/settings" Target="settings.xml"/><Relationship Id="rId21" Type="http://schemas.openxmlformats.org/officeDocument/2006/relationships/hyperlink" Target="consultantplus://offline/ref=A0BDD788CA8D82C6CAA7DE94A3F565B130D0A625EF45FC53557776DBBCJ9Q2M"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main?base=LAW;n=2875;fld=134" TargetMode="External"/><Relationship Id="rId17" Type="http://schemas.openxmlformats.org/officeDocument/2006/relationships/hyperlink" Target="consultantplus://offline/main?base=LAW;n=2875;fld=134" TargetMode="External"/><Relationship Id="rId2" Type="http://schemas.openxmlformats.org/officeDocument/2006/relationships/styles" Target="styles.xml"/><Relationship Id="rId16" Type="http://schemas.openxmlformats.org/officeDocument/2006/relationships/hyperlink" Target="consultantplus://offline/main?base=LAW;n=2875;fld=134" TargetMode="External"/><Relationship Id="rId20" Type="http://schemas.openxmlformats.org/officeDocument/2006/relationships/hyperlink" Target="consultantplus://offline/ref=A0BDD788CA8D82C6CAA7DE94A3F565B13BD7A927E44BA1595D2E7AD9BB9D93FD2D4285AD2A99EEJ8QE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main?base=LAW;n=2875;fld=134" TargetMode="External"/><Relationship Id="rId5" Type="http://schemas.openxmlformats.org/officeDocument/2006/relationships/footnotes" Target="footnotes.xml"/><Relationship Id="rId15" Type="http://schemas.openxmlformats.org/officeDocument/2006/relationships/hyperlink" Target="consultantplus://offline/main?base=LAW;n=2875;fld=134" TargetMode="External"/><Relationship Id="rId23" Type="http://schemas.openxmlformats.org/officeDocument/2006/relationships/theme" Target="theme/theme1.xml"/><Relationship Id="rId10" Type="http://schemas.openxmlformats.org/officeDocument/2006/relationships/hyperlink" Target="consultantplus://offline/main?base=LAW;n=2875;fld=134" TargetMode="External"/><Relationship Id="rId19" Type="http://schemas.openxmlformats.org/officeDocument/2006/relationships/hyperlink" Target="consultantplus://offline/ref=9D7F9D3124198008710DAFB381F5FC784148B7314628A3BBFCBDA16F56DBF5E3719343C039382417c2NFM" TargetMode="External"/><Relationship Id="rId4" Type="http://schemas.openxmlformats.org/officeDocument/2006/relationships/webSettings" Target="web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main?base=LAW;n=2875;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AED49-7491-480C-B39F-A805B58B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6180</Words>
  <Characters>35227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11</cp:revision>
  <dcterms:created xsi:type="dcterms:W3CDTF">2018-07-02T11:06:00Z</dcterms:created>
  <dcterms:modified xsi:type="dcterms:W3CDTF">2018-07-02T13:40:00Z</dcterms:modified>
</cp:coreProperties>
</file>