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EC" w:rsidRDefault="00A530EC" w:rsidP="00A530E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0EC" w:rsidRDefault="00A530EC" w:rsidP="00A530EC">
      <w:pPr>
        <w:jc w:val="center"/>
        <w:rPr>
          <w:b/>
          <w:sz w:val="16"/>
          <w:lang w:val="en-US"/>
        </w:rPr>
      </w:pPr>
    </w:p>
    <w:p w:rsidR="00A530EC" w:rsidRPr="00627E79" w:rsidRDefault="00A530EC" w:rsidP="00A530EC">
      <w:pPr>
        <w:jc w:val="center"/>
        <w:rPr>
          <w:sz w:val="24"/>
          <w:szCs w:val="24"/>
        </w:rPr>
      </w:pPr>
      <w:r w:rsidRPr="00627E79">
        <w:rPr>
          <w:sz w:val="24"/>
          <w:szCs w:val="24"/>
        </w:rPr>
        <w:t>МИНИСТЕРСТВО ФИНАНСОВ РЕСПУБЛИКИ АДЫГЕЯ</w:t>
      </w:r>
    </w:p>
    <w:p w:rsidR="00A530EC" w:rsidRDefault="00A530EC" w:rsidP="00A530EC">
      <w:pPr>
        <w:jc w:val="center"/>
        <w:rPr>
          <w:sz w:val="16"/>
        </w:rPr>
      </w:pPr>
    </w:p>
    <w:p w:rsidR="00A530EC" w:rsidRPr="00627E79" w:rsidRDefault="00A530EC" w:rsidP="00A530EC">
      <w:pPr>
        <w:pStyle w:val="3"/>
        <w:rPr>
          <w:sz w:val="44"/>
          <w:szCs w:val="44"/>
        </w:rPr>
      </w:pPr>
      <w:proofErr w:type="gramStart"/>
      <w:r w:rsidRPr="00627E79">
        <w:rPr>
          <w:sz w:val="44"/>
          <w:szCs w:val="44"/>
        </w:rPr>
        <w:t>П</w:t>
      </w:r>
      <w:proofErr w:type="gramEnd"/>
      <w:r w:rsidRPr="00627E79">
        <w:rPr>
          <w:sz w:val="44"/>
          <w:szCs w:val="44"/>
        </w:rPr>
        <w:t xml:space="preserve"> Р И К А З</w:t>
      </w:r>
    </w:p>
    <w:p w:rsidR="00A530EC" w:rsidRDefault="00A530EC" w:rsidP="00A530EC">
      <w:pPr>
        <w:jc w:val="center"/>
        <w:rPr>
          <w:b/>
          <w:sz w:val="28"/>
        </w:rPr>
      </w:pPr>
    </w:p>
    <w:p w:rsidR="00A530EC" w:rsidRPr="00DD1EF4" w:rsidRDefault="00A530EC" w:rsidP="00A530EC">
      <w:pPr>
        <w:rPr>
          <w:sz w:val="28"/>
          <w:szCs w:val="28"/>
        </w:rPr>
      </w:pPr>
      <w:r>
        <w:rPr>
          <w:sz w:val="22"/>
        </w:rPr>
        <w:t xml:space="preserve">    </w:t>
      </w:r>
      <w:r>
        <w:rPr>
          <w:sz w:val="28"/>
          <w:szCs w:val="28"/>
        </w:rPr>
        <w:t xml:space="preserve">от </w:t>
      </w:r>
      <w:r w:rsidR="003662C4">
        <w:rPr>
          <w:sz w:val="28"/>
          <w:szCs w:val="28"/>
          <w:u w:val="single"/>
        </w:rPr>
        <w:t>02.04.2019</w:t>
      </w:r>
      <w:r>
        <w:rPr>
          <w:sz w:val="22"/>
        </w:rPr>
        <w:t xml:space="preserve">                                               </w:t>
      </w:r>
      <w:r w:rsidRPr="00904C1F">
        <w:rPr>
          <w:sz w:val="22"/>
        </w:rPr>
        <w:t xml:space="preserve">  </w:t>
      </w:r>
      <w:r w:rsidR="003662C4">
        <w:rPr>
          <w:sz w:val="22"/>
        </w:rPr>
        <w:tab/>
      </w:r>
      <w:r w:rsidR="003662C4">
        <w:rPr>
          <w:sz w:val="22"/>
        </w:rPr>
        <w:tab/>
      </w:r>
      <w:r w:rsidRPr="00904C1F">
        <w:rPr>
          <w:sz w:val="22"/>
        </w:rPr>
        <w:t xml:space="preserve">                      </w:t>
      </w:r>
      <w:r>
        <w:rPr>
          <w:sz w:val="22"/>
        </w:rPr>
        <w:t xml:space="preserve">                         </w:t>
      </w:r>
      <w:r>
        <w:rPr>
          <w:sz w:val="28"/>
          <w:szCs w:val="28"/>
        </w:rPr>
        <w:t xml:space="preserve">№ </w:t>
      </w:r>
      <w:r w:rsidR="003662C4">
        <w:rPr>
          <w:sz w:val="28"/>
          <w:szCs w:val="28"/>
          <w:u w:val="single"/>
        </w:rPr>
        <w:t>42-А</w:t>
      </w:r>
    </w:p>
    <w:p w:rsidR="00A530EC" w:rsidRPr="00DD1EF4" w:rsidRDefault="00A530EC" w:rsidP="00A530EC">
      <w:pPr>
        <w:rPr>
          <w:sz w:val="28"/>
          <w:szCs w:val="28"/>
        </w:rPr>
      </w:pPr>
    </w:p>
    <w:p w:rsidR="00A530EC" w:rsidRDefault="00A530EC" w:rsidP="00A530EC">
      <w:pPr>
        <w:jc w:val="center"/>
        <w:rPr>
          <w:sz w:val="28"/>
        </w:rPr>
      </w:pPr>
      <w:r>
        <w:t>г.</w:t>
      </w:r>
      <w:r w:rsidRPr="00904C1F">
        <w:t xml:space="preserve"> </w:t>
      </w:r>
      <w:r>
        <w:t>Майкоп</w:t>
      </w:r>
    </w:p>
    <w:p w:rsidR="00A530EC" w:rsidRDefault="00A530EC" w:rsidP="00A530EC">
      <w:pPr>
        <w:jc w:val="center"/>
        <w:rPr>
          <w:sz w:val="28"/>
        </w:rPr>
      </w:pPr>
    </w:p>
    <w:p w:rsidR="00A530EC" w:rsidRDefault="00A530EC" w:rsidP="00A530EC">
      <w:pPr>
        <w:jc w:val="both"/>
        <w:rPr>
          <w:sz w:val="28"/>
        </w:rPr>
      </w:pPr>
      <w:r>
        <w:rPr>
          <w:sz w:val="28"/>
        </w:rPr>
        <w:t>О решении Коллегии Министерства</w:t>
      </w:r>
    </w:p>
    <w:p w:rsidR="00A530EC" w:rsidRDefault="00A530EC" w:rsidP="00A530EC">
      <w:pPr>
        <w:jc w:val="both"/>
        <w:rPr>
          <w:sz w:val="28"/>
        </w:rPr>
      </w:pPr>
      <w:r>
        <w:rPr>
          <w:sz w:val="28"/>
        </w:rPr>
        <w:t>финансов Республики Адыгея</w:t>
      </w:r>
    </w:p>
    <w:p w:rsidR="00A530EC" w:rsidRDefault="00A530EC" w:rsidP="00A530EC">
      <w:pPr>
        <w:jc w:val="both"/>
        <w:rPr>
          <w:sz w:val="28"/>
        </w:rPr>
      </w:pPr>
    </w:p>
    <w:p w:rsidR="00A530EC" w:rsidRDefault="00A530EC" w:rsidP="00A530EC">
      <w:pPr>
        <w:ind w:firstLine="708"/>
        <w:jc w:val="both"/>
        <w:rPr>
          <w:sz w:val="28"/>
        </w:rPr>
      </w:pPr>
      <w:r>
        <w:rPr>
          <w:sz w:val="28"/>
        </w:rPr>
        <w:t>В соответствии с решением Коллегии Министерства финансов Республики Адыгея от 29 марта 2019 года,</w:t>
      </w:r>
    </w:p>
    <w:p w:rsidR="00A530EC" w:rsidRDefault="00A530EC" w:rsidP="00A530EC">
      <w:pPr>
        <w:jc w:val="center"/>
        <w:rPr>
          <w:sz w:val="28"/>
        </w:rPr>
      </w:pPr>
      <w:proofErr w:type="spellStart"/>
      <w:proofErr w:type="gramStart"/>
      <w:r w:rsidRPr="00780877">
        <w:rPr>
          <w:b/>
          <w:sz w:val="28"/>
        </w:rPr>
        <w:t>п</w:t>
      </w:r>
      <w:proofErr w:type="spellEnd"/>
      <w:proofErr w:type="gram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р</w:t>
      </w:r>
      <w:proofErr w:type="spellEnd"/>
      <w:r w:rsidRPr="00780877">
        <w:rPr>
          <w:b/>
          <w:sz w:val="28"/>
        </w:rPr>
        <w:t xml:space="preserve"> и к а </w:t>
      </w:r>
      <w:proofErr w:type="spellStart"/>
      <w:r w:rsidRPr="00780877">
        <w:rPr>
          <w:b/>
          <w:sz w:val="28"/>
        </w:rPr>
        <w:t>з</w:t>
      </w:r>
      <w:proofErr w:type="spell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ы</w:t>
      </w:r>
      <w:proofErr w:type="spellEnd"/>
      <w:r w:rsidRPr="00780877">
        <w:rPr>
          <w:b/>
          <w:sz w:val="28"/>
        </w:rPr>
        <w:t xml:space="preserve"> в а ю: </w:t>
      </w:r>
    </w:p>
    <w:p w:rsidR="00A530EC" w:rsidRDefault="00A530EC" w:rsidP="00A530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1. В пределах компетенции содействовать достижению целей и решению задач </w:t>
      </w:r>
      <w:r>
        <w:rPr>
          <w:rFonts w:eastAsiaTheme="minorHAnsi"/>
          <w:sz w:val="28"/>
          <w:szCs w:val="28"/>
          <w:lang w:eastAsia="en-US"/>
        </w:rPr>
        <w:t xml:space="preserve">в Республике Адыгея </w:t>
      </w:r>
      <w:r>
        <w:rPr>
          <w:sz w:val="28"/>
        </w:rPr>
        <w:t xml:space="preserve">установленных </w:t>
      </w:r>
      <w:r>
        <w:rPr>
          <w:rFonts w:eastAsiaTheme="minorHAnsi"/>
          <w:sz w:val="28"/>
          <w:szCs w:val="28"/>
          <w:lang w:eastAsia="en-US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(</w:t>
      </w:r>
      <w:proofErr w:type="spellStart"/>
      <w:r>
        <w:rPr>
          <w:rFonts w:eastAsiaTheme="minorHAnsi"/>
          <w:sz w:val="28"/>
          <w:szCs w:val="28"/>
          <w:lang w:eastAsia="en-US"/>
        </w:rPr>
        <w:t>Косиненко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Е.В.).</w:t>
      </w:r>
    </w:p>
    <w:p w:rsidR="00A530EC" w:rsidRDefault="00A530EC" w:rsidP="00A530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Отделу методологии и мониторинга государственных финансов Республики Адыгея (Цыганкова А.Ю.)  в течение 2019 года осуществлять мониторинг соблюдения муниципальными образованиями требований бюджетного законодательства  и оценку  качества управления муниципальными финансами.</w:t>
      </w:r>
    </w:p>
    <w:p w:rsidR="00A530EC" w:rsidRDefault="00A530EC" w:rsidP="00A530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61ED">
        <w:rPr>
          <w:sz w:val="28"/>
          <w:szCs w:val="28"/>
        </w:rPr>
        <w:t>Отделу прогнозирования и анализа поступления доходов (</w:t>
      </w:r>
      <w:proofErr w:type="spellStart"/>
      <w:r w:rsidRPr="008861ED">
        <w:rPr>
          <w:sz w:val="28"/>
          <w:szCs w:val="28"/>
        </w:rPr>
        <w:t>Шеуджен</w:t>
      </w:r>
      <w:proofErr w:type="spellEnd"/>
      <w:r w:rsidRPr="008861ED">
        <w:rPr>
          <w:sz w:val="28"/>
          <w:szCs w:val="28"/>
        </w:rPr>
        <w:t xml:space="preserve"> З.А.) обеспечит</w:t>
      </w:r>
      <w:r>
        <w:rPr>
          <w:sz w:val="28"/>
          <w:szCs w:val="28"/>
        </w:rPr>
        <w:t>ь контроль исполнения соглашений</w:t>
      </w:r>
      <w:r w:rsidRPr="008861ED">
        <w:rPr>
          <w:sz w:val="28"/>
          <w:szCs w:val="28"/>
        </w:rPr>
        <w:t xml:space="preserve"> предусматривающих меры по социально-экономическому развитию и оздоровлению муниципальных финан</w:t>
      </w:r>
      <w:r>
        <w:rPr>
          <w:sz w:val="28"/>
          <w:szCs w:val="28"/>
        </w:rPr>
        <w:t>сов (</w:t>
      </w:r>
      <w:r w:rsidRPr="008861ED">
        <w:rPr>
          <w:sz w:val="28"/>
          <w:szCs w:val="28"/>
        </w:rPr>
        <w:t>в части курируемых показателей).</w:t>
      </w:r>
    </w:p>
    <w:p w:rsidR="00A530EC" w:rsidRPr="008861ED" w:rsidRDefault="00A530EC" w:rsidP="00A530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Отделу межбюджетных отношений, сводного планирования и мониторинга муниципальных финансов (Павлова Н.В.) обеспечить  проведение  в 2019 году реструктуризации обязательств (задолженности) муниципальных районов (городских округов) перед Республикой Адыгея по бюджетным кредитам.</w:t>
      </w:r>
    </w:p>
    <w:p w:rsidR="00A530EC" w:rsidRDefault="00A530EC" w:rsidP="00A530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финансовым управлениям (отделам) муниципальных районов (городских округов):</w:t>
      </w:r>
    </w:p>
    <w:p w:rsidR="00A530EC" w:rsidRPr="003C023D" w:rsidRDefault="00A530EC" w:rsidP="00A530E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5.1. </w:t>
      </w:r>
      <w:r w:rsidRPr="003C023D">
        <w:rPr>
          <w:sz w:val="28"/>
          <w:szCs w:val="28"/>
        </w:rPr>
        <w:t>Обеспечить выполнение условий соглашений, предусматривающих меры по социально-экономическому развитию и оздоровлению муниципальных финансов и меры по повышению эффективности использования бюджетных средств и увеличению поступлений налоговых и неналоговых доходов бюджетов, заключенных в 2019 году</w:t>
      </w:r>
      <w:r>
        <w:rPr>
          <w:sz w:val="28"/>
          <w:szCs w:val="28"/>
        </w:rPr>
        <w:t>;</w:t>
      </w:r>
    </w:p>
    <w:p w:rsidR="00A530EC" w:rsidRDefault="00A530EC" w:rsidP="00A530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</w:t>
      </w:r>
      <w:r w:rsidRPr="003C023D">
        <w:rPr>
          <w:sz w:val="28"/>
          <w:szCs w:val="28"/>
        </w:rPr>
        <w:t xml:space="preserve">Обеспечить заключение дополнительных соглашений к договорам о предоставлении бюджетам муниципальных районов (городских округов) из республиканского бюджета Республики Адыгея бюджетных кредитов и осуществлять </w:t>
      </w:r>
      <w:proofErr w:type="gramStart"/>
      <w:r w:rsidRPr="003C023D">
        <w:rPr>
          <w:sz w:val="28"/>
          <w:szCs w:val="28"/>
        </w:rPr>
        <w:t>контроль за</w:t>
      </w:r>
      <w:proofErr w:type="gramEnd"/>
      <w:r w:rsidRPr="003C023D">
        <w:rPr>
          <w:sz w:val="28"/>
          <w:szCs w:val="28"/>
        </w:rPr>
        <w:t xml:space="preserve"> их исполнением в соответствии с Порядком проведения в 2019 году реструктуризации обязательств (задолженности) муниципальных районов (городских округов) перед Республик</w:t>
      </w:r>
      <w:r>
        <w:rPr>
          <w:sz w:val="28"/>
          <w:szCs w:val="28"/>
        </w:rPr>
        <w:t>ой Адыгея по бюджетным кредитам;</w:t>
      </w:r>
    </w:p>
    <w:p w:rsidR="00A530EC" w:rsidRDefault="00A530EC" w:rsidP="00A530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Вести взвешенную бюджетную и долговую политику в ходе исполнения консолидированных бюджетов муниципальных районов (городских округов) Республики Адыгея, принимая меры по оздор</w:t>
      </w:r>
      <w:r w:rsidR="00546652">
        <w:rPr>
          <w:sz w:val="28"/>
          <w:szCs w:val="28"/>
        </w:rPr>
        <w:t xml:space="preserve">овлению муниципальных финансов </w:t>
      </w:r>
      <w:r w:rsidRPr="000A4AEF">
        <w:rPr>
          <w:sz w:val="28"/>
          <w:szCs w:val="28"/>
        </w:rPr>
        <w:t xml:space="preserve">с видимым бюджетным эффектом: повышение собираемости доходов, рациональное использование, оптимизация и экономия финансовых ресурсов, снижение </w:t>
      </w:r>
      <w:proofErr w:type="spellStart"/>
      <w:r w:rsidRPr="000A4AEF">
        <w:rPr>
          <w:sz w:val="28"/>
          <w:szCs w:val="28"/>
        </w:rPr>
        <w:t>дотационности</w:t>
      </w:r>
      <w:proofErr w:type="spellEnd"/>
      <w:r w:rsidRPr="000A4AEF">
        <w:rPr>
          <w:sz w:val="28"/>
          <w:szCs w:val="28"/>
        </w:rPr>
        <w:t xml:space="preserve"> местных бюджетов</w:t>
      </w:r>
      <w:r>
        <w:rPr>
          <w:sz w:val="28"/>
          <w:szCs w:val="28"/>
        </w:rPr>
        <w:t>;</w:t>
      </w:r>
    </w:p>
    <w:p w:rsidR="00A530EC" w:rsidRDefault="00546652" w:rsidP="00546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30EC">
        <w:rPr>
          <w:sz w:val="28"/>
          <w:szCs w:val="28"/>
        </w:rPr>
        <w:t>.4. Обеспечить формирование реалистичных бюджетов по доходам и расходам, основанных на объективных прогнозах соц</w:t>
      </w:r>
      <w:r>
        <w:rPr>
          <w:sz w:val="28"/>
          <w:szCs w:val="28"/>
        </w:rPr>
        <w:t xml:space="preserve">иально-экономического развития, в том числе </w:t>
      </w:r>
      <w:r w:rsidR="00A530EC" w:rsidRPr="000A4AEF">
        <w:rPr>
          <w:sz w:val="28"/>
          <w:szCs w:val="28"/>
        </w:rPr>
        <w:t>обеспечение первоочередных социально-значимых расходов</w:t>
      </w:r>
      <w:r>
        <w:rPr>
          <w:sz w:val="28"/>
          <w:szCs w:val="28"/>
        </w:rPr>
        <w:t xml:space="preserve"> и недопущение</w:t>
      </w:r>
      <w:r w:rsidR="00A530EC">
        <w:rPr>
          <w:sz w:val="28"/>
          <w:szCs w:val="28"/>
        </w:rPr>
        <w:t xml:space="preserve"> необоснованных расходных обязательств;</w:t>
      </w:r>
    </w:p>
    <w:p w:rsidR="00A530EC" w:rsidRPr="003C023D" w:rsidRDefault="00546652" w:rsidP="00546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30EC">
        <w:rPr>
          <w:sz w:val="28"/>
          <w:szCs w:val="28"/>
        </w:rPr>
        <w:t>.5. Обеспечить недопущени</w:t>
      </w:r>
      <w:r w:rsidR="00AA24F1">
        <w:rPr>
          <w:sz w:val="28"/>
          <w:szCs w:val="28"/>
        </w:rPr>
        <w:t>е</w:t>
      </w:r>
      <w:r w:rsidR="00A530EC">
        <w:rPr>
          <w:sz w:val="28"/>
          <w:szCs w:val="28"/>
        </w:rPr>
        <w:t xml:space="preserve"> образования просроченной кредиторской задолженности;</w:t>
      </w:r>
    </w:p>
    <w:p w:rsidR="00A530EC" w:rsidRPr="003C023D" w:rsidRDefault="00546652" w:rsidP="00026A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30EC">
        <w:rPr>
          <w:sz w:val="28"/>
          <w:szCs w:val="28"/>
        </w:rPr>
        <w:t>.6. П</w:t>
      </w:r>
      <w:r w:rsidR="00A530EC" w:rsidRPr="008861ED">
        <w:rPr>
          <w:sz w:val="28"/>
          <w:szCs w:val="28"/>
        </w:rPr>
        <w:t>родолжить работу по оказанию содействия налоговым органам в реализации мероприятий по снижению задолженности по имущественным налогам;</w:t>
      </w:r>
    </w:p>
    <w:p w:rsidR="00A530EC" w:rsidRPr="008861ED" w:rsidRDefault="00026A54" w:rsidP="00026A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30EC">
        <w:rPr>
          <w:sz w:val="28"/>
          <w:szCs w:val="28"/>
        </w:rPr>
        <w:t>.7. П</w:t>
      </w:r>
      <w:r w:rsidR="00A530EC" w:rsidRPr="008861ED">
        <w:rPr>
          <w:sz w:val="28"/>
          <w:szCs w:val="28"/>
        </w:rPr>
        <w:t>ровести оценку эффективности налоговых льгот (пониженных ставок по налогам)</w:t>
      </w:r>
      <w:r w:rsidR="00A530EC">
        <w:rPr>
          <w:sz w:val="28"/>
          <w:szCs w:val="28"/>
        </w:rPr>
        <w:t>,</w:t>
      </w:r>
      <w:r w:rsidR="00A530EC" w:rsidRPr="008861ED">
        <w:rPr>
          <w:sz w:val="28"/>
          <w:szCs w:val="28"/>
        </w:rPr>
        <w:t xml:space="preserve"> предоставляемых органам</w:t>
      </w:r>
      <w:r w:rsidR="00A530EC">
        <w:rPr>
          <w:sz w:val="28"/>
          <w:szCs w:val="28"/>
        </w:rPr>
        <w:t>и</w:t>
      </w:r>
      <w:r w:rsidR="00A530EC" w:rsidRPr="008861ED">
        <w:rPr>
          <w:sz w:val="28"/>
          <w:szCs w:val="28"/>
        </w:rPr>
        <w:t xml:space="preserve"> местного самоуправления</w:t>
      </w:r>
      <w:r w:rsidR="00A530EC">
        <w:rPr>
          <w:sz w:val="28"/>
          <w:szCs w:val="28"/>
        </w:rPr>
        <w:t>,</w:t>
      </w:r>
      <w:r w:rsidR="00A530EC" w:rsidRPr="008861ED">
        <w:rPr>
          <w:sz w:val="28"/>
          <w:szCs w:val="28"/>
        </w:rPr>
        <w:t xml:space="preserve"> в соответствии с рекомендациями Министерств</w:t>
      </w:r>
      <w:r w:rsidR="00A530EC">
        <w:rPr>
          <w:sz w:val="28"/>
          <w:szCs w:val="28"/>
        </w:rPr>
        <w:t>а финансов Российской Федерации.</w:t>
      </w:r>
    </w:p>
    <w:p w:rsidR="00A530EC" w:rsidRDefault="00026A54" w:rsidP="00A530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30EC">
        <w:rPr>
          <w:sz w:val="28"/>
          <w:szCs w:val="28"/>
        </w:rPr>
        <w:t>. Отделу правовой и кадровой политики (</w:t>
      </w:r>
      <w:proofErr w:type="spellStart"/>
      <w:r w:rsidR="00A530EC">
        <w:rPr>
          <w:sz w:val="28"/>
          <w:szCs w:val="28"/>
        </w:rPr>
        <w:t>Смыкова</w:t>
      </w:r>
      <w:proofErr w:type="spellEnd"/>
      <w:r w:rsidR="00A530EC">
        <w:rPr>
          <w:sz w:val="28"/>
          <w:szCs w:val="28"/>
        </w:rPr>
        <w:t xml:space="preserve"> Т.А.) довести настоящий приказ до сведения начальников соответствующих отделов и </w:t>
      </w:r>
      <w:r>
        <w:rPr>
          <w:sz w:val="28"/>
          <w:szCs w:val="28"/>
        </w:rPr>
        <w:t xml:space="preserve">руководителей </w:t>
      </w:r>
      <w:r w:rsidR="00A530EC">
        <w:rPr>
          <w:sz w:val="28"/>
          <w:szCs w:val="28"/>
        </w:rPr>
        <w:t>финансовых управлений муниципальных районов и городских округов.</w:t>
      </w:r>
    </w:p>
    <w:p w:rsidR="00A530EC" w:rsidRDefault="00A530EC" w:rsidP="00A530EC">
      <w:pPr>
        <w:ind w:firstLine="851"/>
        <w:jc w:val="both"/>
      </w:pPr>
    </w:p>
    <w:p w:rsidR="00026A54" w:rsidRDefault="00026A54" w:rsidP="00026A54">
      <w:pPr>
        <w:pStyle w:val="4"/>
      </w:pPr>
    </w:p>
    <w:p w:rsidR="00A530EC" w:rsidRDefault="00A530EC" w:rsidP="00026A54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6A54">
        <w:t xml:space="preserve">                        </w:t>
      </w:r>
      <w:proofErr w:type="spellStart"/>
      <w:r w:rsidR="00026A54">
        <w:t>Д.З.</w:t>
      </w:r>
      <w:r>
        <w:t>Долев</w:t>
      </w:r>
      <w:proofErr w:type="spellEnd"/>
    </w:p>
    <w:p w:rsidR="00A530EC" w:rsidRDefault="00A530EC" w:rsidP="00A530EC"/>
    <w:p w:rsidR="00A530EC" w:rsidRDefault="00A530EC" w:rsidP="00A530EC"/>
    <w:p w:rsidR="001D4E5E" w:rsidRDefault="001D4E5E"/>
    <w:sectPr w:rsidR="001D4E5E" w:rsidSect="00F1432D">
      <w:headerReference w:type="default" r:id="rId7"/>
      <w:footerReference w:type="even" r:id="rId8"/>
      <w:footerReference w:type="first" r:id="rId9"/>
      <w:pgSz w:w="11907" w:h="16840" w:code="9"/>
      <w:pgMar w:top="1134" w:right="851" w:bottom="851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2C4" w:rsidRDefault="003662C4" w:rsidP="00F1432D">
      <w:r>
        <w:separator/>
      </w:r>
    </w:p>
  </w:endnote>
  <w:endnote w:type="continuationSeparator" w:id="0">
    <w:p w:rsidR="003662C4" w:rsidRDefault="003662C4" w:rsidP="00F14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C4" w:rsidRDefault="003662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662C4" w:rsidRDefault="003662C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C4" w:rsidRDefault="003662C4">
    <w:pPr>
      <w:pStyle w:val="a3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2C4" w:rsidRDefault="003662C4" w:rsidP="00F1432D">
      <w:r>
        <w:separator/>
      </w:r>
    </w:p>
  </w:footnote>
  <w:footnote w:type="continuationSeparator" w:id="0">
    <w:p w:rsidR="003662C4" w:rsidRDefault="003662C4" w:rsidP="00F14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19324"/>
      <w:docPartObj>
        <w:docPartGallery w:val="Page Numbers (Top of Page)"/>
        <w:docPartUnique/>
      </w:docPartObj>
    </w:sdtPr>
    <w:sdtContent>
      <w:p w:rsidR="003662C4" w:rsidRDefault="003662C4">
        <w:pPr>
          <w:pStyle w:val="a8"/>
          <w:jc w:val="center"/>
        </w:pPr>
        <w:fldSimple w:instr=" PAGE   \* MERGEFORMAT ">
          <w:r w:rsidR="00861D7E">
            <w:rPr>
              <w:noProof/>
            </w:rPr>
            <w:t>2</w:t>
          </w:r>
        </w:fldSimple>
      </w:p>
    </w:sdtContent>
  </w:sdt>
  <w:p w:rsidR="003662C4" w:rsidRDefault="003662C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0EC"/>
    <w:rsid w:val="00026A54"/>
    <w:rsid w:val="00136817"/>
    <w:rsid w:val="001D4E5E"/>
    <w:rsid w:val="003662C4"/>
    <w:rsid w:val="00546652"/>
    <w:rsid w:val="00861D7E"/>
    <w:rsid w:val="00884964"/>
    <w:rsid w:val="00A530EC"/>
    <w:rsid w:val="00AA24F1"/>
    <w:rsid w:val="00F1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530EC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A530EC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30EC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30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A530E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A530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530EC"/>
  </w:style>
  <w:style w:type="paragraph" w:styleId="2">
    <w:name w:val="Body Text Indent 2"/>
    <w:basedOn w:val="a"/>
    <w:link w:val="20"/>
    <w:unhideWhenUsed/>
    <w:rsid w:val="00A530EC"/>
    <w:pPr>
      <w:ind w:right="-908"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530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30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0E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1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43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6</cp:revision>
  <cp:lastPrinted>2019-04-02T06:42:00Z</cp:lastPrinted>
  <dcterms:created xsi:type="dcterms:W3CDTF">2019-04-01T12:42:00Z</dcterms:created>
  <dcterms:modified xsi:type="dcterms:W3CDTF">2019-04-02T06:43:00Z</dcterms:modified>
</cp:coreProperties>
</file>