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B2" w:rsidRDefault="000F05B2">
      <w:pPr>
        <w:pStyle w:val="ConsPlusNormal"/>
        <w:jc w:val="both"/>
        <w:outlineLvl w:val="0"/>
      </w:pPr>
    </w:p>
    <w:p w:rsidR="000F05B2" w:rsidRDefault="000F05B2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0F05B2" w:rsidRDefault="000F05B2">
      <w:pPr>
        <w:pStyle w:val="ConsPlusTitle"/>
        <w:jc w:val="center"/>
      </w:pPr>
    </w:p>
    <w:p w:rsidR="000F05B2" w:rsidRDefault="000F05B2">
      <w:pPr>
        <w:pStyle w:val="ConsPlusTitle"/>
        <w:jc w:val="center"/>
      </w:pPr>
      <w:r>
        <w:t>ПРИКАЗ</w:t>
      </w:r>
    </w:p>
    <w:p w:rsidR="000F05B2" w:rsidRDefault="000F05B2">
      <w:pPr>
        <w:pStyle w:val="ConsPlusTitle"/>
        <w:jc w:val="center"/>
      </w:pPr>
      <w:r>
        <w:t>от 18 октября 2017 г. N 110-А</w:t>
      </w:r>
    </w:p>
    <w:p w:rsidR="000F05B2" w:rsidRDefault="000F05B2">
      <w:pPr>
        <w:pStyle w:val="ConsPlusTitle"/>
        <w:jc w:val="center"/>
      </w:pPr>
    </w:p>
    <w:p w:rsidR="000F05B2" w:rsidRDefault="000F05B2">
      <w:pPr>
        <w:pStyle w:val="ConsPlusTitle"/>
        <w:jc w:val="center"/>
      </w:pPr>
      <w:r>
        <w:t>ОБ УТВЕРЖДЕНИИ</w:t>
      </w:r>
    </w:p>
    <w:p w:rsidR="000F05B2" w:rsidRDefault="000F05B2">
      <w:pPr>
        <w:pStyle w:val="ConsPlusTitle"/>
        <w:jc w:val="center"/>
      </w:pPr>
      <w:r>
        <w:t xml:space="preserve">ПОРЯДКА ПОЛУЧЕНИЯ </w:t>
      </w:r>
      <w:proofErr w:type="gramStart"/>
      <w:r>
        <w:t>ГОСУДАРСТВЕННЫМИ</w:t>
      </w:r>
      <w:proofErr w:type="gramEnd"/>
    </w:p>
    <w:p w:rsidR="000F05B2" w:rsidRDefault="000F05B2">
      <w:pPr>
        <w:pStyle w:val="ConsPlusTitle"/>
        <w:jc w:val="center"/>
      </w:pPr>
      <w:r>
        <w:t>ГРАЖДАНСКИМИ СЛУЖАЩИМИ РЕСПУБЛИКИ АДЫГЕЯ, ЗАМЕЩАЮЩИМИ</w:t>
      </w:r>
    </w:p>
    <w:p w:rsidR="000F05B2" w:rsidRDefault="000F05B2">
      <w:pPr>
        <w:pStyle w:val="ConsPlusTitle"/>
        <w:jc w:val="center"/>
      </w:pPr>
      <w:r>
        <w:t>ДОЛЖНОСТИ ГОСУДАРСТВЕННОЙ ГРАЖДАНСКОЙ СЛУЖБЫ В МИНИСТЕРСТВЕ</w:t>
      </w:r>
    </w:p>
    <w:p w:rsidR="000F05B2" w:rsidRDefault="000F05B2">
      <w:pPr>
        <w:pStyle w:val="ConsPlusTitle"/>
        <w:jc w:val="center"/>
      </w:pPr>
      <w:r>
        <w:t>ФИНАНСОВ РЕСПУБЛИКИ АДЫГЕЯ, РАЗРЕШЕНИЯ ПРЕДСТАВИТЕЛЯ</w:t>
      </w:r>
    </w:p>
    <w:p w:rsidR="000F05B2" w:rsidRDefault="000F05B2">
      <w:pPr>
        <w:pStyle w:val="ConsPlusTitle"/>
        <w:jc w:val="center"/>
      </w:pPr>
      <w:r>
        <w:t>НАНИМАТЕЛЯ НА УЧАСТИЕ НА БЕЗВОЗМЕЗДНОЙ ОСНОВЕ</w:t>
      </w:r>
    </w:p>
    <w:p w:rsidR="000F05B2" w:rsidRDefault="000F05B2">
      <w:pPr>
        <w:pStyle w:val="ConsPlusTitle"/>
        <w:jc w:val="center"/>
      </w:pPr>
      <w:r>
        <w:t>В УПРАВЛЕНИИ НЕКОММЕРЧЕСКИМИ ОРГАНИЗАЦИЯМИ</w:t>
      </w:r>
    </w:p>
    <w:p w:rsidR="000F05B2" w:rsidRDefault="000F05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F05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05B2" w:rsidRDefault="000F05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5B2" w:rsidRDefault="000F05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финансов РА</w:t>
            </w:r>
            <w:proofErr w:type="gramEnd"/>
          </w:p>
          <w:p w:rsidR="000F05B2" w:rsidRDefault="000F05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24.10.2018 </w:t>
            </w:r>
            <w:hyperlink r:id="rId4" w:history="1">
              <w:r>
                <w:rPr>
                  <w:color w:val="0000FF"/>
                </w:rPr>
                <w:t>N 114-А</w:t>
              </w:r>
            </w:hyperlink>
            <w:r>
              <w:rPr>
                <w:color w:val="392C69"/>
              </w:rPr>
              <w:t xml:space="preserve">, от 29.01.2019 </w:t>
            </w:r>
            <w:hyperlink r:id="rId5" w:history="1">
              <w:r>
                <w:rPr>
                  <w:color w:val="0000FF"/>
                </w:rPr>
                <w:t>N 14-А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приказываю: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получения государственными гражданскими служащими Республики Адыгея, замещающими должности государственной гражданской службы в Министерстве финансов Республики Адыгея, разрешения представителя нанимателя на участие на безвозмездной основе в управлении некоммерческими организациями (прилагается).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3. Настоящий Приказ вступает в силу с момента его официального опубликования.</w:t>
      </w: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right"/>
      </w:pPr>
      <w:r>
        <w:t>Министр</w:t>
      </w:r>
    </w:p>
    <w:p w:rsidR="000F05B2" w:rsidRDefault="000F05B2">
      <w:pPr>
        <w:pStyle w:val="ConsPlusNormal"/>
        <w:jc w:val="right"/>
      </w:pPr>
      <w:r>
        <w:t>Д.З.ДОЛЕВ</w:t>
      </w: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right"/>
        <w:outlineLvl w:val="0"/>
      </w:pPr>
      <w:r>
        <w:t>Утвержден</w:t>
      </w:r>
    </w:p>
    <w:p w:rsidR="000F05B2" w:rsidRDefault="000F05B2">
      <w:pPr>
        <w:pStyle w:val="ConsPlusNormal"/>
        <w:jc w:val="right"/>
      </w:pPr>
      <w:r>
        <w:t>приказом</w:t>
      </w:r>
    </w:p>
    <w:p w:rsidR="000F05B2" w:rsidRDefault="000F05B2">
      <w:pPr>
        <w:pStyle w:val="ConsPlusNormal"/>
        <w:jc w:val="right"/>
      </w:pPr>
      <w:r>
        <w:t>Министерства финансов</w:t>
      </w:r>
    </w:p>
    <w:p w:rsidR="000F05B2" w:rsidRDefault="000F05B2">
      <w:pPr>
        <w:pStyle w:val="ConsPlusNormal"/>
        <w:jc w:val="right"/>
      </w:pPr>
      <w:r>
        <w:t>Республики Адыгея</w:t>
      </w:r>
    </w:p>
    <w:p w:rsidR="000F05B2" w:rsidRDefault="000F05B2">
      <w:pPr>
        <w:pStyle w:val="ConsPlusNormal"/>
        <w:jc w:val="right"/>
      </w:pPr>
      <w:r>
        <w:t>от 18 октября 2017 г. N 110-А</w:t>
      </w: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Title"/>
        <w:jc w:val="center"/>
      </w:pPr>
      <w:bookmarkStart w:id="0" w:name="P35"/>
      <w:bookmarkEnd w:id="0"/>
      <w:r>
        <w:t>ПОРЯДОК</w:t>
      </w:r>
    </w:p>
    <w:p w:rsidR="000F05B2" w:rsidRDefault="000F05B2">
      <w:pPr>
        <w:pStyle w:val="ConsPlusTitle"/>
        <w:jc w:val="center"/>
      </w:pPr>
      <w:r>
        <w:t>ПОЛУЧЕНИЯ ГОСУДАРСТВЕННЫМИ ГРАЖДАНСКИМИ СЛУЖАЩИМИ</w:t>
      </w:r>
    </w:p>
    <w:p w:rsidR="000F05B2" w:rsidRDefault="000F05B2">
      <w:pPr>
        <w:pStyle w:val="ConsPlusTitle"/>
        <w:jc w:val="center"/>
      </w:pPr>
      <w:r>
        <w:t xml:space="preserve">РЕСПУБЛИКИ АДЫГЕЯ, </w:t>
      </w:r>
      <w:proofErr w:type="gramStart"/>
      <w:r>
        <w:t>ЗАМЕЩАЮЩИМИ</w:t>
      </w:r>
      <w:proofErr w:type="gramEnd"/>
      <w:r>
        <w:t xml:space="preserve"> ДОЛЖНОСТИ ГОСУДАРСТВЕННОЙ</w:t>
      </w:r>
    </w:p>
    <w:p w:rsidR="000F05B2" w:rsidRDefault="000F05B2">
      <w:pPr>
        <w:pStyle w:val="ConsPlusTitle"/>
        <w:jc w:val="center"/>
      </w:pPr>
      <w:r>
        <w:t>ГРАЖДАНСКОЙ СЛУЖБЫ В МИНИСТЕРСТВЕ ФИНАНСОВ РЕСПУБЛИКИ</w:t>
      </w:r>
    </w:p>
    <w:p w:rsidR="000F05B2" w:rsidRDefault="000F05B2">
      <w:pPr>
        <w:pStyle w:val="ConsPlusTitle"/>
        <w:jc w:val="center"/>
      </w:pPr>
      <w:r>
        <w:t>АДЫГЕЯ, РАЗРЕШЕНИЯ ПРЕДСТАВИТЕЛЯ НАНИМАТЕЛЯ НА УЧАСТИЕ</w:t>
      </w:r>
    </w:p>
    <w:p w:rsidR="000F05B2" w:rsidRDefault="000F05B2">
      <w:pPr>
        <w:pStyle w:val="ConsPlusTitle"/>
        <w:jc w:val="center"/>
      </w:pPr>
      <w:r>
        <w:t>НА БЕЗВОЗМЕЗДНОЙ ОСНОВЕ В УПРАВЛЕНИИ</w:t>
      </w:r>
    </w:p>
    <w:p w:rsidR="000F05B2" w:rsidRDefault="000F05B2">
      <w:pPr>
        <w:pStyle w:val="ConsPlusTitle"/>
        <w:jc w:val="center"/>
      </w:pPr>
      <w:r>
        <w:t>НЕКОММЕРЧЕСКИМИ ОРГАНИЗАЦИЯМИ</w:t>
      </w:r>
    </w:p>
    <w:p w:rsidR="000F05B2" w:rsidRDefault="000F05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0F05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05B2" w:rsidRDefault="000F05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5B2" w:rsidRDefault="000F05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Приказов Министерства финансов РА</w:t>
            </w:r>
            <w:proofErr w:type="gramEnd"/>
          </w:p>
          <w:p w:rsidR="000F05B2" w:rsidRDefault="000F05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24.10.2018 </w:t>
            </w:r>
            <w:hyperlink r:id="rId7" w:history="1">
              <w:r>
                <w:rPr>
                  <w:color w:val="0000FF"/>
                </w:rPr>
                <w:t>N 114-А</w:t>
              </w:r>
            </w:hyperlink>
            <w:r>
              <w:rPr>
                <w:color w:val="392C69"/>
              </w:rPr>
              <w:t xml:space="preserve">, от 29.01.2019 </w:t>
            </w:r>
            <w:hyperlink r:id="rId8" w:history="1">
              <w:r>
                <w:rPr>
                  <w:color w:val="0000FF"/>
                </w:rPr>
                <w:t>N 14-А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порядок получения государственными гражданскими служащими Республики Адыгея, замещающими должности государственной гражданской службы в Министерстве финансов Республики Адыгея (далее - гражданские служащие), разрешения представителя нанимателя в лице Министра финансов Республики Адыгея (далее - Министр)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  <w:proofErr w:type="gramEnd"/>
    </w:p>
    <w:p w:rsidR="000F05B2" w:rsidRDefault="000F05B2">
      <w:pPr>
        <w:pStyle w:val="ConsPlusNormal"/>
        <w:spacing w:before="220"/>
        <w:ind w:firstLine="540"/>
        <w:jc w:val="both"/>
      </w:pPr>
      <w:r>
        <w:t>Настоящий Порядок не распространяется на гражданских служащих, замещающих должности государственной гражданской службы Республики Адыгея в Министерстве финансов Республики Адыгея (далее - Министерство), назначение на которые и освобождение от которых осуществляет Глава Республики Адыгея и Кабинет Министров Республики Адыгея.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2. К некоммерческим организациям для целей настоящего Порядка относятся общественные организации (кроме политической партии и органа профессионального союза, в том числе выборного органа первичной профсоюзной организации, созданной в Министерстве), жилищные, жилищно-строительные, гаражные кооперативы, товарищества собственников недвижимости.</w:t>
      </w:r>
    </w:p>
    <w:p w:rsidR="000F05B2" w:rsidRDefault="000F05B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Министерства финансов РА от 24.10.2018 </w:t>
      </w:r>
      <w:hyperlink r:id="rId9" w:history="1">
        <w:r>
          <w:rPr>
            <w:color w:val="0000FF"/>
          </w:rPr>
          <w:t>N 114-А</w:t>
        </w:r>
      </w:hyperlink>
      <w:r>
        <w:t xml:space="preserve">, от 29.01.2019 </w:t>
      </w:r>
      <w:hyperlink r:id="rId10" w:history="1">
        <w:r>
          <w:rPr>
            <w:color w:val="0000FF"/>
          </w:rPr>
          <w:t>N 14-А</w:t>
        </w:r>
      </w:hyperlink>
      <w:r>
        <w:t>)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 xml:space="preserve">4. </w:t>
      </w:r>
      <w:hyperlink w:anchor="P86" w:history="1">
        <w:r>
          <w:rPr>
            <w:color w:val="0000FF"/>
          </w:rPr>
          <w:t>Заявление</w:t>
        </w:r>
      </w:hyperlink>
      <w:r>
        <w:t xml:space="preserve"> </w:t>
      </w:r>
      <w:proofErr w:type="gramStart"/>
      <w:r>
        <w:t>о разрешении на участие на безвозмездной основе в управлении некоммерческой организацией в качестве</w:t>
      </w:r>
      <w:proofErr w:type="gramEnd"/>
      <w:r>
        <w:t xml:space="preserve"> единоличного исполнительного органа или вхождения в состав ее коллегиального органа управления (далее - заявление) составляется в письменном виде по форме согласно приложению N 1 к настоящему Порядку.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5. Заявление представляется гражданским служащим в отдел правовой и кадровой политики Министерства заблаговременно до начала выполнения данной деятельности.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До представления заявления в отдел правовой и кадровой политики гражданский служащий самостоятельно направляет заявление руководителю структурного подразделения Министерства, в котором проходит государственную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</w:t>
      </w:r>
      <w:proofErr w:type="gramEnd"/>
      <w:r>
        <w:t xml:space="preserve"> состав ее коллегиального органа управления.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 xml:space="preserve">7. Заявление регистрируется в день его поступления сотрудниками отдела правовой и кадровой политики в </w:t>
      </w:r>
      <w:hyperlink w:anchor="P138" w:history="1">
        <w:r>
          <w:rPr>
            <w:color w:val="0000FF"/>
          </w:rPr>
          <w:t>журнале</w:t>
        </w:r>
      </w:hyperlink>
      <w:r>
        <w:t xml:space="preserve"> регистрации заявлений, форма которого предусмотрена приложением N 2 к настоящему Порядку.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Копия заявления с отметкой о регистрации выдается гражданскому служащему на руки под роспись в журнале регистрации заявлений либо направляется по почте с уведомлением о получении.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lastRenderedPageBreak/>
        <w:t>8. Сотрудники отдела правовой и кадровой политики осуществляют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При подготовке мотивированного заключения сотрудники отдела правовой и кадровой политики вправе проводить собеседование с гражданским служащим, представившим заявление, получать от него письменные пояснения.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9. Заявление и мотивированное заключение на него в течение семи рабочих дней после регистрации заявления направляется Министру для принятия решения.</w:t>
      </w:r>
    </w:p>
    <w:p w:rsidR="000F05B2" w:rsidRDefault="000F05B2">
      <w:pPr>
        <w:pStyle w:val="ConsPlusNormal"/>
        <w:spacing w:before="220"/>
        <w:ind w:firstLine="540"/>
        <w:jc w:val="both"/>
      </w:pPr>
      <w:bookmarkStart w:id="1" w:name="P60"/>
      <w:bookmarkEnd w:id="1"/>
      <w:r>
        <w:t>10. По результатам рассмотрения заявления и мотивированного заключения на него в срок не позднее одного месяца после регистрации заявления Министр выносит одно из следующих решений:</w:t>
      </w:r>
    </w:p>
    <w:p w:rsidR="000F05B2" w:rsidRDefault="000F05B2">
      <w:pPr>
        <w:pStyle w:val="ConsPlusNormal"/>
        <w:spacing w:before="220"/>
        <w:ind w:firstLine="540"/>
        <w:jc w:val="both"/>
      </w:pPr>
      <w:proofErr w:type="gramStart"/>
      <w:r>
        <w:t>1)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  <w:proofErr w:type="gramEnd"/>
    </w:p>
    <w:p w:rsidR="000F05B2" w:rsidRDefault="000F05B2">
      <w:pPr>
        <w:pStyle w:val="ConsPlusNormal"/>
        <w:spacing w:before="220"/>
        <w:ind w:firstLine="540"/>
        <w:jc w:val="both"/>
      </w:pPr>
      <w:r>
        <w:t>2)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11. Разрешение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оформляется в виде резолюции Министра на заявлении гражданского служащего.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При необходимости в соответствии с решением Министра до вынесения им одного из решений, предусмотренных </w:t>
      </w:r>
      <w:hyperlink w:anchor="P60" w:history="1">
        <w:r>
          <w:rPr>
            <w:color w:val="0000FF"/>
          </w:rPr>
          <w:t>пунктом 10</w:t>
        </w:r>
      </w:hyperlink>
      <w:r>
        <w:t xml:space="preserve"> настоящего Порядка, заявление и мотивированное заключение на него могут быть рассмотрены на заседании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(далее - Комиссия) на предмет наличия у гражданского служащего, представившего заявление, личной заинтересованности и</w:t>
      </w:r>
      <w:proofErr w:type="gramEnd"/>
      <w:r>
        <w:t xml:space="preserve">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>13. Сотрудники отдела правовой и кадровой политики в течение трех рабочих дней с момента принятия Министром решения по результатам рассмотрения заявления уведомляет гражданского служащего о решении, принятом Министром, и делает отметку о решении Министра в журнале регистрации заявлений.</w:t>
      </w:r>
    </w:p>
    <w:p w:rsidR="000F05B2" w:rsidRDefault="000F05B2">
      <w:pPr>
        <w:pStyle w:val="ConsPlusNormal"/>
        <w:spacing w:before="220"/>
        <w:ind w:firstLine="540"/>
        <w:jc w:val="both"/>
      </w:pPr>
      <w:r>
        <w:t xml:space="preserve">14. Заявление, мотивированное заключение на него и иные материалы, связанные с рассмотрением заявления (при их </w:t>
      </w:r>
      <w:proofErr w:type="gramStart"/>
      <w:r>
        <w:t>наличии</w:t>
      </w:r>
      <w:proofErr w:type="gramEnd"/>
      <w:r>
        <w:t>), приобщаются к личному делу гражданского служащего.</w:t>
      </w: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right"/>
        <w:outlineLvl w:val="1"/>
      </w:pPr>
      <w:r>
        <w:t>Приложение N 1</w:t>
      </w: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nformat"/>
        <w:jc w:val="both"/>
      </w:pPr>
      <w:r>
        <w:t xml:space="preserve">                                              Министру финансов</w:t>
      </w:r>
    </w:p>
    <w:p w:rsidR="000F05B2" w:rsidRDefault="000F05B2">
      <w:pPr>
        <w:pStyle w:val="ConsPlusNonformat"/>
        <w:jc w:val="both"/>
      </w:pPr>
      <w:r>
        <w:lastRenderedPageBreak/>
        <w:t xml:space="preserve">                                              Республики Адыгея</w:t>
      </w:r>
    </w:p>
    <w:p w:rsidR="000F05B2" w:rsidRDefault="000F05B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(или указывается лицо,</w:t>
      </w:r>
      <w:proofErr w:type="gramEnd"/>
    </w:p>
    <w:p w:rsidR="000F05B2" w:rsidRDefault="000F05B2">
      <w:pPr>
        <w:pStyle w:val="ConsPlusNonformat"/>
        <w:jc w:val="both"/>
      </w:pPr>
      <w:r>
        <w:t xml:space="preserve">                                              исполняющее его обязанности)</w:t>
      </w:r>
    </w:p>
    <w:p w:rsidR="000F05B2" w:rsidRDefault="000F05B2">
      <w:pPr>
        <w:pStyle w:val="ConsPlusNonformat"/>
        <w:jc w:val="both"/>
      </w:pPr>
      <w:r>
        <w:t xml:space="preserve">                                              _____________________________</w:t>
      </w:r>
    </w:p>
    <w:p w:rsidR="000F05B2" w:rsidRDefault="000F05B2">
      <w:pPr>
        <w:pStyle w:val="ConsPlusNonformat"/>
        <w:jc w:val="both"/>
      </w:pPr>
      <w:r>
        <w:t xml:space="preserve">                                              (инициалы, фамилия)</w:t>
      </w:r>
    </w:p>
    <w:p w:rsidR="000F05B2" w:rsidRDefault="000F05B2">
      <w:pPr>
        <w:pStyle w:val="ConsPlusNonformat"/>
        <w:jc w:val="both"/>
      </w:pPr>
      <w:r>
        <w:t xml:space="preserve">                                              _____________________________</w:t>
      </w:r>
    </w:p>
    <w:p w:rsidR="000F05B2" w:rsidRDefault="000F05B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(замещаемая должность,</w:t>
      </w:r>
      <w:proofErr w:type="gramEnd"/>
    </w:p>
    <w:p w:rsidR="000F05B2" w:rsidRDefault="000F05B2">
      <w:pPr>
        <w:pStyle w:val="ConsPlusNonformat"/>
        <w:jc w:val="both"/>
      </w:pPr>
      <w:r>
        <w:t xml:space="preserve">                                              _____________________________</w:t>
      </w:r>
    </w:p>
    <w:p w:rsidR="000F05B2" w:rsidRDefault="000F05B2">
      <w:pPr>
        <w:pStyle w:val="ConsPlusNonformat"/>
        <w:jc w:val="both"/>
      </w:pPr>
      <w:r>
        <w:t xml:space="preserve">                                              фамилия, имя, отчество, адрес</w:t>
      </w:r>
    </w:p>
    <w:p w:rsidR="000F05B2" w:rsidRDefault="000F05B2">
      <w:pPr>
        <w:pStyle w:val="ConsPlusNonformat"/>
        <w:jc w:val="both"/>
      </w:pPr>
      <w:r>
        <w:t xml:space="preserve">                                              гражданского служащего)</w:t>
      </w:r>
    </w:p>
    <w:p w:rsidR="000F05B2" w:rsidRDefault="000F05B2">
      <w:pPr>
        <w:pStyle w:val="ConsPlusNonformat"/>
        <w:jc w:val="both"/>
      </w:pPr>
    </w:p>
    <w:p w:rsidR="000F05B2" w:rsidRDefault="000F05B2">
      <w:pPr>
        <w:pStyle w:val="ConsPlusNonformat"/>
        <w:jc w:val="both"/>
      </w:pPr>
      <w:bookmarkStart w:id="2" w:name="P86"/>
      <w:bookmarkEnd w:id="2"/>
      <w:r>
        <w:t xml:space="preserve">                                 ЗАЯВЛЕНИЕ</w:t>
      </w:r>
    </w:p>
    <w:p w:rsidR="000F05B2" w:rsidRDefault="000F05B2">
      <w:pPr>
        <w:pStyle w:val="ConsPlusNonformat"/>
        <w:jc w:val="both"/>
      </w:pPr>
      <w:r>
        <w:t xml:space="preserve">       о разрешении на участие на безвозмездной основе в управлении</w:t>
      </w:r>
    </w:p>
    <w:p w:rsidR="000F05B2" w:rsidRDefault="000F05B2">
      <w:pPr>
        <w:pStyle w:val="ConsPlusNonformat"/>
        <w:jc w:val="both"/>
      </w:pPr>
      <w:r>
        <w:t xml:space="preserve">                       некоммерческими организациями</w:t>
      </w:r>
    </w:p>
    <w:p w:rsidR="000F05B2" w:rsidRDefault="000F05B2">
      <w:pPr>
        <w:pStyle w:val="ConsPlusNonformat"/>
        <w:jc w:val="both"/>
      </w:pPr>
    </w:p>
    <w:p w:rsidR="000F05B2" w:rsidRDefault="000F05B2">
      <w:pPr>
        <w:pStyle w:val="ConsPlusNonformat"/>
        <w:jc w:val="both"/>
      </w:pPr>
      <w:r>
        <w:t xml:space="preserve">    В  соответствии с </w:t>
      </w:r>
      <w:hyperlink r:id="rId11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0F05B2" w:rsidRDefault="000F05B2">
      <w:pPr>
        <w:pStyle w:val="ConsPlusNonformat"/>
        <w:jc w:val="both"/>
      </w:pPr>
      <w:r>
        <w:t>июля  2004  года  N  79-ФЗ "О государственной гражданской службе Российской</w:t>
      </w:r>
    </w:p>
    <w:p w:rsidR="000F05B2" w:rsidRDefault="000F05B2">
      <w:pPr>
        <w:pStyle w:val="ConsPlusNonformat"/>
        <w:jc w:val="both"/>
      </w:pPr>
      <w:r>
        <w:t>Федерации" прошу разрешить мне участие на безвозмездной основе в управлении</w:t>
      </w:r>
    </w:p>
    <w:p w:rsidR="000F05B2" w:rsidRDefault="000F05B2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0F05B2" w:rsidRDefault="000F05B2">
      <w:pPr>
        <w:pStyle w:val="ConsPlusNonformat"/>
        <w:jc w:val="both"/>
      </w:pPr>
      <w:proofErr w:type="gramStart"/>
      <w:r>
        <w:t>(полное  наименование  некоммерческой  организации, юридический адрес, виды</w:t>
      </w:r>
      <w:proofErr w:type="gramEnd"/>
    </w:p>
    <w:p w:rsidR="000F05B2" w:rsidRDefault="000F05B2">
      <w:pPr>
        <w:pStyle w:val="ConsPlusNonformat"/>
        <w:jc w:val="both"/>
      </w:pPr>
      <w:r>
        <w:t>деятельности и ИНН)</w:t>
      </w:r>
    </w:p>
    <w:p w:rsidR="000F05B2" w:rsidRDefault="000F05B2">
      <w:pPr>
        <w:pStyle w:val="ConsPlusNonformat"/>
        <w:jc w:val="both"/>
      </w:pPr>
      <w:r>
        <w:t>в  качестве  единоличного  исполнительного  органа или члена коллегиального</w:t>
      </w:r>
    </w:p>
    <w:p w:rsidR="000F05B2" w:rsidRDefault="000F05B2">
      <w:pPr>
        <w:pStyle w:val="ConsPlusNonformat"/>
        <w:jc w:val="both"/>
      </w:pPr>
      <w:r>
        <w:t>органа управления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0F05B2" w:rsidRDefault="000F05B2">
      <w:pPr>
        <w:pStyle w:val="ConsPlusNonformat"/>
        <w:jc w:val="both"/>
      </w:pPr>
      <w:r>
        <w:t xml:space="preserve">    Выполнение  указанной  деятельности будет осуществляться </w:t>
      </w:r>
      <w:proofErr w:type="gramStart"/>
      <w:r>
        <w:t>в</w:t>
      </w:r>
      <w:proofErr w:type="gramEnd"/>
      <w:r>
        <w:t xml:space="preserve"> свободное от</w:t>
      </w:r>
    </w:p>
    <w:p w:rsidR="000F05B2" w:rsidRDefault="000F05B2">
      <w:pPr>
        <w:pStyle w:val="ConsPlusNonformat"/>
        <w:jc w:val="both"/>
      </w:pPr>
      <w:r>
        <w:t>службы  время  и не повлечет за собой возникновения конфликта интересов или</w:t>
      </w:r>
    </w:p>
    <w:p w:rsidR="000F05B2" w:rsidRDefault="000F05B2">
      <w:pPr>
        <w:pStyle w:val="ConsPlusNonformat"/>
        <w:jc w:val="both"/>
      </w:pPr>
      <w:r>
        <w:t>возможности  возникновения  конфликта  интересов при исполнении должностных</w:t>
      </w:r>
    </w:p>
    <w:p w:rsidR="000F05B2" w:rsidRDefault="000F05B2">
      <w:pPr>
        <w:pStyle w:val="ConsPlusNonformat"/>
        <w:jc w:val="both"/>
      </w:pPr>
      <w:r>
        <w:t>обязанностей.</w:t>
      </w:r>
    </w:p>
    <w:p w:rsidR="000F05B2" w:rsidRDefault="000F05B2">
      <w:pPr>
        <w:pStyle w:val="ConsPlusNonformat"/>
        <w:jc w:val="both"/>
      </w:pPr>
      <w:r>
        <w:t xml:space="preserve">    При   осуществлении  указанной  выше  деятельности  обязуюсь  исполнять</w:t>
      </w:r>
    </w:p>
    <w:p w:rsidR="000F05B2" w:rsidRDefault="000F05B2">
      <w:pPr>
        <w:pStyle w:val="ConsPlusNonformat"/>
        <w:jc w:val="both"/>
      </w:pPr>
      <w:r>
        <w:t xml:space="preserve">требования  </w:t>
      </w:r>
      <w:hyperlink r:id="rId12" w:history="1">
        <w:r>
          <w:rPr>
            <w:color w:val="0000FF"/>
          </w:rPr>
          <w:t>статей  15</w:t>
        </w:r>
      </w:hyperlink>
      <w:r>
        <w:t xml:space="preserve">,  </w:t>
      </w:r>
      <w:hyperlink r:id="rId13" w:history="1">
        <w:r>
          <w:rPr>
            <w:color w:val="0000FF"/>
          </w:rPr>
          <w:t>17</w:t>
        </w:r>
      </w:hyperlink>
      <w:r>
        <w:t xml:space="preserve">  и  </w:t>
      </w:r>
      <w:hyperlink r:id="rId14" w:history="1">
        <w:r>
          <w:rPr>
            <w:color w:val="0000FF"/>
          </w:rPr>
          <w:t>18</w:t>
        </w:r>
      </w:hyperlink>
      <w:r>
        <w:t xml:space="preserve"> Федерального закона от 27 июля 2004 года</w:t>
      </w:r>
    </w:p>
    <w:p w:rsidR="000F05B2" w:rsidRDefault="000F05B2">
      <w:pPr>
        <w:pStyle w:val="ConsPlusNonformat"/>
        <w:jc w:val="both"/>
      </w:pPr>
      <w:r>
        <w:t>N  79-ФЗ  "О  государственной  гражданской  службе  Российской Федерации" и</w:t>
      </w:r>
    </w:p>
    <w:p w:rsidR="000F05B2" w:rsidRDefault="000F05B2">
      <w:pPr>
        <w:pStyle w:val="ConsPlusNonformat"/>
        <w:jc w:val="both"/>
      </w:pPr>
      <w:hyperlink r:id="rId15" w:history="1">
        <w:r>
          <w:rPr>
            <w:color w:val="0000FF"/>
          </w:rPr>
          <w:t>статей  9</w:t>
        </w:r>
      </w:hyperlink>
      <w:r>
        <w:t xml:space="preserve">  -  </w:t>
      </w:r>
      <w:hyperlink r:id="rId16" w:history="1">
        <w:r>
          <w:rPr>
            <w:color w:val="0000FF"/>
          </w:rPr>
          <w:t>11</w:t>
        </w:r>
      </w:hyperlink>
      <w:r>
        <w:t xml:space="preserve">  Федерального  закона  от  25  декабря 2008 г. N 273-ФЗ "О</w:t>
      </w:r>
    </w:p>
    <w:p w:rsidR="000F05B2" w:rsidRDefault="000F05B2">
      <w:pPr>
        <w:pStyle w:val="ConsPlusNonformat"/>
        <w:jc w:val="both"/>
      </w:pPr>
      <w:proofErr w:type="gramStart"/>
      <w:r>
        <w:t>противодействии</w:t>
      </w:r>
      <w:proofErr w:type="gramEnd"/>
      <w:r>
        <w:t xml:space="preserve"> коррупции".</w:t>
      </w:r>
    </w:p>
    <w:p w:rsidR="000F05B2" w:rsidRDefault="000F05B2">
      <w:pPr>
        <w:pStyle w:val="ConsPlusNonformat"/>
        <w:jc w:val="both"/>
      </w:pPr>
    </w:p>
    <w:p w:rsidR="000F05B2" w:rsidRDefault="000F05B2">
      <w:pPr>
        <w:pStyle w:val="ConsPlusNonformat"/>
        <w:jc w:val="both"/>
      </w:pPr>
      <w:r>
        <w:t>"__" _________ 20__ г.    _____________    ______________________________</w:t>
      </w:r>
    </w:p>
    <w:p w:rsidR="000F05B2" w:rsidRDefault="000F05B2">
      <w:pPr>
        <w:pStyle w:val="ConsPlusNonformat"/>
        <w:jc w:val="both"/>
      </w:pPr>
      <w:r>
        <w:t xml:space="preserve">                            (подпись)          (инициалы и фамилия)</w:t>
      </w:r>
    </w:p>
    <w:p w:rsidR="000F05B2" w:rsidRDefault="000F05B2">
      <w:pPr>
        <w:pStyle w:val="ConsPlusNonformat"/>
        <w:jc w:val="both"/>
      </w:pPr>
      <w:r>
        <w:t>ОЗНАКОМЛЕН</w:t>
      </w:r>
    </w:p>
    <w:p w:rsidR="000F05B2" w:rsidRDefault="000F05B2">
      <w:pPr>
        <w:pStyle w:val="ConsPlusNonformat"/>
        <w:jc w:val="both"/>
      </w:pPr>
      <w:r>
        <w:t>___________________________________________________________________________</w:t>
      </w:r>
    </w:p>
    <w:p w:rsidR="000F05B2" w:rsidRDefault="000F05B2">
      <w:pPr>
        <w:pStyle w:val="ConsPlusNonformat"/>
        <w:jc w:val="both"/>
      </w:pPr>
      <w:r>
        <w:t xml:space="preserve">    </w:t>
      </w:r>
      <w:proofErr w:type="gramStart"/>
      <w:r>
        <w:t>(Ф.И.О. и должность непосредственного руководителя государственного</w:t>
      </w:r>
      <w:proofErr w:type="gramEnd"/>
    </w:p>
    <w:p w:rsidR="000F05B2" w:rsidRDefault="000F05B2">
      <w:pPr>
        <w:pStyle w:val="ConsPlusNonformat"/>
        <w:jc w:val="both"/>
      </w:pPr>
      <w:r>
        <w:t xml:space="preserve">                          гражданского служащего)</w:t>
      </w:r>
    </w:p>
    <w:p w:rsidR="000F05B2" w:rsidRDefault="000F05B2">
      <w:pPr>
        <w:pStyle w:val="ConsPlusNonformat"/>
        <w:jc w:val="both"/>
      </w:pPr>
      <w:r>
        <w:t>___________________________________________________________________________</w:t>
      </w:r>
    </w:p>
    <w:p w:rsidR="000F05B2" w:rsidRDefault="000F05B2">
      <w:pPr>
        <w:pStyle w:val="ConsPlusNonformat"/>
        <w:jc w:val="both"/>
      </w:pPr>
      <w:r>
        <w:t xml:space="preserve">   </w:t>
      </w:r>
      <w:proofErr w:type="gramStart"/>
      <w:r>
        <w:t>(мнение непосредственного руководителя государственного гражданского</w:t>
      </w:r>
      <w:proofErr w:type="gramEnd"/>
    </w:p>
    <w:p w:rsidR="000F05B2" w:rsidRDefault="000F05B2">
      <w:pPr>
        <w:pStyle w:val="ConsPlusNonformat"/>
        <w:jc w:val="both"/>
      </w:pPr>
      <w:r>
        <w:t xml:space="preserve">                            служащего о наличии</w:t>
      </w:r>
    </w:p>
    <w:p w:rsidR="000F05B2" w:rsidRDefault="000F05B2">
      <w:pPr>
        <w:pStyle w:val="ConsPlusNonformat"/>
        <w:jc w:val="both"/>
      </w:pPr>
      <w:r>
        <w:t>___________________________________________________________________________</w:t>
      </w:r>
    </w:p>
    <w:p w:rsidR="000F05B2" w:rsidRDefault="000F05B2">
      <w:pPr>
        <w:pStyle w:val="ConsPlusNonformat"/>
        <w:jc w:val="both"/>
      </w:pPr>
      <w:r>
        <w:t xml:space="preserve">  возможности возникновения конфликта интересов при исполнении служебных</w:t>
      </w:r>
    </w:p>
    <w:p w:rsidR="000F05B2" w:rsidRDefault="000F05B2">
      <w:pPr>
        <w:pStyle w:val="ConsPlusNonformat"/>
        <w:jc w:val="both"/>
      </w:pPr>
      <w:r>
        <w:t xml:space="preserve"> обязанностей в случае участия государственного гражданского служащего </w:t>
      </w:r>
      <w:proofErr w:type="gramStart"/>
      <w:r>
        <w:t>на</w:t>
      </w:r>
      <w:proofErr w:type="gramEnd"/>
    </w:p>
    <w:p w:rsidR="000F05B2" w:rsidRDefault="000F05B2">
      <w:pPr>
        <w:pStyle w:val="ConsPlusNonformat"/>
        <w:jc w:val="both"/>
      </w:pPr>
      <w:r>
        <w:t xml:space="preserve">      безвозмездной основе в управлении некоммерческой организацией)</w:t>
      </w:r>
    </w:p>
    <w:p w:rsidR="000F05B2" w:rsidRDefault="000F05B2">
      <w:pPr>
        <w:pStyle w:val="ConsPlusNonformat"/>
        <w:jc w:val="both"/>
      </w:pPr>
    </w:p>
    <w:p w:rsidR="000F05B2" w:rsidRDefault="000F05B2">
      <w:pPr>
        <w:pStyle w:val="ConsPlusNonformat"/>
        <w:jc w:val="both"/>
      </w:pPr>
      <w:r>
        <w:t>"__" _________ 20__ г. _______________ ____________________________________</w:t>
      </w:r>
    </w:p>
    <w:p w:rsidR="000F05B2" w:rsidRDefault="000F05B2">
      <w:pPr>
        <w:pStyle w:val="ConsPlusNonformat"/>
        <w:jc w:val="both"/>
      </w:pPr>
      <w:r>
        <w:t xml:space="preserve">                          (подпись)            (инициалы и фамилия)</w:t>
      </w:r>
    </w:p>
    <w:p w:rsidR="000F05B2" w:rsidRDefault="000F05B2">
      <w:pPr>
        <w:pStyle w:val="ConsPlusNonformat"/>
        <w:jc w:val="both"/>
      </w:pPr>
      <w:r>
        <w:t>Регистрационный номер</w:t>
      </w:r>
    </w:p>
    <w:p w:rsidR="000F05B2" w:rsidRDefault="000F05B2">
      <w:pPr>
        <w:pStyle w:val="ConsPlusNonformat"/>
        <w:jc w:val="both"/>
      </w:pPr>
      <w:r>
        <w:t>в журнале регистрации заявлений     _____________________________</w:t>
      </w:r>
    </w:p>
    <w:p w:rsidR="000F05B2" w:rsidRDefault="000F05B2">
      <w:pPr>
        <w:pStyle w:val="ConsPlusNonformat"/>
        <w:jc w:val="both"/>
      </w:pPr>
    </w:p>
    <w:p w:rsidR="000F05B2" w:rsidRDefault="000F05B2">
      <w:pPr>
        <w:pStyle w:val="ConsPlusNonformat"/>
        <w:jc w:val="both"/>
      </w:pPr>
      <w:r>
        <w:t>Дата регистрации заявления          _____________________________</w:t>
      </w:r>
    </w:p>
    <w:p w:rsidR="000F05B2" w:rsidRDefault="000F05B2">
      <w:pPr>
        <w:pStyle w:val="ConsPlusNonformat"/>
        <w:jc w:val="both"/>
      </w:pPr>
    </w:p>
    <w:p w:rsidR="000F05B2" w:rsidRDefault="000F05B2">
      <w:pPr>
        <w:pStyle w:val="ConsPlusNonformat"/>
        <w:jc w:val="both"/>
      </w:pPr>
      <w:r>
        <w:t>_____________________________________________ _____________________________</w:t>
      </w:r>
    </w:p>
    <w:p w:rsidR="000F05B2" w:rsidRDefault="000F05B2">
      <w:pPr>
        <w:pStyle w:val="ConsPlusNonformat"/>
        <w:jc w:val="both"/>
      </w:pPr>
      <w:r>
        <w:t>(подпись лица, зарегистрировавшего заявление)     (расшифровка подписи)</w:t>
      </w: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right"/>
        <w:outlineLvl w:val="1"/>
      </w:pPr>
      <w:r>
        <w:t>Приложение N 2</w:t>
      </w: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center"/>
      </w:pPr>
      <w:bookmarkStart w:id="3" w:name="P138"/>
      <w:bookmarkEnd w:id="3"/>
      <w:r>
        <w:lastRenderedPageBreak/>
        <w:t>ЖУРНАЛ</w:t>
      </w:r>
    </w:p>
    <w:p w:rsidR="000F05B2" w:rsidRDefault="000F05B2">
      <w:pPr>
        <w:pStyle w:val="ConsPlusNormal"/>
        <w:jc w:val="center"/>
      </w:pPr>
      <w:r>
        <w:t>РЕГИСТРАЦИИ ЗАЯВЛЕНИЙ О ПОЛУЧЕНИИ РАЗРЕШЕНИЯ</w:t>
      </w:r>
    </w:p>
    <w:p w:rsidR="000F05B2" w:rsidRDefault="000F05B2">
      <w:pPr>
        <w:pStyle w:val="ConsPlusNormal"/>
        <w:jc w:val="center"/>
      </w:pPr>
      <w:r>
        <w:t>НА УЧАСТИЕ НА БЕЗВОЗМЕЗДНОЙ ОСНОВЕ В УПРАВЛЕНИИ</w:t>
      </w:r>
    </w:p>
    <w:p w:rsidR="000F05B2" w:rsidRDefault="000F05B2">
      <w:pPr>
        <w:pStyle w:val="ConsPlusNormal"/>
        <w:jc w:val="center"/>
      </w:pPr>
      <w:r>
        <w:t>НЕКОММЕРЧЕСКИМИ ОРГАНИЗАЦИЯМИ</w:t>
      </w:r>
    </w:p>
    <w:p w:rsidR="000F05B2" w:rsidRDefault="000F05B2">
      <w:pPr>
        <w:pStyle w:val="ConsPlusNormal"/>
        <w:jc w:val="both"/>
      </w:pPr>
    </w:p>
    <w:p w:rsidR="000F05B2" w:rsidRDefault="000F05B2">
      <w:pPr>
        <w:sectPr w:rsidR="000F05B2" w:rsidSect="00B84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907"/>
        <w:gridCol w:w="794"/>
        <w:gridCol w:w="964"/>
        <w:gridCol w:w="1191"/>
        <w:gridCol w:w="1417"/>
        <w:gridCol w:w="1871"/>
        <w:gridCol w:w="1191"/>
        <w:gridCol w:w="1247"/>
      </w:tblGrid>
      <w:tr w:rsidR="000F05B2">
        <w:tc>
          <w:tcPr>
            <w:tcW w:w="567" w:type="dxa"/>
          </w:tcPr>
          <w:p w:rsidR="000F05B2" w:rsidRDefault="000F05B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07" w:type="dxa"/>
          </w:tcPr>
          <w:p w:rsidR="000F05B2" w:rsidRDefault="000F05B2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794" w:type="dxa"/>
          </w:tcPr>
          <w:p w:rsidR="000F05B2" w:rsidRDefault="000F05B2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964" w:type="dxa"/>
          </w:tcPr>
          <w:p w:rsidR="000F05B2" w:rsidRDefault="000F05B2">
            <w:pPr>
              <w:pStyle w:val="ConsPlusNormal"/>
              <w:jc w:val="center"/>
            </w:pPr>
            <w:r>
              <w:t>Краткое содержание заявления</w:t>
            </w:r>
          </w:p>
        </w:tc>
        <w:tc>
          <w:tcPr>
            <w:tcW w:w="1191" w:type="dxa"/>
          </w:tcPr>
          <w:p w:rsidR="000F05B2" w:rsidRDefault="000F05B2">
            <w:pPr>
              <w:pStyle w:val="ConsPlusNormal"/>
              <w:jc w:val="center"/>
            </w:pPr>
            <w:r>
              <w:t>Фамилия, имя, отчество, наименование должности лица, представившего заявление</w:t>
            </w:r>
          </w:p>
        </w:tc>
        <w:tc>
          <w:tcPr>
            <w:tcW w:w="1417" w:type="dxa"/>
          </w:tcPr>
          <w:p w:rsidR="000F05B2" w:rsidRDefault="000F05B2">
            <w:pPr>
              <w:pStyle w:val="ConsPlusNormal"/>
              <w:jc w:val="center"/>
            </w:pPr>
            <w:r>
              <w:t>Фамилия, имя, отчество, наименование должности, подпись лица, принявшего заявление</w:t>
            </w:r>
          </w:p>
        </w:tc>
        <w:tc>
          <w:tcPr>
            <w:tcW w:w="1871" w:type="dxa"/>
          </w:tcPr>
          <w:p w:rsidR="000F05B2" w:rsidRDefault="000F05B2">
            <w:pPr>
              <w:pStyle w:val="ConsPlusNormal"/>
              <w:jc w:val="center"/>
            </w:pPr>
            <w:r>
              <w:t>Отметка о получении копии заявления (копию получил, подпись лица, представившего заявление) либо о направлении копии заявления по почте</w:t>
            </w:r>
          </w:p>
        </w:tc>
        <w:tc>
          <w:tcPr>
            <w:tcW w:w="1191" w:type="dxa"/>
          </w:tcPr>
          <w:p w:rsidR="000F05B2" w:rsidRDefault="000F05B2">
            <w:pPr>
              <w:pStyle w:val="ConsPlusNormal"/>
              <w:jc w:val="center"/>
            </w:pPr>
            <w:r>
              <w:t>Отметка о передаче заявления министру (лицу, исполняющему его обязанности)</w:t>
            </w:r>
          </w:p>
        </w:tc>
        <w:tc>
          <w:tcPr>
            <w:tcW w:w="1247" w:type="dxa"/>
          </w:tcPr>
          <w:p w:rsidR="000F05B2" w:rsidRDefault="000F05B2">
            <w:pPr>
              <w:pStyle w:val="ConsPlusNormal"/>
              <w:jc w:val="center"/>
            </w:pPr>
            <w:r>
              <w:t>Отметка о принятом решении</w:t>
            </w:r>
          </w:p>
        </w:tc>
      </w:tr>
      <w:tr w:rsidR="000F05B2">
        <w:tc>
          <w:tcPr>
            <w:tcW w:w="567" w:type="dxa"/>
          </w:tcPr>
          <w:p w:rsidR="000F05B2" w:rsidRDefault="000F05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F05B2" w:rsidRDefault="000F05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0F05B2" w:rsidRDefault="000F05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0F05B2" w:rsidRDefault="000F05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0F05B2" w:rsidRDefault="000F05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F05B2" w:rsidRDefault="000F05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0F05B2" w:rsidRDefault="000F05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0F05B2" w:rsidRDefault="000F05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F05B2" w:rsidRDefault="000F05B2">
            <w:pPr>
              <w:pStyle w:val="ConsPlusNormal"/>
              <w:jc w:val="center"/>
            </w:pPr>
            <w:r>
              <w:t>9</w:t>
            </w:r>
          </w:p>
        </w:tc>
      </w:tr>
      <w:tr w:rsidR="000F05B2">
        <w:tc>
          <w:tcPr>
            <w:tcW w:w="567" w:type="dxa"/>
          </w:tcPr>
          <w:p w:rsidR="000F05B2" w:rsidRDefault="000F05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F05B2" w:rsidRDefault="000F05B2">
            <w:pPr>
              <w:pStyle w:val="ConsPlusNormal"/>
            </w:pPr>
          </w:p>
        </w:tc>
        <w:tc>
          <w:tcPr>
            <w:tcW w:w="794" w:type="dxa"/>
          </w:tcPr>
          <w:p w:rsidR="000F05B2" w:rsidRDefault="000F05B2">
            <w:pPr>
              <w:pStyle w:val="ConsPlusNormal"/>
            </w:pPr>
          </w:p>
        </w:tc>
        <w:tc>
          <w:tcPr>
            <w:tcW w:w="964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191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417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871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191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247" w:type="dxa"/>
          </w:tcPr>
          <w:p w:rsidR="000F05B2" w:rsidRDefault="000F05B2">
            <w:pPr>
              <w:pStyle w:val="ConsPlusNormal"/>
            </w:pPr>
          </w:p>
        </w:tc>
      </w:tr>
      <w:tr w:rsidR="000F05B2">
        <w:tc>
          <w:tcPr>
            <w:tcW w:w="567" w:type="dxa"/>
          </w:tcPr>
          <w:p w:rsidR="000F05B2" w:rsidRDefault="000F05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0F05B2" w:rsidRDefault="000F05B2">
            <w:pPr>
              <w:pStyle w:val="ConsPlusNormal"/>
            </w:pPr>
          </w:p>
        </w:tc>
        <w:tc>
          <w:tcPr>
            <w:tcW w:w="794" w:type="dxa"/>
          </w:tcPr>
          <w:p w:rsidR="000F05B2" w:rsidRDefault="000F05B2">
            <w:pPr>
              <w:pStyle w:val="ConsPlusNormal"/>
            </w:pPr>
          </w:p>
        </w:tc>
        <w:tc>
          <w:tcPr>
            <w:tcW w:w="964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191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417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871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191" w:type="dxa"/>
          </w:tcPr>
          <w:p w:rsidR="000F05B2" w:rsidRDefault="000F05B2">
            <w:pPr>
              <w:pStyle w:val="ConsPlusNormal"/>
            </w:pPr>
          </w:p>
        </w:tc>
        <w:tc>
          <w:tcPr>
            <w:tcW w:w="1247" w:type="dxa"/>
          </w:tcPr>
          <w:p w:rsidR="000F05B2" w:rsidRDefault="000F05B2">
            <w:pPr>
              <w:pStyle w:val="ConsPlusNormal"/>
            </w:pPr>
          </w:p>
        </w:tc>
      </w:tr>
    </w:tbl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jc w:val="both"/>
      </w:pPr>
    </w:p>
    <w:p w:rsidR="000F05B2" w:rsidRDefault="000F05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5712B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5B2"/>
    <w:rsid w:val="000F05B2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05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0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05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64B435D0B2838FACB521395411DC8E9FA6BB2720805332DF16501349BA93F3C7A1AD5330D01F3746F59B919ED567A70C78AED2F6BA8BB6D3D2Dg2x6L" TargetMode="External"/><Relationship Id="rId13" Type="http://schemas.openxmlformats.org/officeDocument/2006/relationships/hyperlink" Target="consultantplus://offline/ref=AB764B435D0B2838FACB4C1E832D4AC2EDF135B773080C6770AE3E5C6392A3687B354397770001F670640DED56EC0A3C2DD488E32F69AEA4g6x6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764B435D0B2838FACB521395411DC8E9FA6BB2720A0F3524F16501349BA93F3C7A1AD5330D01F3746F59B919ED567A70C78AED2F6BA8BB6D3D2Dg2x6L" TargetMode="External"/><Relationship Id="rId12" Type="http://schemas.openxmlformats.org/officeDocument/2006/relationships/hyperlink" Target="consultantplus://offline/ref=AB764B435D0B2838FACB4C1E832D4AC2EDF135B773080C6770AE3E5C6392A3687B354397770001F177640DED56EC0A3C2DD488E32F69AEA4g6x6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764B435D0B2838FACB4C1E832D4AC2EDF035BE770B0C6770AE3E5C6392A3687B35439775050BA7252B0CB110B1193E23D48AE530g6x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764B435D0B2838FACB4C1E832D4AC2EDF135B773080C6770AE3E5C6392A3687B35439471000BA7252B0CB110B1193E23D48AE530g6x2L" TargetMode="External"/><Relationship Id="rId11" Type="http://schemas.openxmlformats.org/officeDocument/2006/relationships/hyperlink" Target="consultantplus://offline/ref=AB764B435D0B2838FACB4C1E832D4AC2EDF135B773080C6770AE3E5C6392A3687B35439471000BA7252B0CB110B1193E23D48AE530g6x2L" TargetMode="External"/><Relationship Id="rId5" Type="http://schemas.openxmlformats.org/officeDocument/2006/relationships/hyperlink" Target="consultantplus://offline/ref=AB764B435D0B2838FACB521395411DC8E9FA6BB2720805332DF16501349BA93F3C7A1AD5330D01F3746F59B919ED567A70C78AED2F6BA8BB6D3D2Dg2x6L" TargetMode="External"/><Relationship Id="rId15" Type="http://schemas.openxmlformats.org/officeDocument/2006/relationships/hyperlink" Target="consultantplus://offline/ref=AB764B435D0B2838FACB4C1E832D4AC2EDF035BE770B0C6770AE3E5C6392A3687B354397770000FB7C640DED56EC0A3C2DD488E32F69AEA4g6x6L" TargetMode="External"/><Relationship Id="rId10" Type="http://schemas.openxmlformats.org/officeDocument/2006/relationships/hyperlink" Target="consultantplus://offline/ref=AB764B435D0B2838FACB521395411DC8E9FA6BB2720805332DF16501349BA93F3C7A1AD5330D01F3746F59B919ED567A70C78AED2F6BA8BB6D3D2Dg2x6L" TargetMode="External"/><Relationship Id="rId4" Type="http://schemas.openxmlformats.org/officeDocument/2006/relationships/hyperlink" Target="consultantplus://offline/ref=AB764B435D0B2838FACB521395411DC8E9FA6BB2720A0F3524F16501349BA93F3C7A1AD5330D01F3746F59B919ED567A70C78AED2F6BA8BB6D3D2Dg2x6L" TargetMode="External"/><Relationship Id="rId9" Type="http://schemas.openxmlformats.org/officeDocument/2006/relationships/hyperlink" Target="consultantplus://offline/ref=AB764B435D0B2838FACB521395411DC8E9FA6BB2720A0F3524F16501349BA93F3C7A1AD5330D01F3746F59B919ED567A70C78AED2F6BA8BB6D3D2Dg2x6L" TargetMode="External"/><Relationship Id="rId14" Type="http://schemas.openxmlformats.org/officeDocument/2006/relationships/hyperlink" Target="consultantplus://offline/ref=AB764B435D0B2838FACB4C1E832D4AC2EDF135B773080C6770AE3E5C6392A3687B354397770001F47D640DED56EC0A3C2DD488E32F69AEA4g6x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2084</Words>
  <Characters>11883</Characters>
  <Application>Microsoft Office Word</Application>
  <DocSecurity>0</DocSecurity>
  <Lines>99</Lines>
  <Paragraphs>27</Paragraphs>
  <ScaleCrop>false</ScaleCrop>
  <Company/>
  <LinksUpToDate>false</LinksUpToDate>
  <CharactersWithSpaces>13940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2019-06-28T11:49:00Z</dcterms:created>
  <dcterms:modified xsi:type="dcterms:W3CDTF">2019-06-28T11:50:00Z</dcterms:modified>
</cp:coreProperties>
</file>