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88" w:rsidRDefault="001A4F88">
      <w:pPr>
        <w:pStyle w:val="ConsPlusNormal"/>
        <w:jc w:val="both"/>
        <w:outlineLvl w:val="0"/>
      </w:pPr>
    </w:p>
    <w:p w:rsidR="001A4F88" w:rsidRDefault="001A4F88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1A4F88" w:rsidRDefault="001A4F88">
      <w:pPr>
        <w:pStyle w:val="ConsPlusTitle"/>
        <w:jc w:val="center"/>
      </w:pPr>
    </w:p>
    <w:p w:rsidR="001A4F88" w:rsidRDefault="001A4F88">
      <w:pPr>
        <w:pStyle w:val="ConsPlusTitle"/>
        <w:jc w:val="center"/>
      </w:pPr>
      <w:r>
        <w:t>ПРИКАЗ</w:t>
      </w:r>
    </w:p>
    <w:p w:rsidR="001A4F88" w:rsidRDefault="001A4F88">
      <w:pPr>
        <w:pStyle w:val="ConsPlusTitle"/>
        <w:jc w:val="center"/>
      </w:pPr>
      <w:r>
        <w:t>от 13 января 2016 г. N 7-А</w:t>
      </w:r>
    </w:p>
    <w:p w:rsidR="001A4F88" w:rsidRDefault="001A4F88">
      <w:pPr>
        <w:pStyle w:val="ConsPlusTitle"/>
        <w:jc w:val="center"/>
      </w:pPr>
    </w:p>
    <w:p w:rsidR="001A4F88" w:rsidRDefault="001A4F88">
      <w:pPr>
        <w:pStyle w:val="ConsPlusTitle"/>
        <w:jc w:val="center"/>
      </w:pPr>
      <w:r>
        <w:t>ОБ УТВЕРЖДЕНИИ</w:t>
      </w:r>
    </w:p>
    <w:p w:rsidR="001A4F88" w:rsidRDefault="001A4F88">
      <w:pPr>
        <w:pStyle w:val="ConsPlusTitle"/>
        <w:jc w:val="center"/>
      </w:pPr>
      <w:r>
        <w:t>ПЕРЕЧНЯ ДОЛЖНОСТЕЙ ГОСУДАРСТВЕННОЙ ГРАЖДАНСКОЙ СЛУЖБЫ</w:t>
      </w:r>
    </w:p>
    <w:p w:rsidR="001A4F88" w:rsidRDefault="001A4F88">
      <w:pPr>
        <w:pStyle w:val="ConsPlusTitle"/>
        <w:jc w:val="center"/>
      </w:pPr>
      <w:r>
        <w:t>РЕСПУБЛИКИ АДЫГЕЯ В МИНИСТЕРСТВЕ ФИНАНСОВ РЕСПУБЛИКИ АДЫГЕЯ,</w:t>
      </w:r>
    </w:p>
    <w:p w:rsidR="001A4F88" w:rsidRDefault="001A4F88">
      <w:pPr>
        <w:pStyle w:val="ConsPlusTitle"/>
        <w:jc w:val="center"/>
      </w:pPr>
      <w:proofErr w:type="gramStart"/>
      <w:r>
        <w:t>ЗАМЕЩЕНИЕ</w:t>
      </w:r>
      <w:proofErr w:type="gramEnd"/>
      <w:r>
        <w:t xml:space="preserve"> КОТОРЫХ ВЛЕЧЕТ ЗА СОБОЙ РАЗМЕЩЕНИЕ СВЕДЕНИЙ О</w:t>
      </w:r>
    </w:p>
    <w:p w:rsidR="001A4F88" w:rsidRDefault="001A4F88">
      <w:pPr>
        <w:pStyle w:val="ConsPlusTitle"/>
        <w:jc w:val="center"/>
      </w:pPr>
      <w:proofErr w:type="gramStart"/>
      <w:r>
        <w:t>ДОХОДАХ</w:t>
      </w:r>
      <w:proofErr w:type="gramEnd"/>
      <w:r>
        <w:t>, РАСХОДАХ, ОБ ИМУЩЕСТВЕ И ОБЯЗАТЕЛЬСТВАХ</w:t>
      </w:r>
    </w:p>
    <w:p w:rsidR="001A4F88" w:rsidRDefault="001A4F88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1A4F88" w:rsidRDefault="001A4F88">
      <w:pPr>
        <w:pStyle w:val="ConsPlusTitle"/>
        <w:jc w:val="center"/>
      </w:pPr>
      <w:r>
        <w:t>СЛУЖАЩИХ МИНИСТЕРСТВА ФИНАНСОВ РЕСПУБЛИКИ АДЫГЕЯ, А ТАКЖЕ</w:t>
      </w:r>
    </w:p>
    <w:p w:rsidR="001A4F88" w:rsidRDefault="001A4F8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1A4F88" w:rsidRDefault="001A4F88">
      <w:pPr>
        <w:pStyle w:val="ConsPlusTitle"/>
        <w:jc w:val="center"/>
      </w:pPr>
      <w:r>
        <w:t>ИМУЩЕСТВЕННОГО ХАРАКТЕРА ИХ СУПРУГ (СУПРУГОВ) И</w:t>
      </w:r>
    </w:p>
    <w:p w:rsidR="001A4F88" w:rsidRDefault="001A4F88">
      <w:pPr>
        <w:pStyle w:val="ConsPlusTitle"/>
        <w:jc w:val="center"/>
      </w:pPr>
      <w:r>
        <w:t>НЕСОВЕРШЕННОЛЕТНИХ ДЕТЕЙ НА ОФИЦИАЛЬНОМ САЙТЕ</w:t>
      </w:r>
    </w:p>
    <w:p w:rsidR="001A4F88" w:rsidRDefault="001A4F88">
      <w:pPr>
        <w:pStyle w:val="ConsPlusTitle"/>
        <w:jc w:val="center"/>
      </w:pPr>
      <w:r>
        <w:t>МИНИСТЕРСТВА ФИНАНСОВ РЕСПУБЛИКИ АДЫГЕЯ</w:t>
      </w:r>
    </w:p>
    <w:p w:rsidR="001A4F88" w:rsidRDefault="001A4F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A4F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4F88" w:rsidRDefault="001A4F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4F88" w:rsidRDefault="001A4F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 от 23.01.2017 N 6-А)</w:t>
            </w:r>
          </w:p>
        </w:tc>
      </w:tr>
    </w:tbl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с </w:t>
      </w:r>
      <w:hyperlink r:id="rId6" w:history="1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8 июля 2013 г. N 613 "Вопросы противодействия коррупции" приказываю: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9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Адыгея в Министерстве финансов Республики Адыгея,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финансов</w:t>
      </w:r>
      <w:proofErr w:type="gramEnd"/>
      <w:r>
        <w:t xml:space="preserve"> Республики Адыгея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сведения о доходах, расходах, об имуществе и обязательствах имущественного характера их супруг (супругов) и несовершеннолетних детей размещаются на официальном сайте Министерства финансов Республики Адыгея 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Главы Республики Адыгея от 11 июля 2012 г. N 154 "О Порядке размещения</w:t>
      </w:r>
      <w:proofErr w:type="gramEnd"/>
      <w:r>
        <w:t xml:space="preserve"> сведений о доходах, расходах, об имуществе и обязательствах имущественного характера лиц, замещающих государственные должности Республики Адыгея, государственных гражданских служащих Республики Адыгея и членов их семей на официальном интернет-сайте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этих сведений средствам массовой информации для опубликования".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финансов Республики Адыгея от 08.12.2014 N 229-А "Об утверждении перечня должностей государственной гражданской службы Республики Адыгея в Министерстве финансов Республики Адыгея,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Министерства финансов Республики Адыгея, а также сведений о доходах, расходах, об имуществе и обязательствах имущественного</w:t>
      </w:r>
      <w:proofErr w:type="gramEnd"/>
      <w:r>
        <w:t xml:space="preserve"> характера их супруг (супругов) и несовершеннолетних детей на официальном сайте Министерства финансов Республики Адыгея".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lastRenderedPageBreak/>
        <w:t>4. Настоящий приказ вступает в силу со дня его подписания.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right"/>
      </w:pPr>
      <w:r>
        <w:t>Министр</w:t>
      </w:r>
    </w:p>
    <w:p w:rsidR="001A4F88" w:rsidRDefault="001A4F88">
      <w:pPr>
        <w:pStyle w:val="ConsPlusNormal"/>
        <w:jc w:val="right"/>
      </w:pPr>
      <w:r>
        <w:t>Д.З.ДОЛЕВ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right"/>
        <w:outlineLvl w:val="0"/>
      </w:pPr>
      <w:r>
        <w:t>Утвержден</w:t>
      </w:r>
    </w:p>
    <w:p w:rsidR="001A4F88" w:rsidRDefault="001A4F88">
      <w:pPr>
        <w:pStyle w:val="ConsPlusNormal"/>
        <w:jc w:val="right"/>
      </w:pPr>
      <w:r>
        <w:t>приказом</w:t>
      </w:r>
    </w:p>
    <w:p w:rsidR="001A4F88" w:rsidRDefault="001A4F88">
      <w:pPr>
        <w:pStyle w:val="ConsPlusNormal"/>
        <w:jc w:val="right"/>
      </w:pPr>
      <w:r>
        <w:t>Министерства финансов</w:t>
      </w:r>
    </w:p>
    <w:p w:rsidR="001A4F88" w:rsidRDefault="001A4F88">
      <w:pPr>
        <w:pStyle w:val="ConsPlusNormal"/>
        <w:jc w:val="right"/>
      </w:pPr>
      <w:r>
        <w:t>Республики Адыгея</w:t>
      </w:r>
    </w:p>
    <w:p w:rsidR="001A4F88" w:rsidRDefault="001A4F88">
      <w:pPr>
        <w:pStyle w:val="ConsPlusNormal"/>
        <w:jc w:val="right"/>
      </w:pPr>
      <w:r>
        <w:t>от 13 января 2016 г. N 7-А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Title"/>
        <w:jc w:val="center"/>
      </w:pPr>
      <w:bookmarkStart w:id="0" w:name="P39"/>
      <w:bookmarkEnd w:id="0"/>
      <w:r>
        <w:t>ПЕРЕЧЕНЬ</w:t>
      </w:r>
    </w:p>
    <w:p w:rsidR="001A4F88" w:rsidRDefault="001A4F88">
      <w:pPr>
        <w:pStyle w:val="ConsPlusTitle"/>
        <w:jc w:val="center"/>
      </w:pPr>
      <w:r>
        <w:t>ДОЛЖНОСТЕЙ ГОСУДАРСТВЕННОЙ ГРАЖДАНСКОЙ СЛУЖБЫ</w:t>
      </w:r>
    </w:p>
    <w:p w:rsidR="001A4F88" w:rsidRDefault="001A4F88">
      <w:pPr>
        <w:pStyle w:val="ConsPlusTitle"/>
        <w:jc w:val="center"/>
      </w:pPr>
      <w:r>
        <w:t>РЕСПУБЛИКИ АДЫГЕЯ В МИНИСТЕРСТВЕ ФИНАНСОВ РЕСПУБЛИКИ АДЫГЕЯ</w:t>
      </w:r>
    </w:p>
    <w:p w:rsidR="001A4F88" w:rsidRDefault="001A4F88">
      <w:pPr>
        <w:pStyle w:val="ConsPlusTitle"/>
        <w:jc w:val="center"/>
      </w:pPr>
      <w:proofErr w:type="gramStart"/>
      <w:r>
        <w:t>ЗАМЕЩЕНИЕ</w:t>
      </w:r>
      <w:proofErr w:type="gramEnd"/>
      <w:r>
        <w:t xml:space="preserve"> КОТОРЫХ ВЛЕЧЕТ ЗА СОБОЙ РАЗМЕЩЕНИЕ СВЕДЕНИЙ О</w:t>
      </w:r>
    </w:p>
    <w:p w:rsidR="001A4F88" w:rsidRDefault="001A4F88">
      <w:pPr>
        <w:pStyle w:val="ConsPlusTitle"/>
        <w:jc w:val="center"/>
      </w:pPr>
      <w:proofErr w:type="gramStart"/>
      <w:r>
        <w:t>ДОХОДАХ</w:t>
      </w:r>
      <w:proofErr w:type="gramEnd"/>
      <w:r>
        <w:t>, РАСХОДАХ, ОБ ИМУЩЕСТВЕ И ОБЯЗАТЕЛЬСТВАХ</w:t>
      </w:r>
    </w:p>
    <w:p w:rsidR="001A4F88" w:rsidRDefault="001A4F88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1A4F88" w:rsidRDefault="001A4F88">
      <w:pPr>
        <w:pStyle w:val="ConsPlusTitle"/>
        <w:jc w:val="center"/>
      </w:pPr>
      <w:r>
        <w:t>СЛУЖАЩИХ МИНИСТЕРСТВА ФИНАНСОВ РЕСПУБЛИКИ АДЫГЕЯ, А ТАКЖЕ</w:t>
      </w:r>
    </w:p>
    <w:p w:rsidR="001A4F88" w:rsidRDefault="001A4F8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1A4F88" w:rsidRDefault="001A4F88">
      <w:pPr>
        <w:pStyle w:val="ConsPlusTitle"/>
        <w:jc w:val="center"/>
      </w:pPr>
      <w:r>
        <w:t>ИМУЩЕСТВЕННОГО ХАРАКТЕРА ИХ СУПРУГ (СУПРУГОВ) И</w:t>
      </w:r>
    </w:p>
    <w:p w:rsidR="001A4F88" w:rsidRDefault="001A4F88">
      <w:pPr>
        <w:pStyle w:val="ConsPlusTitle"/>
        <w:jc w:val="center"/>
      </w:pPr>
      <w:r>
        <w:t>НЕСОВЕРШЕННОЛЕТНИХ ДЕТЕЙ НА ОФИЦИАЛЬНОМ САЙТЕ</w:t>
      </w:r>
    </w:p>
    <w:p w:rsidR="001A4F88" w:rsidRDefault="001A4F88">
      <w:pPr>
        <w:pStyle w:val="ConsPlusTitle"/>
        <w:jc w:val="center"/>
      </w:pPr>
      <w:r>
        <w:t>МИНИСТЕРСТВА ФИНАНСОВ РЕСПУБЛИКИ АДЫГЕЯ</w:t>
      </w:r>
    </w:p>
    <w:p w:rsidR="001A4F88" w:rsidRDefault="001A4F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A4F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4F88" w:rsidRDefault="001A4F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4F88" w:rsidRDefault="001A4F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 от 23.01.2017 N 6-А)</w:t>
            </w:r>
          </w:p>
        </w:tc>
      </w:tr>
    </w:tbl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Первый заместитель министра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Заместитель министра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 межбюджетных отношений,</w:t>
      </w:r>
    </w:p>
    <w:p w:rsidR="001A4F88" w:rsidRDefault="001A4F88">
      <w:pPr>
        <w:pStyle w:val="ConsPlusNormal"/>
        <w:jc w:val="center"/>
      </w:pPr>
      <w:r>
        <w:t>сводного планирования и мониторинга</w:t>
      </w:r>
    </w:p>
    <w:p w:rsidR="001A4F88" w:rsidRDefault="001A4F88">
      <w:pPr>
        <w:pStyle w:val="ConsPlusNormal"/>
        <w:jc w:val="center"/>
      </w:pPr>
      <w:r>
        <w:t>муниципальных финансов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3. Главный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4. Главный специалист-эксперт</w:t>
      </w:r>
    </w:p>
    <w:p w:rsidR="001A4F88" w:rsidRDefault="001A4F88"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финансов РА от 23.01.2017 N 6-А)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5. Ведущий специалист-эксперт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</w:t>
      </w:r>
    </w:p>
    <w:p w:rsidR="001A4F88" w:rsidRDefault="001A4F88">
      <w:pPr>
        <w:pStyle w:val="ConsPlusNormal"/>
        <w:jc w:val="center"/>
      </w:pPr>
      <w:r>
        <w:t>методологии и мониторинга</w:t>
      </w:r>
    </w:p>
    <w:p w:rsidR="001A4F88" w:rsidRDefault="001A4F88">
      <w:pPr>
        <w:pStyle w:val="ConsPlusNormal"/>
        <w:jc w:val="center"/>
      </w:pPr>
      <w:r>
        <w:t>государственных финансов Республики Адыгея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</w:t>
      </w:r>
    </w:p>
    <w:p w:rsidR="001A4F88" w:rsidRDefault="001A4F88">
      <w:pPr>
        <w:pStyle w:val="ConsPlusNormal"/>
        <w:jc w:val="center"/>
      </w:pPr>
      <w:proofErr w:type="gramStart"/>
      <w:r>
        <w:t>бюджетной</w:t>
      </w:r>
      <w:proofErr w:type="gramEnd"/>
      <w:r>
        <w:t xml:space="preserve"> политики в отраслях экономики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Консультант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3. Консультант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</w:t>
      </w:r>
    </w:p>
    <w:p w:rsidR="001A4F88" w:rsidRDefault="001A4F88">
      <w:pPr>
        <w:pStyle w:val="ConsPlusNormal"/>
        <w:jc w:val="center"/>
      </w:pPr>
      <w:r>
        <w:t>бюджетной политики в отраслях социальной сферы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3. Консультант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4. Главный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5. Ведущий специалист-эксперт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</w:t>
      </w:r>
    </w:p>
    <w:p w:rsidR="001A4F88" w:rsidRDefault="001A4F88">
      <w:pPr>
        <w:pStyle w:val="ConsPlusNormal"/>
        <w:jc w:val="center"/>
      </w:pPr>
      <w:r>
        <w:t>прогнозирования и анализа поступления доходов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Управление</w:t>
      </w:r>
    </w:p>
    <w:p w:rsidR="001A4F88" w:rsidRDefault="001A4F88">
      <w:pPr>
        <w:pStyle w:val="ConsPlusNormal"/>
        <w:jc w:val="center"/>
      </w:pPr>
      <w:r>
        <w:t>бюджетного учета и отчетности исполнения бюджетов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Управления - главный бухгалтер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</w:t>
      </w:r>
    </w:p>
    <w:p w:rsidR="001A4F88" w:rsidRDefault="001A4F88">
      <w:pPr>
        <w:pStyle w:val="ConsPlusNormal"/>
        <w:jc w:val="center"/>
      </w:pPr>
      <w:r>
        <w:t>консолидированной отчетности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Главный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3. Ведущий специалист-эксперт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 консолидированной отчетности</w:t>
      </w:r>
    </w:p>
    <w:p w:rsidR="001A4F88" w:rsidRDefault="001A4F88">
      <w:pPr>
        <w:pStyle w:val="ConsPlusNormal"/>
        <w:jc w:val="center"/>
      </w:pPr>
      <w:r>
        <w:t>и учета кассового исполнения бюджетов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Консультант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>Отдел</w:t>
      </w:r>
    </w:p>
    <w:p w:rsidR="001A4F88" w:rsidRDefault="001A4F88">
      <w:pPr>
        <w:pStyle w:val="ConsPlusNormal"/>
        <w:jc w:val="center"/>
      </w:pPr>
      <w:r>
        <w:t>по санкционированию оплаты денежных обязательств</w:t>
      </w:r>
    </w:p>
    <w:p w:rsidR="001A4F88" w:rsidRDefault="001A4F88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Министерства финансов РА</w:t>
      </w:r>
      <w:proofErr w:type="gramEnd"/>
    </w:p>
    <w:p w:rsidR="001A4F88" w:rsidRDefault="001A4F88">
      <w:pPr>
        <w:pStyle w:val="ConsPlusNormal"/>
        <w:jc w:val="center"/>
      </w:pPr>
      <w:r>
        <w:t>от 23.01.2017 N 6-А)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lastRenderedPageBreak/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Главный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3. Главный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4. Главный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5. Ведущий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6. Ведущий специалист-эксперт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 xml:space="preserve">Отдел </w:t>
      </w:r>
      <w:proofErr w:type="gramStart"/>
      <w:r>
        <w:t>бюджетной</w:t>
      </w:r>
      <w:proofErr w:type="gramEnd"/>
      <w:r>
        <w:t xml:space="preserve"> политики</w:t>
      </w:r>
    </w:p>
    <w:p w:rsidR="001A4F88" w:rsidRDefault="001A4F88">
      <w:pPr>
        <w:pStyle w:val="ConsPlusNormal"/>
        <w:jc w:val="center"/>
      </w:pPr>
      <w:r>
        <w:t>государственных органов и иных ведомств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Консультант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 xml:space="preserve">Отдел правовой и </w:t>
      </w:r>
      <w:proofErr w:type="gramStart"/>
      <w:r>
        <w:t>кадровой</w:t>
      </w:r>
      <w:proofErr w:type="gramEnd"/>
      <w:r>
        <w:t xml:space="preserve"> политики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Главный специалист-эксперт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center"/>
        <w:outlineLvl w:val="1"/>
      </w:pPr>
      <w:r>
        <w:t xml:space="preserve">Отдел </w:t>
      </w:r>
      <w:proofErr w:type="gramStart"/>
      <w:r>
        <w:t>информационных</w:t>
      </w:r>
      <w:proofErr w:type="gramEnd"/>
    </w:p>
    <w:p w:rsidR="001A4F88" w:rsidRDefault="001A4F88">
      <w:pPr>
        <w:pStyle w:val="ConsPlusNormal"/>
        <w:jc w:val="center"/>
      </w:pPr>
      <w:r>
        <w:t>технологий и материально-технического обеспечения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ind w:firstLine="540"/>
        <w:jc w:val="both"/>
      </w:pPr>
      <w:r>
        <w:t>1. Начальник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3. Консультант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4. Ведущий специалист-эксперт</w:t>
      </w:r>
    </w:p>
    <w:p w:rsidR="001A4F88" w:rsidRDefault="001A4F88">
      <w:pPr>
        <w:pStyle w:val="ConsPlusNormal"/>
        <w:spacing w:before="220"/>
        <w:ind w:firstLine="540"/>
        <w:jc w:val="both"/>
      </w:pPr>
      <w:r>
        <w:t>5. Старший специалист 1 разряда</w:t>
      </w: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jc w:val="both"/>
      </w:pPr>
    </w:p>
    <w:p w:rsidR="001A4F88" w:rsidRDefault="001A4F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71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F88"/>
    <w:rsid w:val="001A4F88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4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4F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8D116E4F351F76B645F16CFDAFC16FC32DFADAA2224D8FFD6CF6F693D6A39B4F684C022DC7FE2219CF18183D976A6qDr1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58D116E4F351F76B645F16CFDAFC16FC32DFADA82027D6F9D6CF6F693D6A39B4F684C022DC7FE2219CF18183D976A6qDr1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8D116E4F351F76B64411BD9B6AB1CFA3182A0AD212E86A08994323E34606EF3B9DD90668972E42989A5D6D98E7BA5D0E787412B403102qCrFL" TargetMode="External"/><Relationship Id="rId11" Type="http://schemas.openxmlformats.org/officeDocument/2006/relationships/hyperlink" Target="consultantplus://offline/ref=A458D116E4F351F76B645F16CFDAFC16FC32DFADAB232DD1F8D6CF6F693D6A39B4F684D2228473E02982F385968F27E38DF4854F2B42371DC4E8A9q4rCL" TargetMode="External"/><Relationship Id="rId5" Type="http://schemas.openxmlformats.org/officeDocument/2006/relationships/hyperlink" Target="consultantplus://offline/ref=A458D116E4F351F76B64411BD9B6AB1CF83881A1AD252E86A08994323E34606EF3B9DD90668973E32889A5D6D98E7BA5D0E787412B403102qCrFL" TargetMode="External"/><Relationship Id="rId10" Type="http://schemas.openxmlformats.org/officeDocument/2006/relationships/hyperlink" Target="consultantplus://offline/ref=A458D116E4F351F76B645F16CFDAFC16FC32DFADAB232DD1F8D6CF6F693D6A39B4F684D2228473E02982F386968F27E38DF4854F2B42371DC4E8A9q4rCL" TargetMode="External"/><Relationship Id="rId4" Type="http://schemas.openxmlformats.org/officeDocument/2006/relationships/hyperlink" Target="consultantplus://offline/ref=A458D116E4F351F76B645F16CFDAFC16FC32DFADAB232DD1F8D6CF6F693D6A39B4F684D2228473E02982F387968F27E38DF4854F2B42371DC4E8A9q4rCL" TargetMode="External"/><Relationship Id="rId9" Type="http://schemas.openxmlformats.org/officeDocument/2006/relationships/hyperlink" Target="consultantplus://offline/ref=A458D116E4F351F76B645F16CFDAFC16FC32DFADAB232DD1F8D6CF6F693D6A39B4F684D2228473E02982F387968F27E38DF4854F2B42371DC4E8A9q4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2019-06-28T11:43:00Z</dcterms:created>
  <dcterms:modified xsi:type="dcterms:W3CDTF">2019-06-28T11:44:00Z</dcterms:modified>
</cp:coreProperties>
</file>