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28" w:rsidRDefault="00517E28">
      <w:pPr>
        <w:pStyle w:val="ConsPlusNormal"/>
        <w:jc w:val="both"/>
        <w:outlineLvl w:val="0"/>
      </w:pPr>
    </w:p>
    <w:p w:rsidR="00517E28" w:rsidRDefault="00517E28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517E28" w:rsidRDefault="00517E28">
      <w:pPr>
        <w:pStyle w:val="ConsPlusTitle"/>
        <w:jc w:val="center"/>
      </w:pPr>
    </w:p>
    <w:p w:rsidR="00517E28" w:rsidRDefault="00517E28">
      <w:pPr>
        <w:pStyle w:val="ConsPlusTitle"/>
        <w:jc w:val="center"/>
      </w:pPr>
      <w:r>
        <w:t>ПРИКАЗ</w:t>
      </w:r>
    </w:p>
    <w:p w:rsidR="00517E28" w:rsidRDefault="00517E28">
      <w:pPr>
        <w:pStyle w:val="ConsPlusTitle"/>
        <w:jc w:val="center"/>
      </w:pPr>
      <w:r>
        <w:t>от 18 октября 2010 г. N 173-А</w:t>
      </w:r>
    </w:p>
    <w:p w:rsidR="00517E28" w:rsidRDefault="00517E28">
      <w:pPr>
        <w:pStyle w:val="ConsPlusTitle"/>
        <w:jc w:val="center"/>
      </w:pPr>
    </w:p>
    <w:p w:rsidR="00517E28" w:rsidRDefault="00517E28">
      <w:pPr>
        <w:pStyle w:val="ConsPlusTitle"/>
        <w:jc w:val="center"/>
      </w:pPr>
      <w:r>
        <w:t>О ПРОВЕРКЕ ДОСТОВЕРНОСТИ И ПОЛНОТЫ</w:t>
      </w:r>
    </w:p>
    <w:p w:rsidR="00517E28" w:rsidRDefault="00517E28">
      <w:pPr>
        <w:pStyle w:val="ConsPlusTitle"/>
        <w:jc w:val="center"/>
      </w:pPr>
      <w:r>
        <w:t>СВЕДЕНИЙ, ПРЕДСТАВЛЯЕМЫХ ГРАЖДАНАМИ,</w:t>
      </w:r>
    </w:p>
    <w:p w:rsidR="00517E28" w:rsidRDefault="00517E28">
      <w:pPr>
        <w:pStyle w:val="ConsPlusTitle"/>
        <w:jc w:val="center"/>
      </w:pPr>
      <w:proofErr w:type="gramStart"/>
      <w:r>
        <w:t>ПРЕТЕНДУЮЩИМИ</w:t>
      </w:r>
      <w:proofErr w:type="gramEnd"/>
      <w:r>
        <w:t xml:space="preserve"> НА ЗАМЕЩЕНИЕ ДОЛЖНОСТЕЙ ГОСУДАРСТВЕННОЙ</w:t>
      </w:r>
    </w:p>
    <w:p w:rsidR="00517E28" w:rsidRDefault="00517E28">
      <w:pPr>
        <w:pStyle w:val="ConsPlusTitle"/>
        <w:jc w:val="center"/>
      </w:pPr>
      <w:r>
        <w:t xml:space="preserve">ГРАЖДАНСКОЙ СЛУЖБЫ, И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517E28" w:rsidRDefault="00517E28">
      <w:pPr>
        <w:pStyle w:val="ConsPlusTitle"/>
        <w:jc w:val="center"/>
      </w:pPr>
      <w:r>
        <w:t>СЛУЖАЩИМИ РЕСПУБЛИКИ АДЫГЕЯ В МИНИСТЕРСТВЕ</w:t>
      </w:r>
    </w:p>
    <w:p w:rsidR="00517E28" w:rsidRDefault="00517E28">
      <w:pPr>
        <w:pStyle w:val="ConsPlusTitle"/>
        <w:jc w:val="center"/>
      </w:pPr>
      <w:r>
        <w:t>ФИНАНСОВ РЕСПУБЛИКИ АДЫГЕЯ</w:t>
      </w:r>
    </w:p>
    <w:p w:rsidR="00517E28" w:rsidRDefault="00517E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7E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7E28" w:rsidRDefault="00517E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7E28" w:rsidRDefault="00517E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финансов РА</w:t>
            </w:r>
            <w:proofErr w:type="gramEnd"/>
          </w:p>
          <w:p w:rsidR="00517E28" w:rsidRDefault="00517E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16.07.2012 </w:t>
            </w:r>
            <w:hyperlink r:id="rId4" w:history="1">
              <w:r>
                <w:rPr>
                  <w:color w:val="0000FF"/>
                </w:rPr>
                <w:t>N 149-А</w:t>
              </w:r>
            </w:hyperlink>
            <w:r>
              <w:rPr>
                <w:color w:val="392C69"/>
              </w:rPr>
              <w:t xml:space="preserve">, от 01.07.2013 </w:t>
            </w:r>
            <w:hyperlink r:id="rId5" w:history="1">
              <w:r>
                <w:rPr>
                  <w:color w:val="0000FF"/>
                </w:rPr>
                <w:t>N 127-А</w:t>
              </w:r>
            </w:hyperlink>
            <w:r>
              <w:rPr>
                <w:color w:val="392C69"/>
              </w:rPr>
              <w:t xml:space="preserve">, от 27.11.2014 </w:t>
            </w:r>
            <w:hyperlink r:id="rId6" w:history="1">
              <w:r>
                <w:rPr>
                  <w:color w:val="0000FF"/>
                </w:rPr>
                <w:t>N 218-А</w:t>
              </w:r>
            </w:hyperlink>
            <w:r>
              <w:rPr>
                <w:color w:val="392C69"/>
              </w:rPr>
              <w:t>,</w:t>
            </w:r>
          </w:p>
          <w:p w:rsidR="00517E28" w:rsidRDefault="00517E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09.11.2017 </w:t>
            </w:r>
            <w:hyperlink r:id="rId7" w:history="1">
              <w:r>
                <w:rPr>
                  <w:color w:val="0000FF"/>
                </w:rPr>
                <w:t>N 125-А</w:t>
              </w:r>
            </w:hyperlink>
            <w:r>
              <w:rPr>
                <w:color w:val="392C69"/>
              </w:rPr>
              <w:t xml:space="preserve">, от 29.01.2018 </w:t>
            </w:r>
            <w:hyperlink r:id="rId8" w:history="1">
              <w:r>
                <w:rPr>
                  <w:color w:val="0000FF"/>
                </w:rPr>
                <w:t>N 12-А</w:t>
              </w:r>
            </w:hyperlink>
            <w:r>
              <w:rPr>
                <w:color w:val="392C69"/>
              </w:rPr>
              <w:t xml:space="preserve">, от 24.10.2018 </w:t>
            </w:r>
            <w:hyperlink r:id="rId9" w:history="1">
              <w:r>
                <w:rPr>
                  <w:color w:val="0000FF"/>
                </w:rPr>
                <w:t>N 112-А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Республики Адыгея от 26</w:t>
      </w:r>
      <w:proofErr w:type="gramEnd"/>
      <w:r>
        <w:t xml:space="preserve"> </w:t>
      </w:r>
      <w:proofErr w:type="gramStart"/>
      <w:r>
        <w:t>апреля 2010 года N 50 "О мерах по реализации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приказываю:</w:t>
      </w:r>
      <w:proofErr w:type="gramEnd"/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6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Адыгея, и соблюдения государственными гражданскими служащими Министерства финансов Республики Адыгея требований к служебному поведению.</w:t>
      </w:r>
      <w:proofErr w:type="gramEnd"/>
    </w:p>
    <w:p w:rsidR="00517E28" w:rsidRDefault="00517E28">
      <w:pPr>
        <w:pStyle w:val="ConsPlusNormal"/>
        <w:spacing w:before="220"/>
        <w:ind w:firstLine="540"/>
        <w:jc w:val="both"/>
      </w:pPr>
      <w:r>
        <w:t>2. Возложить обязанности по профилактике коррупционных и иных правонарушений на отдел правовой и кадровой политики Министерства финансов Республики Адыгея, возложив на них следующие функции: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1) обеспечение соблюдения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и законами Республики Адыгея (далее - требования к служебному поведению);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2) принятие мер по выявлению и устранению причин и условий, способствующих возникновению конфликта интересов на государственной гражданской службе Республики Адыгея;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3) обеспечение деятельности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интересов;</w:t>
      </w:r>
    </w:p>
    <w:p w:rsidR="00517E28" w:rsidRDefault="00517E2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4) оказание государственным гражданскими служащим Министерства финансов Республики Адыгея консультативной помощи по вопросам, связанным с применением на практике требований к служебному поведению и </w:t>
      </w:r>
      <w:hyperlink r:id="rId14" w:history="1">
        <w:r>
          <w:rPr>
            <w:color w:val="0000FF"/>
          </w:rPr>
          <w:t>общих 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государственными гражданскими</w:t>
      </w:r>
      <w:proofErr w:type="gramEnd"/>
      <w:r>
        <w:t xml:space="preserve">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5) обеспечение реализации государственными гражданскими служащими Министерства финансов Республики Адыгея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6) организация правового просвещения государственных гражданских служащих Министерства финансов Республики Адыгея;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7) проведение служебных проверок;</w:t>
      </w:r>
    </w:p>
    <w:p w:rsidR="00517E28" w:rsidRDefault="00517E28">
      <w:pPr>
        <w:pStyle w:val="ConsPlusNormal"/>
        <w:spacing w:before="220"/>
        <w:ind w:firstLine="540"/>
        <w:jc w:val="both"/>
      </w:pPr>
      <w:proofErr w:type="gramStart"/>
      <w:r>
        <w:t>8)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Адыгея, и государственными гражданскими служащими Министерства финансов Республики Адыгея,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Республики Адыгея, в соответствии с нормативными правовыми актами</w:t>
      </w:r>
      <w:proofErr w:type="gramEnd"/>
      <w:r>
        <w:t xml:space="preserve"> Российской Федерации и Республики Адыгея, проверки соблюдения государственными гражданскими служащими Министерства финансов Республики Адыгея требований к служебному поведению;</w:t>
      </w:r>
    </w:p>
    <w:p w:rsidR="00517E28" w:rsidRDefault="00517E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Министерства финансов РА от 09.11.2017 N 125-А)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9) подготовка в соответствии с их компетенцией проектов нормативных правовых актов о противодействии коррупции;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10) взаимодействие с правоохранительными органами в установленной сфере деятельности;</w:t>
      </w:r>
    </w:p>
    <w:p w:rsidR="00517E28" w:rsidRDefault="00517E28">
      <w:pPr>
        <w:pStyle w:val="ConsPlusNormal"/>
        <w:spacing w:before="220"/>
        <w:ind w:firstLine="540"/>
        <w:jc w:val="both"/>
      </w:pPr>
      <w:proofErr w:type="gramStart"/>
      <w:r>
        <w:t>11)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Адыгея, и государственными гражданскими служащими Министерства финансов Республики Адыгея, сведений о соблюдении государственными гражданскими служащими Министерства финансов Республики Адыгея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</w:t>
      </w:r>
      <w:proofErr w:type="gramEnd"/>
      <w:r>
        <w:t xml:space="preserve"> </w:t>
      </w:r>
      <w:proofErr w:type="gramStart"/>
      <w:r>
        <w:t>о соблюдении гражданами, замещавшими должности государственной гражданской службы Республики Адыгея, ограничений при заключении ими после ухода с государственной гражданской службы Республики Адыгея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государственными гражданскими служащими Министерства финансов Республики Адыгея с их согласия, получение от них с</w:t>
      </w:r>
      <w:proofErr w:type="gramEnd"/>
      <w:r>
        <w:t xml:space="preserve"> </w:t>
      </w:r>
      <w:proofErr w:type="gramStart"/>
      <w:r>
        <w:t xml:space="preserve">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</w:t>
      </w:r>
      <w:r>
        <w:lastRenderedPageBreak/>
        <w:t>самоуправления, предприятий, учреждений и организаций информации о соблюдении государственными гражданскими служащими Министерства финансов Республики Адыгея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</w:t>
      </w:r>
      <w:proofErr w:type="gramEnd"/>
      <w:r>
        <w:t xml:space="preserve"> представленных гражданами или государственными гражданскими служащими Министерства финансов Республики Адыгея сведений, иной полученной информации;</w:t>
      </w:r>
    </w:p>
    <w:p w:rsidR="00517E28" w:rsidRDefault="00517E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Министерства финансов РА от 09.11.2017 N 125-А)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12) осуществление проверки соблюдения гражданами, замещавшими должности государственной гражданской службы Министерства финансов Республики Адыгея, ограничений при заключении ими после увольнения с государственной гражданской службы Республики Адыгея трудового договора и (или) гражданско-правового договора в случаях, предусмотренных федеральными законами;</w:t>
      </w:r>
    </w:p>
    <w:p w:rsidR="00517E28" w:rsidRDefault="00517E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Министерства финансов РА от 09.11.2017 N 125-А)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13) обеспечение информирования Управления Главы Республики Адыгея по профилактике коррупционных и иных правонарушений: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а) о поступлении информации, являющейся основанием для осуществления проверки соблюдения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служащими Министерства финансов Республики Адыгея требований к служебному поведению;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б) о результатах проведенной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служащими Министерства финансов Республики Адыгея, а также о принятом решении;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в) о результатах проверки сведений,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в соответствии с федеральным законодательством и законодательством Республики Адыгея, а также о принятом решении;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г) о результатах проверки соблюдения государственными служащими Министерства финансов Республики Адыгея требований к служебному поведению, а также о принятом решении;</w:t>
      </w:r>
    </w:p>
    <w:p w:rsidR="00517E28" w:rsidRDefault="00517E2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 результатах </w:t>
      </w:r>
      <w:proofErr w:type="gramStart"/>
      <w:r>
        <w:t>контроля за</w:t>
      </w:r>
      <w:proofErr w:type="gramEnd"/>
      <w:r>
        <w:t xml:space="preserve"> расходами государственных служащих Министерства финансов Республики Адыгея, а также о принятом решении;</w:t>
      </w:r>
    </w:p>
    <w:p w:rsidR="00517E28" w:rsidRDefault="00517E28">
      <w:pPr>
        <w:pStyle w:val="ConsPlusNormal"/>
        <w:spacing w:before="220"/>
        <w:ind w:firstLine="540"/>
        <w:jc w:val="both"/>
      </w:pPr>
      <w:proofErr w:type="gramStart"/>
      <w:r>
        <w:t xml:space="preserve">е) о результатах рассмотрения Комиссией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материалов проверок, указанных в </w:t>
      </w:r>
      <w:hyperlink w:anchor="P74" w:history="1">
        <w:r>
          <w:rPr>
            <w:color w:val="0000FF"/>
          </w:rPr>
          <w:t>пункте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Министерства финансов Республики Адыгея, и</w:t>
      </w:r>
      <w:proofErr w:type="gramEnd"/>
      <w:r>
        <w:t xml:space="preserve"> соблюдения государственными гражданскими служащими требований к служебному поведению.</w:t>
      </w:r>
    </w:p>
    <w:p w:rsidR="00517E28" w:rsidRDefault="00517E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13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финансов РА от 29.01.2018 N 12-А)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Республики Адыгея от 18 сентября 2009 года N 110 гражданами, претендующими на замещение должностей государственной гражданской службы в Министерстве финансов Республики Адыгея и </w:t>
      </w:r>
      <w:r>
        <w:lastRenderedPageBreak/>
        <w:t>государственными гражданскими служащими Министерства финансов Республики Адыгея осуществляется отделом правовой и кадровой политики Министерства финансов Республики Адыгея,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предусмотренном Положением, утвержденным настоящим Приказом.</w:t>
      </w:r>
    </w:p>
    <w:p w:rsidR="00517E28" w:rsidRDefault="00517E28">
      <w:pPr>
        <w:pStyle w:val="ConsPlusNormal"/>
        <w:jc w:val="both"/>
      </w:pPr>
      <w:r>
        <w:t xml:space="preserve">(п. 3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финансов РА от 16.07.2012 N 149-А)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jc w:val="right"/>
      </w:pPr>
      <w:r>
        <w:t>Министр финансов</w:t>
      </w:r>
    </w:p>
    <w:p w:rsidR="00517E28" w:rsidRDefault="00517E28">
      <w:pPr>
        <w:pStyle w:val="ConsPlusNormal"/>
        <w:jc w:val="right"/>
      </w:pPr>
      <w:r>
        <w:t>Д.ДОЛЕВ</w:t>
      </w: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jc w:val="right"/>
        <w:outlineLvl w:val="0"/>
      </w:pPr>
      <w:r>
        <w:t>Утверждено</w:t>
      </w:r>
    </w:p>
    <w:p w:rsidR="00517E28" w:rsidRDefault="00517E28">
      <w:pPr>
        <w:pStyle w:val="ConsPlusNormal"/>
        <w:jc w:val="right"/>
      </w:pPr>
      <w:r>
        <w:t>приказом</w:t>
      </w:r>
    </w:p>
    <w:p w:rsidR="00517E28" w:rsidRDefault="00517E28">
      <w:pPr>
        <w:pStyle w:val="ConsPlusNormal"/>
        <w:jc w:val="right"/>
      </w:pPr>
      <w:r>
        <w:t>Министерства финансов</w:t>
      </w:r>
    </w:p>
    <w:p w:rsidR="00517E28" w:rsidRDefault="00517E28">
      <w:pPr>
        <w:pStyle w:val="ConsPlusNormal"/>
        <w:jc w:val="right"/>
      </w:pPr>
      <w:r>
        <w:t>Республики Адыгея</w:t>
      </w:r>
    </w:p>
    <w:p w:rsidR="00517E28" w:rsidRDefault="00517E28">
      <w:pPr>
        <w:pStyle w:val="ConsPlusNormal"/>
        <w:jc w:val="right"/>
      </w:pPr>
      <w:r>
        <w:t>от 18 октября 2010 г. N 173-А</w:t>
      </w: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Title"/>
        <w:jc w:val="center"/>
      </w:pPr>
      <w:bookmarkStart w:id="0" w:name="P60"/>
      <w:bookmarkEnd w:id="0"/>
      <w:r>
        <w:t>ПОЛОЖЕНИЕ</w:t>
      </w:r>
    </w:p>
    <w:p w:rsidR="00517E28" w:rsidRDefault="00517E28">
      <w:pPr>
        <w:pStyle w:val="ConsPlusTitle"/>
        <w:jc w:val="center"/>
      </w:pPr>
      <w:r>
        <w:t>О ПРОВЕРКЕ ДОСТОВЕРНОСТИ И ПОЛНОТЫ</w:t>
      </w:r>
    </w:p>
    <w:p w:rsidR="00517E28" w:rsidRDefault="00517E28">
      <w:pPr>
        <w:pStyle w:val="ConsPlusTitle"/>
        <w:jc w:val="center"/>
      </w:pPr>
      <w:r>
        <w:t>СВЕДЕНИЙ, ПРЕДСТАВЛЯЕМЫХ ГРАЖДАНАМИ, ПРЕТЕНДУЮЩИМИ</w:t>
      </w:r>
    </w:p>
    <w:p w:rsidR="00517E28" w:rsidRDefault="00517E28">
      <w:pPr>
        <w:pStyle w:val="ConsPlusTitle"/>
        <w:jc w:val="center"/>
      </w:pPr>
      <w:r>
        <w:t>НА ЗАМЕЩЕНИЕ ДОЛЖНОСТЕЙ ГОСУДАРСТВЕННОЙ ГРАЖДАНСКОЙ</w:t>
      </w:r>
    </w:p>
    <w:p w:rsidR="00517E28" w:rsidRDefault="00517E28">
      <w:pPr>
        <w:pStyle w:val="ConsPlusTitle"/>
        <w:jc w:val="center"/>
      </w:pPr>
      <w:r>
        <w:t>СЛУЖБЫ РЕСПУБЛИКИ АДЫГЕЯ В МИНИСТЕРСТВЕ ФИНАНСОВ</w:t>
      </w:r>
    </w:p>
    <w:p w:rsidR="00517E28" w:rsidRDefault="00517E28">
      <w:pPr>
        <w:pStyle w:val="ConsPlusTitle"/>
        <w:jc w:val="center"/>
      </w:pPr>
      <w:r>
        <w:t xml:space="preserve">РЕСПУБЛИКИ АДЫГЕЯ, И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517E28" w:rsidRDefault="00517E28">
      <w:pPr>
        <w:pStyle w:val="ConsPlusTitle"/>
        <w:jc w:val="center"/>
      </w:pPr>
      <w:r>
        <w:t>СЛУЖАЩИМИ МИНИСТЕРСТВА ФИНАНСОВ РЕСПУБЛИКИ АДЫГЕЯ,</w:t>
      </w:r>
    </w:p>
    <w:p w:rsidR="00517E28" w:rsidRDefault="00517E28">
      <w:pPr>
        <w:pStyle w:val="ConsPlusTitle"/>
        <w:jc w:val="center"/>
      </w:pPr>
      <w:r>
        <w:t xml:space="preserve">И СОБЛЮДЕНИЯ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517E28" w:rsidRDefault="00517E28">
      <w:pPr>
        <w:pStyle w:val="ConsPlusTitle"/>
        <w:jc w:val="center"/>
      </w:pPr>
      <w:r>
        <w:t>СЛУЖАЩИМИ ТРЕБОВАНИЙ К СЛУЖЕБНОМУ ПОВЕДЕНИЮ</w:t>
      </w:r>
    </w:p>
    <w:p w:rsidR="00517E28" w:rsidRDefault="00517E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17E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7E28" w:rsidRDefault="00517E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7E28" w:rsidRDefault="00517E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финансов РА</w:t>
            </w:r>
            <w:proofErr w:type="gramEnd"/>
          </w:p>
          <w:p w:rsidR="00517E28" w:rsidRDefault="00517E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16.07.2012 </w:t>
            </w:r>
            <w:hyperlink r:id="rId21" w:history="1">
              <w:r>
                <w:rPr>
                  <w:color w:val="0000FF"/>
                </w:rPr>
                <w:t>N 149-А</w:t>
              </w:r>
            </w:hyperlink>
            <w:r>
              <w:rPr>
                <w:color w:val="392C69"/>
              </w:rPr>
              <w:t xml:space="preserve">, от 01.07.2013 </w:t>
            </w:r>
            <w:hyperlink r:id="rId22" w:history="1">
              <w:r>
                <w:rPr>
                  <w:color w:val="0000FF"/>
                </w:rPr>
                <w:t>N 127-А</w:t>
              </w:r>
            </w:hyperlink>
            <w:r>
              <w:rPr>
                <w:color w:val="392C69"/>
              </w:rPr>
              <w:t xml:space="preserve">, от 27.11.2014 </w:t>
            </w:r>
            <w:hyperlink r:id="rId23" w:history="1">
              <w:r>
                <w:rPr>
                  <w:color w:val="0000FF"/>
                </w:rPr>
                <w:t>N 218-А</w:t>
              </w:r>
            </w:hyperlink>
            <w:r>
              <w:rPr>
                <w:color w:val="392C69"/>
              </w:rPr>
              <w:t>,</w:t>
            </w:r>
          </w:p>
          <w:p w:rsidR="00517E28" w:rsidRDefault="00517E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09.11.2017 </w:t>
            </w:r>
            <w:hyperlink r:id="rId24" w:history="1">
              <w:r>
                <w:rPr>
                  <w:color w:val="0000FF"/>
                </w:rPr>
                <w:t>N 125-А</w:t>
              </w:r>
            </w:hyperlink>
            <w:r>
              <w:rPr>
                <w:color w:val="392C69"/>
              </w:rPr>
              <w:t xml:space="preserve">, от 29.01.2018 </w:t>
            </w:r>
            <w:hyperlink r:id="rId25" w:history="1">
              <w:r>
                <w:rPr>
                  <w:color w:val="0000FF"/>
                </w:rPr>
                <w:t>N 12-А</w:t>
              </w:r>
            </w:hyperlink>
            <w:r>
              <w:rPr>
                <w:color w:val="392C69"/>
              </w:rPr>
              <w:t xml:space="preserve">, от 24.10.2018 </w:t>
            </w:r>
            <w:hyperlink r:id="rId26" w:history="1">
              <w:r>
                <w:rPr>
                  <w:color w:val="0000FF"/>
                </w:rPr>
                <w:t>N 112-А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ind w:firstLine="540"/>
        <w:jc w:val="both"/>
      </w:pPr>
      <w:bookmarkStart w:id="1" w:name="P74"/>
      <w:bookmarkEnd w:id="1"/>
      <w:r>
        <w:t>1. Настоящим Положением определяется порядок осуществления проверки: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Республики Адыгея от 18 сентября 2009 г. N 110:</w:t>
      </w:r>
    </w:p>
    <w:p w:rsidR="00517E28" w:rsidRDefault="00517E28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Министерства финансов РА от 27.11.2014 N 218-А)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а) гражданами, претендующими на замещение должностей государственной гражданской службы в Министерстве финансов Республики Адыгея (далее - граждане), на отчетную дату;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б) государственными гражданскими служащими Министерства финансов Республики Адыгея (далее - государственные служащие) за отчетный период и за два года, предшествующие отчетному периоду;</w:t>
      </w:r>
    </w:p>
    <w:p w:rsidR="00517E28" w:rsidRDefault="00517E2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Министерства финансов РА от 27.11.2014 N 218-А)</w:t>
      </w:r>
    </w:p>
    <w:p w:rsidR="00517E28" w:rsidRDefault="00517E28">
      <w:pPr>
        <w:pStyle w:val="ConsPlusNormal"/>
        <w:spacing w:before="220"/>
        <w:ind w:firstLine="540"/>
        <w:jc w:val="both"/>
      </w:pPr>
      <w:bookmarkStart w:id="2" w:name="P80"/>
      <w:bookmarkEnd w:id="2"/>
      <w: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Республики Адыгея в Министерство финансов Республики Адыгея в соответствии с нормативными правовыми актами Российской Федерации;</w:t>
      </w:r>
    </w:p>
    <w:p w:rsidR="00517E28" w:rsidRDefault="00517E28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Министерства финансов РА от 09.11.2017 N 125-А)</w:t>
      </w:r>
    </w:p>
    <w:p w:rsidR="00517E28" w:rsidRDefault="00517E28">
      <w:pPr>
        <w:pStyle w:val="ConsPlusNormal"/>
        <w:spacing w:before="220"/>
        <w:ind w:firstLine="540"/>
        <w:jc w:val="both"/>
      </w:pPr>
      <w:bookmarkStart w:id="3" w:name="P82"/>
      <w:bookmarkEnd w:id="3"/>
      <w:proofErr w:type="gramStart"/>
      <w:r>
        <w:t xml:space="preserve">3) соблюдения государственными служащими Министерства финансов Республики Адыгея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517E28" w:rsidRDefault="00517E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Министерства финансов РА от 27.11.2014 N 218-А)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80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82" w:history="1">
        <w:r>
          <w:rPr>
            <w:color w:val="0000FF"/>
          </w:rPr>
          <w:t>3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службы, и государственных служащих, замещающих любую должность государственной гражданской службы в Министерстве финансов Республики Адыгея.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гражданской службы, не предусмотренную </w:t>
      </w:r>
      <w:hyperlink r:id="rId33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Республики Адыгея от 31 августа 2009 года N 100 "О перечне должностей государственной гражданской службы Республики Адыгея, при назначении на которые граждане и при замещении которых государственные гражданские служащие Республики Адыгея обязаны представлять</w:t>
      </w:r>
      <w:proofErr w:type="gramEnd"/>
      <w:r>
        <w:t xml:space="preserve"> </w:t>
      </w:r>
      <w:proofErr w:type="gramStart"/>
      <w:r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Республики Адыгея, 2009, N 8), и претендующим на замещение должности гражданской службы, предусмотренной этим перечнем должностей, осуществляется в порядке, установленном настоящим Положением.</w:t>
      </w:r>
      <w:proofErr w:type="gramEnd"/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74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Министра финансов Республики Адыгея.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5. Отдел правовой и </w:t>
      </w:r>
      <w:proofErr w:type="gramStart"/>
      <w:r>
        <w:t>кадровой</w:t>
      </w:r>
      <w:proofErr w:type="gramEnd"/>
      <w:r>
        <w:t xml:space="preserve"> политики по решению Министра финансов Республики Адыгея осуществляют проверку: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Министром финансов Республики Адыгея,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2)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назначение на которые и освобождение от которых осуществляются Министром финансов Республики Адыгея;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3) соблюдения государственными служащими, замещающими должности государственной службы, назначение на которые и освобождение от которых осуществляются Министром финансов Республики Адыгея, требований к служебному поведению.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34" w:history="1">
        <w:r>
          <w:rPr>
            <w:color w:val="0000FF"/>
          </w:rPr>
          <w:t>Приказ</w:t>
        </w:r>
      </w:hyperlink>
      <w:r>
        <w:t xml:space="preserve"> Министерства финансов РА от 16.07.2012 N 149-А.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lastRenderedPageBreak/>
        <w:t xml:space="preserve">7. Основанием для осуществления проверки, предусмотренной </w:t>
      </w:r>
      <w:hyperlink w:anchor="P74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17E28" w:rsidRDefault="00517E28">
      <w:pPr>
        <w:pStyle w:val="ConsPlusNormal"/>
        <w:spacing w:before="220"/>
        <w:ind w:firstLine="540"/>
        <w:jc w:val="both"/>
      </w:pPr>
      <w:proofErr w:type="gramStart"/>
      <w:r>
        <w:t>а.1) работниками отдела правовой и кадровой политики Министерства финансов Республики Адыгея, ответственными за работу по профилактике коррупционных и иных правонарушений;</w:t>
      </w:r>
      <w:proofErr w:type="gramEnd"/>
    </w:p>
    <w:p w:rsidR="00517E28" w:rsidRDefault="00517E28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517E28" w:rsidRDefault="00517E28">
      <w:pPr>
        <w:pStyle w:val="ConsPlusNormal"/>
        <w:jc w:val="both"/>
      </w:pPr>
      <w:r>
        <w:t xml:space="preserve">(п. 7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Министерства финансов РА от 16.07.2012 N 149-А)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8. Информация анонимного характера не может служить основанием для проверки.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10. Отдел правовой и </w:t>
      </w:r>
      <w:proofErr w:type="gramStart"/>
      <w:r>
        <w:t>кадровой</w:t>
      </w:r>
      <w:proofErr w:type="gramEnd"/>
      <w:r>
        <w:t xml:space="preserve"> политики Министерства финансов Республики Адыгея осуществляет проверку самостоятельно.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При осуществлении проверки, должностные лица отдела правовой и кадровой политики вправе: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517E28" w:rsidRDefault="00517E28">
      <w:pPr>
        <w:pStyle w:val="ConsPlusNormal"/>
        <w:spacing w:before="220"/>
        <w:ind w:firstLine="540"/>
        <w:jc w:val="both"/>
      </w:pPr>
      <w:bookmarkStart w:id="4" w:name="P107"/>
      <w:bookmarkEnd w:id="4"/>
      <w:proofErr w:type="gramStart"/>
      <w: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517E28" w:rsidRDefault="00517E2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наводить справки у физических лиц и получать от них информацию с их согласия;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lastRenderedPageBreak/>
        <w:t>е) осуществлять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517E28" w:rsidRDefault="00517E28">
      <w:pPr>
        <w:pStyle w:val="ConsPlusNormal"/>
        <w:jc w:val="both"/>
      </w:pPr>
      <w:r>
        <w:t xml:space="preserve">(п. 10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Министерства финансов РА от 16.07.2012 N 149-А)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11. В запросе, предусмотренном </w:t>
      </w:r>
      <w:hyperlink w:anchor="P107" w:history="1">
        <w:r>
          <w:rPr>
            <w:color w:val="0000FF"/>
          </w:rPr>
          <w:t>подпунктом 4 пункта 10</w:t>
        </w:r>
      </w:hyperlink>
      <w:r>
        <w:t xml:space="preserve"> настоящего Положения, указываются: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517E28" w:rsidRDefault="00517E28">
      <w:pPr>
        <w:pStyle w:val="ConsPlusNormal"/>
        <w:spacing w:before="220"/>
        <w:ind w:firstLine="540"/>
        <w:jc w:val="both"/>
      </w:pPr>
      <w:proofErr w:type="gramStart"/>
      <w: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федеральными нормативными правовыми актами, полнота и достоверность которых</w:t>
      </w:r>
      <w:proofErr w:type="gramEnd"/>
      <w:r>
        <w:t xml:space="preserve">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517E28" w:rsidRDefault="00517E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Министерства финансов РА от 01.07.2013 N 127-А)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3.1) идентификационный номер налогоплательщика (в случае направления запроса в налоговые органы Российской Федерации);</w:t>
      </w:r>
    </w:p>
    <w:p w:rsidR="00517E28" w:rsidRDefault="00517E28">
      <w:pPr>
        <w:pStyle w:val="ConsPlusNormal"/>
        <w:jc w:val="both"/>
      </w:pPr>
      <w:r>
        <w:t xml:space="preserve">(п. 3.1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Министерства финансов РА от 01.07.2013 N 127-А)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4) содержание и объем сведений, подлежащих проверке;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5) срок представления запрашиваемых сведений;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6) фамилия, инициалы и номер телефона государственного служащего, подготовившего запрос;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7) другие необходимые сведения.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Запросы, предусмотренные </w:t>
      </w:r>
      <w:hyperlink w:anchor="P107" w:history="1">
        <w:r>
          <w:rPr>
            <w:color w:val="0000FF"/>
          </w:rPr>
          <w:t>подпунктом "г" пункта 10</w:t>
        </w:r>
      </w:hyperlink>
      <w:r>
        <w:t xml:space="preserve"> настоящего Положения, кроме запросов в кредитные организации, налоговые органы Российской Федерации и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направляются Министром финансов Республики Адыгея либо</w:t>
      </w:r>
      <w:proofErr w:type="gramEnd"/>
      <w:r>
        <w:t xml:space="preserve"> уполномоченным им лицом.</w:t>
      </w:r>
    </w:p>
    <w:p w:rsidR="00517E28" w:rsidRDefault="00517E28">
      <w:pPr>
        <w:pStyle w:val="ConsPlusNormal"/>
        <w:jc w:val="both"/>
      </w:pPr>
      <w:r>
        <w:t xml:space="preserve">(в ред. Приказов Министерства финансов РА от 27.11.2014 </w:t>
      </w:r>
      <w:hyperlink r:id="rId39" w:history="1">
        <w:r>
          <w:rPr>
            <w:color w:val="0000FF"/>
          </w:rPr>
          <w:t>N 218-А</w:t>
        </w:r>
      </w:hyperlink>
      <w:r>
        <w:t xml:space="preserve">, от 29.01.2018 </w:t>
      </w:r>
      <w:hyperlink r:id="rId40" w:history="1">
        <w:r>
          <w:rPr>
            <w:color w:val="0000FF"/>
          </w:rPr>
          <w:t>N 12-А</w:t>
        </w:r>
      </w:hyperlink>
      <w:r>
        <w:t>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13. Министр финансов Республики Адыгея обеспечивает: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1) уведомление в письменной форме государственного служащего о начале в отношении его проверки и разъяснение ему содержания </w:t>
      </w:r>
      <w:hyperlink w:anchor="P126" w:history="1">
        <w:r>
          <w:rPr>
            <w:color w:val="0000FF"/>
          </w:rPr>
          <w:t>подпункта 2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517E28" w:rsidRDefault="00517E28">
      <w:pPr>
        <w:pStyle w:val="ConsPlusNormal"/>
        <w:spacing w:before="220"/>
        <w:ind w:firstLine="540"/>
        <w:jc w:val="both"/>
      </w:pPr>
      <w:bookmarkStart w:id="5" w:name="P126"/>
      <w:bookmarkEnd w:id="5"/>
      <w:proofErr w:type="gramStart"/>
      <w:r>
        <w:t xml:space="preserve">2)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</w:t>
      </w:r>
      <w:r>
        <w:lastRenderedPageBreak/>
        <w:t>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517E28" w:rsidRDefault="00517E28">
      <w:pPr>
        <w:pStyle w:val="ConsPlusNormal"/>
        <w:spacing w:before="220"/>
        <w:ind w:firstLine="540"/>
        <w:jc w:val="both"/>
      </w:pPr>
      <w:r>
        <w:t>14. По окончании проверки государственный служащий должен быть ознакомлен с результатами проверки с соблюдением законодательства Российской Федерации о государственной тайне.</w:t>
      </w:r>
    </w:p>
    <w:p w:rsidR="00517E28" w:rsidRDefault="00517E28">
      <w:pPr>
        <w:pStyle w:val="ConsPlusNormal"/>
        <w:spacing w:before="220"/>
        <w:ind w:firstLine="540"/>
        <w:jc w:val="both"/>
      </w:pPr>
      <w:bookmarkStart w:id="6" w:name="P128"/>
      <w:bookmarkEnd w:id="6"/>
      <w:r>
        <w:t>15. Государственный служащий вправе: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1) давать пояснения в письменной форме: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а) в ходе проверки;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б) по вопросам, указанным в </w:t>
      </w:r>
      <w:hyperlink w:anchor="P126" w:history="1">
        <w:r>
          <w:rPr>
            <w:color w:val="0000FF"/>
          </w:rPr>
          <w:t>подпункте 2 пункта 13</w:t>
        </w:r>
      </w:hyperlink>
      <w:r>
        <w:t xml:space="preserve"> настоящего Положения;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в) по результатам проверки;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3) обращаться в отдел правовой и кадровой политики с подлежащим удовлетворению ходатайством о проведении с ним беседы по вопросам, указанным в </w:t>
      </w:r>
      <w:hyperlink w:anchor="P126" w:history="1">
        <w:r>
          <w:rPr>
            <w:color w:val="0000FF"/>
          </w:rPr>
          <w:t>подпункте 2 пункта 13</w:t>
        </w:r>
      </w:hyperlink>
      <w:r>
        <w:t xml:space="preserve"> настоящего Положения.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15.1. Запросы в кредитные организации, налоговые органы Российской Федерации и орган регистрации прав направляются Главой Республики Адыгея.</w:t>
      </w:r>
    </w:p>
    <w:p w:rsidR="00517E28" w:rsidRDefault="00517E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15.1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Министерства финансов РА от 01.07.2013 N 127-А;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Министерства финансов РА от 29.01.2018 N 12-А)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15.2. В отношении государственных служащих проверка осуществляется также путем направления запроса Главы Республики Адыгея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43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"Об оперативно-розыскной деятельности". Проект запроса о проведении оперативно-розыскных мероприятий направляется в адрес Главы Республики Адыгея Министром финансов Республики Адыгея.</w:t>
      </w:r>
    </w:p>
    <w:p w:rsidR="00517E28" w:rsidRDefault="00517E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15.2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Министерства финансов РА от 27.11.2014 N 218-А)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16. Пояснения, указанные в </w:t>
      </w:r>
      <w:hyperlink w:anchor="P128" w:history="1">
        <w:r>
          <w:rPr>
            <w:color w:val="0000FF"/>
          </w:rPr>
          <w:t>пункте 15</w:t>
        </w:r>
      </w:hyperlink>
      <w:r>
        <w:t xml:space="preserve"> настоящего Положения, приобщаются к материалам проверки.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17. На период проведения проверки государственный служащий может быть отстранен от замещаемой должности государственной службы Республики Адыгея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государственной службы Республики Адыгея (от исполнения должностных обязанностей) денежное содержание по замещаемой им должности сохраняется.</w:t>
      </w:r>
    </w:p>
    <w:p w:rsidR="00517E28" w:rsidRDefault="00517E28">
      <w:pPr>
        <w:pStyle w:val="ConsPlusNormal"/>
        <w:jc w:val="both"/>
      </w:pPr>
      <w:r>
        <w:t xml:space="preserve">(п. 17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Министерства финансов РА от 24.10.2018 N 112-А)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18. Начальник отдела правовой и кадровой политики представляет лицу, принявшему решение о проведении проверки, доклад о ее результатах.</w:t>
      </w:r>
    </w:p>
    <w:p w:rsidR="00517E28" w:rsidRDefault="00517E28">
      <w:pPr>
        <w:pStyle w:val="ConsPlusNormal"/>
        <w:spacing w:before="220"/>
        <w:ind w:firstLine="540"/>
        <w:jc w:val="both"/>
      </w:pPr>
      <w:bookmarkStart w:id="7" w:name="P144"/>
      <w:bookmarkEnd w:id="7"/>
      <w:r>
        <w:t xml:space="preserve">18.1. По результатам проверки должностному лицу, уполномоченному назначать </w:t>
      </w:r>
      <w:r>
        <w:lastRenderedPageBreak/>
        <w:t>гражданина на должность государственной гражданской службы Республики Адыгея в Министерстве финансов Республики Адыгея или назначившему государственного служащего на должность государственной гражданской службы Республики Адыгея в Министерстве финансов Республики Адыгея, в установленном порядке представляется доклад. При этом в докладе должно содержаться одно из следующих предложений: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а) о назначении гражданина на должность государственной гражданской службы Республики Адыгея;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государственной гражданской службы Республики Адыгея;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517E28" w:rsidRDefault="00517E2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 представлении материалов проверки в комиссию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517E28" w:rsidRDefault="00517E28">
      <w:pPr>
        <w:pStyle w:val="ConsPlusNormal"/>
        <w:jc w:val="both"/>
      </w:pPr>
      <w:r>
        <w:t xml:space="preserve">(п. 18.1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Министерства финансов РА от 16.07.2012 N 149-А)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отделом правовой и кадровой политики с одновременным уведомлением об этом гражданина или государственного служащего, в отношении которых проводилась проверка, правоохранительным органам, иным государственным органам, органам местного самоуправления и их должностным лицам, постоянно действующим руководящим органам политических партий и зарегистрированных в соответствии с законом иных общероссийских общественных</w:t>
      </w:r>
      <w:proofErr w:type="gramEnd"/>
      <w:r>
        <w:t xml:space="preserve"> объединений, не являющихся политическими партиями, и Общественной палате Российской Федерации, Общественной палате Республики Адыгея,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21. Должностное лицо, уполномоченное назначать гражданина на должность государственной гражданской службы Республики Адыгея в Министерстве финансов Республики Адыгея или назначившее государственного служащего на должность государственной гражданской службы Республики Адыгея в Министерстве финансов Республики Адыгея, рассмотрев доклад и соответствующее предложение, указанные в </w:t>
      </w:r>
      <w:hyperlink w:anchor="P144" w:history="1">
        <w:r>
          <w:rPr>
            <w:color w:val="0000FF"/>
          </w:rPr>
          <w:t>пункте 18.1</w:t>
        </w:r>
      </w:hyperlink>
      <w:r>
        <w:t xml:space="preserve"> настоящего Положения, принимает одно из следующих решений: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а) назначить гражданина на должность государственной гражданской службы Республики Адыгея;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государственной гражданской службы Республики Адыгея;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г) представить материалы проверки в комиссию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517E28" w:rsidRDefault="00517E28">
      <w:pPr>
        <w:pStyle w:val="ConsPlusNormal"/>
        <w:jc w:val="both"/>
      </w:pPr>
      <w:r>
        <w:lastRenderedPageBreak/>
        <w:t xml:space="preserve">(п. 21 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Министерства финансов РА от 16.07.2012 N 149-А)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Подлинники справок о доходах, об имуществе и обязательствах имущественного характера, поступившие в соответствующий государственный орган Республики Адыгея в соответствии с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Республики Адыгея от 18 сентября 2009 года N 110 "О представлении гражданами, претендующими на замещение должностей государственной гражданской службы Республики Адыгея, и государственными гражданскими служащими Республики Адыгея сведений о доходах, об имуществе и обязательствах имущественного характера", по окончании</w:t>
      </w:r>
      <w:proofErr w:type="gramEnd"/>
      <w:r>
        <w:t xml:space="preserve"> календарного года приобщаются к личным делам. Копии указанных справок хранятся в течение трех лет со дня окончания проверки, после чего передаются в архив.</w:t>
      </w:r>
    </w:p>
    <w:p w:rsidR="00517E28" w:rsidRDefault="00517E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Министерства финансов РА от 01.07.2013 N 127-А)</w:t>
      </w:r>
    </w:p>
    <w:p w:rsidR="00517E28" w:rsidRDefault="00517E28">
      <w:pPr>
        <w:pStyle w:val="ConsPlusNormal"/>
        <w:spacing w:before="220"/>
        <w:ind w:firstLine="540"/>
        <w:jc w:val="both"/>
      </w:pPr>
      <w:r>
        <w:t>23. Материалы проверки хранятся в отделе правовой и кадровой политики в течение трех лет со дня ее окончания, после чего передаются в архив.</w:t>
      </w: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jc w:val="both"/>
      </w:pPr>
    </w:p>
    <w:p w:rsidR="00517E28" w:rsidRDefault="00517E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B0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E28"/>
    <w:rsid w:val="00517E28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7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1E862946D5F714ACECA810C3421497E9A3A239031B4BAB60F6DFF758823B417173059362716060853BD5A240QDl5L" TargetMode="External"/><Relationship Id="rId18" Type="http://schemas.openxmlformats.org/officeDocument/2006/relationships/hyperlink" Target="consultantplus://offline/ref=C51E862946D5F714ACECB61DD52E439DEDA9FC35061E48FD3EA984AA0F8B3116243C04DD24747F608325D7A44A88D2B1FB92184E5F167C37E49CDBQFl7L" TargetMode="External"/><Relationship Id="rId26" Type="http://schemas.openxmlformats.org/officeDocument/2006/relationships/hyperlink" Target="consultantplus://offline/ref=C51E862946D5F714ACECB61DD52E439DEDA9FC35061A48F93AA984AA0F8B3116243C04DD24747F608325D7A74A88D2B1FB92184E5F167C37E49CDBQFl7L" TargetMode="External"/><Relationship Id="rId39" Type="http://schemas.openxmlformats.org/officeDocument/2006/relationships/hyperlink" Target="consultantplus://offline/ref=C51E862946D5F714ACECB61DD52E439DEDA9FC35041E47FC3CA984AA0F8B3116243C04DD24747F608325D6A44A88D2B1FB92184E5F167C37E49CDBQFl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1E862946D5F714ACECB61DD52E439DEDA9FC35021642FB38A984AA0F8B3116243C04DD24747F608325D7AA4A88D2B1FB92184E5F167C37E49CDBQFl7L" TargetMode="External"/><Relationship Id="rId34" Type="http://schemas.openxmlformats.org/officeDocument/2006/relationships/hyperlink" Target="consultantplus://offline/ref=C51E862946D5F714ACECB61DD52E439DEDA9FC35021642FB38A984AA0F8B3116243C04DD24747F608325D7AB4A88D2B1FB92184E5F167C37E49CDBQFl7L" TargetMode="External"/><Relationship Id="rId42" Type="http://schemas.openxmlformats.org/officeDocument/2006/relationships/hyperlink" Target="consultantplus://offline/ref=C51E862946D5F714ACECB61DD52E439DEDA9FC35061E48FD3EA984AA0F8B3116243C04DD24747F608325D6A44A88D2B1FB92184E5F167C37E49CDBQFl7L" TargetMode="External"/><Relationship Id="rId47" Type="http://schemas.openxmlformats.org/officeDocument/2006/relationships/hyperlink" Target="consultantplus://offline/ref=C51E862946D5F714ACECB61DD52E439DEDA9FC35021642FB38A984AA0F8B3116243C04DD24747F608325D4A14A88D2B1FB92184E5F167C37E49CDBQFl7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C51E862946D5F714ACECB61DD52E439DEDA9FC35051743FD3FA984AA0F8B3116243C04DD24747F608325D7A74A88D2B1FB92184E5F167C37E49CDBQFl7L" TargetMode="External"/><Relationship Id="rId12" Type="http://schemas.openxmlformats.org/officeDocument/2006/relationships/hyperlink" Target="consultantplus://offline/ref=C51E862946D5F714ACECB61DD52E439DEDA9FC35061D48F439A984AA0F8B3116243C04CF242C73628B3BD7A45FDE83F4QAl7L" TargetMode="External"/><Relationship Id="rId17" Type="http://schemas.openxmlformats.org/officeDocument/2006/relationships/hyperlink" Target="consultantplus://offline/ref=C51E862946D5F714ACECB61DD52E439DEDA9FC35051743FD3FA984AA0F8B3116243C04DD24747F608325D6A24A88D2B1FB92184E5F167C37E49CDBQFl7L" TargetMode="External"/><Relationship Id="rId25" Type="http://schemas.openxmlformats.org/officeDocument/2006/relationships/hyperlink" Target="consultantplus://offline/ref=C51E862946D5F714ACECB61DD52E439DEDA9FC35061E48FD3EA984AA0F8B3116243C04DD24747F608325D6A64A88D2B1FB92184E5F167C37E49CDBQFl7L" TargetMode="External"/><Relationship Id="rId33" Type="http://schemas.openxmlformats.org/officeDocument/2006/relationships/hyperlink" Target="consultantplus://offline/ref=C51E862946D5F714ACECB61DD52E439DEDA9FC35041D43FA3CA984AA0F8B3116243C04DD24747F608325D6A04A88D2B1FB92184E5F167C37E49CDBQFl7L" TargetMode="External"/><Relationship Id="rId38" Type="http://schemas.openxmlformats.org/officeDocument/2006/relationships/hyperlink" Target="consultantplus://offline/ref=C51E862946D5F714ACECB61DD52E439DEDA9FC35031D41F83FA984AA0F8B3116243C04DD24747F608325D7AA4A88D2B1FB92184E5F167C37E49CDBQFl7L" TargetMode="External"/><Relationship Id="rId46" Type="http://schemas.openxmlformats.org/officeDocument/2006/relationships/hyperlink" Target="consultantplus://offline/ref=C51E862946D5F714ACECB61DD52E439DEDA9FC35021642FB38A984AA0F8B3116243C04DD24747F608325D5A44A88D2B1FB92184E5F167C37E49CDBQFl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1E862946D5F714ACECB61DD52E439DEDA9FC35051743FD3FA984AA0F8B3116243C04DD24747F608325D7AA4A88D2B1FB92184E5F167C37E49CDBQFl7L" TargetMode="External"/><Relationship Id="rId20" Type="http://schemas.openxmlformats.org/officeDocument/2006/relationships/hyperlink" Target="consultantplus://offline/ref=C51E862946D5F714ACECB61DD52E439DEDA9FC35021642FB38A984AA0F8B3116243C04DD24747F608325D7A44A88D2B1FB92184E5F167C37E49CDBQFl7L" TargetMode="External"/><Relationship Id="rId29" Type="http://schemas.openxmlformats.org/officeDocument/2006/relationships/hyperlink" Target="consultantplus://offline/ref=C51E862946D5F714ACECB61DD52E439DEDA9FC35041E47FC3CA984AA0F8B3116243C04DD24747F608325D6A04A88D2B1FB92184E5F167C37E49CDBQFl7L" TargetMode="External"/><Relationship Id="rId41" Type="http://schemas.openxmlformats.org/officeDocument/2006/relationships/hyperlink" Target="consultantplus://offline/ref=C51E862946D5F714ACECB61DD52E439DEDA9FC35031D41F83FA984AA0F8B3116243C04DD24747F608325D6A04A88D2B1FB92184E5F167C37E49CDBQFl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1E862946D5F714ACECB61DD52E439DEDA9FC35041E47FC3CA984AA0F8B3116243C04DD24747F608325D7A74A88D2B1FB92184E5F167C37E49CDBQFl7L" TargetMode="External"/><Relationship Id="rId11" Type="http://schemas.openxmlformats.org/officeDocument/2006/relationships/hyperlink" Target="consultantplus://offline/ref=C51E862946D5F714ACECA810C3421497E9A2A63D071C4BAB60F6DFF758823B417173059362716060853BD5A240QDl5L" TargetMode="External"/><Relationship Id="rId24" Type="http://schemas.openxmlformats.org/officeDocument/2006/relationships/hyperlink" Target="consultantplus://offline/ref=C51E862946D5F714ACECB61DD52E439DEDA9FC35051743FD3FA984AA0F8B3116243C04DD24747F608325D6A04A88D2B1FB92184E5F167C37E49CDBQFl7L" TargetMode="External"/><Relationship Id="rId32" Type="http://schemas.openxmlformats.org/officeDocument/2006/relationships/hyperlink" Target="consultantplus://offline/ref=C51E862946D5F714ACECB61DD52E439DEDA9FC35041E47FC3CA984AA0F8B3116243C04DD24747F608325D6A64A88D2B1FB92184E5F167C37E49CDBQFl7L" TargetMode="External"/><Relationship Id="rId37" Type="http://schemas.openxmlformats.org/officeDocument/2006/relationships/hyperlink" Target="consultantplus://offline/ref=C51E862946D5F714ACECB61DD52E439DEDA9FC35031D41F83FA984AA0F8B3116243C04DD24747F608325D7A44A88D2B1FB92184E5F167C37E49CDBQFl7L" TargetMode="External"/><Relationship Id="rId40" Type="http://schemas.openxmlformats.org/officeDocument/2006/relationships/hyperlink" Target="consultantplus://offline/ref=C51E862946D5F714ACECB61DD52E439DEDA9FC35061E48FD3EA984AA0F8B3116243C04DD24747F608325D6A74A88D2B1FB92184E5F167C37E49CDBQFl7L" TargetMode="External"/><Relationship Id="rId45" Type="http://schemas.openxmlformats.org/officeDocument/2006/relationships/hyperlink" Target="consultantplus://offline/ref=C51E862946D5F714ACECB61DD52E439DEDA9FC35061A48F93AA984AA0F8B3116243C04DD24747F608325D7A74A88D2B1FB92184E5F167C37E49CDBQFl7L" TargetMode="External"/><Relationship Id="rId5" Type="http://schemas.openxmlformats.org/officeDocument/2006/relationships/hyperlink" Target="consultantplus://offline/ref=C51E862946D5F714ACECB61DD52E439DEDA9FC35031D41F83FA984AA0F8B3116243C04DD24747F608325D7A74A88D2B1FB92184E5F167C37E49CDBQFl7L" TargetMode="External"/><Relationship Id="rId15" Type="http://schemas.openxmlformats.org/officeDocument/2006/relationships/hyperlink" Target="consultantplus://offline/ref=C51E862946D5F714ACECB61DD52E439DEDA9FC35051743FD3FA984AA0F8B3116243C04DD24747F608325D7A44A88D2B1FB92184E5F167C37E49CDBQFl7L" TargetMode="External"/><Relationship Id="rId23" Type="http://schemas.openxmlformats.org/officeDocument/2006/relationships/hyperlink" Target="consultantplus://offline/ref=C51E862946D5F714ACECB61DD52E439DEDA9FC35041E47FC3CA984AA0F8B3116243C04DD24747F608325D7AB4A88D2B1FB92184E5F167C37E49CDBQFl7L" TargetMode="External"/><Relationship Id="rId28" Type="http://schemas.openxmlformats.org/officeDocument/2006/relationships/hyperlink" Target="consultantplus://offline/ref=C51E862946D5F714ACECB61DD52E439DEDA9FC35041E47FC3CA984AA0F8B3116243C04DD24747F608325D6A34A88D2B1FB92184E5F167C37E49CDBQFl7L" TargetMode="External"/><Relationship Id="rId36" Type="http://schemas.openxmlformats.org/officeDocument/2006/relationships/hyperlink" Target="consultantplus://offline/ref=C51E862946D5F714ACECB61DD52E439DEDA9FC35021642FB38A984AA0F8B3116243C04DD24747F608325D6A54A88D2B1FB92184E5F167C37E49CDBQFl7L" TargetMode="External"/><Relationship Id="rId49" Type="http://schemas.openxmlformats.org/officeDocument/2006/relationships/hyperlink" Target="consultantplus://offline/ref=C51E862946D5F714ACECB61DD52E439DEDA9FC35031D41F83FA984AA0F8B3116243C04DD24747F608325D6A44A88D2B1FB92184E5F167C37E49CDBQFl7L" TargetMode="External"/><Relationship Id="rId10" Type="http://schemas.openxmlformats.org/officeDocument/2006/relationships/hyperlink" Target="consultantplus://offline/ref=C51E862946D5F714ACECA810C3421497E9A3A239031B4BAB60F6DFF758823B417173059362716060853BD5A240QDl5L" TargetMode="External"/><Relationship Id="rId19" Type="http://schemas.openxmlformats.org/officeDocument/2006/relationships/hyperlink" Target="consultantplus://offline/ref=C51E862946D5F714ACECB61DD52E439DEDA9FC35061F46F93FA984AA0F8B3116243C04CF242C73628B3BD7A45FDE83F4QAl7L" TargetMode="External"/><Relationship Id="rId31" Type="http://schemas.openxmlformats.org/officeDocument/2006/relationships/hyperlink" Target="consultantplus://offline/ref=C51E862946D5F714ACECA810C3421497E9A3A239031B4BAB60F6DFF758823B417173059362716060853BD5A240QDl5L" TargetMode="External"/><Relationship Id="rId44" Type="http://schemas.openxmlformats.org/officeDocument/2006/relationships/hyperlink" Target="consultantplus://offline/ref=C51E862946D5F714ACECB61DD52E439DEDA9FC35041E47FC3CA984AA0F8B3116243C04DD24747F608325D6AA4A88D2B1FB92184E5F167C37E49CDBQFl7L" TargetMode="External"/><Relationship Id="rId4" Type="http://schemas.openxmlformats.org/officeDocument/2006/relationships/hyperlink" Target="consultantplus://offline/ref=C51E862946D5F714ACECB61DD52E439DEDA9FC35021642FB38A984AA0F8B3116243C04DD24747F608325D7A74A88D2B1FB92184E5F167C37E49CDBQFl7L" TargetMode="External"/><Relationship Id="rId9" Type="http://schemas.openxmlformats.org/officeDocument/2006/relationships/hyperlink" Target="consultantplus://offline/ref=C51E862946D5F714ACECB61DD52E439DEDA9FC35061A48F93AA984AA0F8B3116243C04DD24747F608325D7A74A88D2B1FB92184E5F167C37E49CDBQFl7L" TargetMode="External"/><Relationship Id="rId14" Type="http://schemas.openxmlformats.org/officeDocument/2006/relationships/hyperlink" Target="consultantplus://offline/ref=C51E862946D5F714ACECA810C3421497E2ABA738091516A168AFD3F55F8D6456643A519E60797D69887186E614D181FDB09F1C5843167BQ2l0L" TargetMode="External"/><Relationship Id="rId22" Type="http://schemas.openxmlformats.org/officeDocument/2006/relationships/hyperlink" Target="consultantplus://offline/ref=C51E862946D5F714ACECB61DD52E439DEDA9FC35031D41F83FA984AA0F8B3116243C04DD24747F608325D7A74A88D2B1FB92184E5F167C37E49CDBQFl7L" TargetMode="External"/><Relationship Id="rId27" Type="http://schemas.openxmlformats.org/officeDocument/2006/relationships/hyperlink" Target="consultantplus://offline/ref=C51E862946D5F714ACECB61DD52E439DEDA9FC35061F46F93FA984AA0F8B3116243C04CF242C73628B3BD7A45FDE83F4QAl7L" TargetMode="External"/><Relationship Id="rId30" Type="http://schemas.openxmlformats.org/officeDocument/2006/relationships/hyperlink" Target="consultantplus://offline/ref=C51E862946D5F714ACECB61DD52E439DEDA9FC35051743FD3FA984AA0F8B3116243C04DD24747F608325D6A14A88D2B1FB92184E5F167C37E49CDBQFl7L" TargetMode="External"/><Relationship Id="rId35" Type="http://schemas.openxmlformats.org/officeDocument/2006/relationships/hyperlink" Target="consultantplus://offline/ref=C51E862946D5F714ACECB61DD52E439DEDA9FC35021642FB38A984AA0F8B3116243C04DD24747F608325D6A24A88D2B1FB92184E5F167C37E49CDBQFl7L" TargetMode="External"/><Relationship Id="rId43" Type="http://schemas.openxmlformats.org/officeDocument/2006/relationships/hyperlink" Target="consultantplus://offline/ref=C51E862946D5F714ACECA810C3421497E8A2A33A001A4BAB60F6DFF758823B4163735D9D61722A31C770DAA049C283F3B09D1A47Q4l8L" TargetMode="External"/><Relationship Id="rId48" Type="http://schemas.openxmlformats.org/officeDocument/2006/relationships/hyperlink" Target="consultantplus://offline/ref=C51E862946D5F714ACECB61DD52E439DEDA9FC35061F46F93FA984AA0F8B3116243C04CF242C73628B3BD7A45FDE83F4QAl7L" TargetMode="External"/><Relationship Id="rId8" Type="http://schemas.openxmlformats.org/officeDocument/2006/relationships/hyperlink" Target="consultantplus://offline/ref=C51E862946D5F714ACECB61DD52E439DEDA9FC35061E48FD3EA984AA0F8B3116243C04DD24747F608325D7A74A88D2B1FB92184E5F167C37E49CDBQFl7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5270</Words>
  <Characters>30045</Characters>
  <Application>Microsoft Office Word</Application>
  <DocSecurity>0</DocSecurity>
  <Lines>250</Lines>
  <Paragraphs>70</Paragraphs>
  <ScaleCrop>false</ScaleCrop>
  <Company/>
  <LinksUpToDate>false</LinksUpToDate>
  <CharactersWithSpaces>35245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2019-06-28T11:37:00Z</dcterms:created>
  <dcterms:modified xsi:type="dcterms:W3CDTF">2019-06-28T11:37:00Z</dcterms:modified>
</cp:coreProperties>
</file>