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8" w:rsidRDefault="002D58E8" w:rsidP="002D5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9033C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, 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proofErr w:type="gramEnd"/>
    </w:p>
    <w:p w:rsidR="002D58E8" w:rsidRDefault="002D58E8" w:rsidP="002D5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2D58E8" w:rsidTr="009B11B3">
        <w:tc>
          <w:tcPr>
            <w:tcW w:w="2569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2D58E8" w:rsidTr="009B11B3">
        <w:tc>
          <w:tcPr>
            <w:tcW w:w="2569" w:type="dxa"/>
          </w:tcPr>
          <w:p w:rsidR="002D58E8" w:rsidRPr="00192380" w:rsidRDefault="002D58E8" w:rsidP="009B1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57024,02</w:t>
            </w:r>
          </w:p>
        </w:tc>
      </w:tr>
      <w:tr w:rsidR="002D58E8" w:rsidTr="009B11B3">
        <w:tc>
          <w:tcPr>
            <w:tcW w:w="9571" w:type="dxa"/>
            <w:gridSpan w:val="4"/>
          </w:tcPr>
          <w:p w:rsidR="002D58E8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руководителя и среднемесячной заработной платы работников учреждения составляет в кратности 1 к 1,8</w:t>
            </w:r>
          </w:p>
        </w:tc>
      </w:tr>
      <w:tr w:rsidR="002D58E8" w:rsidTr="009B11B3">
        <w:tc>
          <w:tcPr>
            <w:tcW w:w="2569" w:type="dxa"/>
          </w:tcPr>
          <w:p w:rsidR="002D58E8" w:rsidRPr="00192380" w:rsidRDefault="002D58E8" w:rsidP="009B11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2D58E8" w:rsidRPr="00192380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49676,30</w:t>
            </w:r>
          </w:p>
        </w:tc>
      </w:tr>
      <w:tr w:rsidR="002D58E8" w:rsidTr="009B11B3">
        <w:tc>
          <w:tcPr>
            <w:tcW w:w="9571" w:type="dxa"/>
            <w:gridSpan w:val="4"/>
          </w:tcPr>
          <w:p w:rsidR="002D58E8" w:rsidRDefault="002D58E8" w:rsidP="009B11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1,6</w:t>
            </w:r>
          </w:p>
        </w:tc>
      </w:tr>
    </w:tbl>
    <w:p w:rsidR="002D58E8" w:rsidRPr="00AE528B" w:rsidRDefault="002D58E8" w:rsidP="002D58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8E8" w:rsidRPr="001A6B01" w:rsidRDefault="002D58E8" w:rsidP="002D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в соответствии со статьей </w:t>
      </w:r>
      <w:hyperlink r:id="rId4" w:history="1">
        <w:r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руководствуясь </w:t>
      </w:r>
      <w:hyperlink r:id="rId5" w:history="1">
        <w:proofErr w:type="gramStart"/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1A6B01">
        <w:rPr>
          <w:rFonts w:ascii="Times New Roman" w:hAnsi="Times New Roman" w:cs="Times New Roman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фонда обязательного медицинского страхования Республики Адыгея в информационно-телекоммуникационной сети «Интернет» утвержденным Постановлением Кабинета Министров РА от 19.05.2017 № </w:t>
      </w:r>
      <w:proofErr w:type="gramStart"/>
      <w:r w:rsidRPr="001A6B01">
        <w:rPr>
          <w:rFonts w:ascii="Times New Roman" w:hAnsi="Times New Roman" w:cs="Times New Roman"/>
          <w:sz w:val="28"/>
          <w:szCs w:val="28"/>
        </w:rPr>
        <w:t xml:space="preserve">88 «О мерах по реализации некоторых положений Трудового кодекса Российской Федерации», </w:t>
      </w:r>
      <w:bookmarkStart w:id="0" w:name="Par11"/>
      <w:bookmarkEnd w:id="0"/>
      <w:r w:rsidRPr="001A6B01">
        <w:rPr>
          <w:rFonts w:ascii="Times New Roman" w:hAnsi="Times New Roman" w:cs="Times New Roman"/>
          <w:sz w:val="28"/>
          <w:szCs w:val="28"/>
        </w:rPr>
        <w:t xml:space="preserve">устанавливающим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информационно-телекоммуникационной сети «Интернет»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размещает информацию о рассчитываемой за 2019 календарный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руководителя и заместителя главного бухгалтера (наименование должностей  указано согласно штатному расписанию) Государственного казенного учреждения Республики Адыгея «Централизованная бухгалтерия».</w:t>
      </w:r>
    </w:p>
    <w:p w:rsidR="002D58E8" w:rsidRPr="001A6B01" w:rsidRDefault="002D58E8" w:rsidP="002D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«Интернет» до 30 апреля года, следующего за отчетным, в доступном режиме для всех пользователей сети «Интернет».</w:t>
      </w:r>
    </w:p>
    <w:p w:rsidR="002D58E8" w:rsidRDefault="002D58E8" w:rsidP="002D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2D58E8" w:rsidRPr="001A6B01" w:rsidRDefault="002D58E8" w:rsidP="002D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2D58E8" w:rsidRPr="003E404B" w:rsidRDefault="002D58E8" w:rsidP="002D58E8">
      <w:pPr>
        <w:rPr>
          <w:rFonts w:ascii="Times New Roman" w:hAnsi="Times New Roman" w:cs="Times New Roman"/>
          <w:sz w:val="24"/>
          <w:szCs w:val="24"/>
        </w:rPr>
      </w:pPr>
    </w:p>
    <w:p w:rsidR="00553238" w:rsidRDefault="00553238"/>
    <w:sectPr w:rsidR="00553238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58E8"/>
    <w:rsid w:val="002D58E8"/>
    <w:rsid w:val="0049033C"/>
    <w:rsid w:val="00553238"/>
    <w:rsid w:val="0056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D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shaova</cp:lastModifiedBy>
  <cp:revision>2</cp:revision>
  <dcterms:created xsi:type="dcterms:W3CDTF">2020-01-23T14:40:00Z</dcterms:created>
  <dcterms:modified xsi:type="dcterms:W3CDTF">2020-01-30T07:22:00Z</dcterms:modified>
</cp:coreProperties>
</file>