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53" w:rsidRPr="00853453" w:rsidRDefault="00853453" w:rsidP="00853453">
      <w:pPr>
        <w:spacing w:after="2659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noProof/>
          <w:spacing w:val="40"/>
          <w:sz w:val="24"/>
        </w:rPr>
        <w:drawing>
          <wp:inline distT="0" distB="0" distL="0" distR="0">
            <wp:extent cx="6150785" cy="1173708"/>
            <wp:effectExtent l="19050" t="0" r="236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914" cy="117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453" w:rsidRPr="00853453" w:rsidRDefault="00853453" w:rsidP="00853453">
      <w:pPr>
        <w:spacing w:after="2659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0"/>
          <w:sz w:val="24"/>
        </w:rPr>
      </w:pPr>
    </w:p>
    <w:p w:rsidR="00853453" w:rsidRPr="00853453" w:rsidRDefault="00853453" w:rsidP="00853453">
      <w:pPr>
        <w:spacing w:after="2659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0"/>
          <w:sz w:val="24"/>
        </w:rPr>
      </w:pPr>
    </w:p>
    <w:p w:rsidR="00853453" w:rsidRPr="00853453" w:rsidRDefault="00853453" w:rsidP="00853453">
      <w:pPr>
        <w:spacing w:after="2659" w:line="240" w:lineRule="auto"/>
        <w:contextualSpacing/>
        <w:jc w:val="center"/>
        <w:rPr>
          <w:rFonts w:ascii="Times New Roman" w:eastAsia="Times New Roman" w:hAnsi="Times New Roman" w:cs="Times New Roman"/>
          <w:spacing w:val="40"/>
          <w:sz w:val="40"/>
        </w:rPr>
      </w:pPr>
      <w:r w:rsidRPr="00853453">
        <w:rPr>
          <w:rFonts w:ascii="Times New Roman" w:eastAsia="Times New Roman" w:hAnsi="Times New Roman" w:cs="Times New Roman"/>
          <w:spacing w:val="40"/>
          <w:sz w:val="40"/>
        </w:rPr>
        <w:t>РАСПОРЯЖЕНИЕ</w:t>
      </w:r>
    </w:p>
    <w:p w:rsidR="00853453" w:rsidRPr="00853453" w:rsidRDefault="00853453" w:rsidP="00853453">
      <w:pPr>
        <w:widowControl w:val="0"/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</w:p>
    <w:p w:rsidR="00853453" w:rsidRPr="00853453" w:rsidRDefault="00853453" w:rsidP="008534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от 22 августа 2014 № 181-р</w:t>
      </w:r>
    </w:p>
    <w:p w:rsidR="00853453" w:rsidRPr="00853453" w:rsidRDefault="00853453" w:rsidP="0085345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г. Майкоп</w:t>
      </w:r>
    </w:p>
    <w:p w:rsidR="00853453" w:rsidRPr="00853453" w:rsidRDefault="00853453" w:rsidP="00853453">
      <w:pPr>
        <w:widowControl w:val="0"/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  <w:vertAlign w:val="subscript"/>
        </w:rPr>
      </w:pPr>
    </w:p>
    <w:p w:rsidR="00853453" w:rsidRPr="00853453" w:rsidRDefault="00853453" w:rsidP="00853453">
      <w:pPr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Об информации «О некоторых вопросах реализации Плана мероприятий по увеличению поступлений налогов и неналоговых доходов в консолидированный бюджет Республики Адыгея на 2013-2015 годы»</w:t>
      </w:r>
    </w:p>
    <w:p w:rsidR="00853453" w:rsidRPr="00853453" w:rsidRDefault="00853453" w:rsidP="00853453">
      <w:pPr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</w:p>
    <w:p w:rsidR="00853453" w:rsidRPr="00853453" w:rsidRDefault="00853453" w:rsidP="00853453">
      <w:pPr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</w:p>
    <w:p w:rsidR="00853453" w:rsidRPr="00C92D59" w:rsidRDefault="00853453" w:rsidP="00853453">
      <w:pPr>
        <w:spacing w:before="168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36"/>
        </w:rPr>
      </w:pPr>
    </w:p>
    <w:p w:rsidR="00853453" w:rsidRPr="00853453" w:rsidRDefault="00853453" w:rsidP="00853453">
      <w:pPr>
        <w:spacing w:before="91" w:after="0" w:line="240" w:lineRule="auto"/>
        <w:ind w:right="19" w:firstLine="490"/>
        <w:contextualSpacing/>
        <w:jc w:val="both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Рассмотрев информацию Министерства финансов Республики Адыгея «О некоторых вопросах реализации Плана мероприятий по увеличению поступлений налогов и неналоговых доходов в консолидированный бюджет Республики Адыгея на 2013-2015 годы»:</w:t>
      </w:r>
    </w:p>
    <w:p w:rsidR="00853453" w:rsidRPr="00C92D59" w:rsidRDefault="00853453" w:rsidP="00853453">
      <w:pPr>
        <w:spacing w:before="91" w:after="0" w:line="240" w:lineRule="auto"/>
        <w:ind w:right="19" w:firstLine="490"/>
        <w:contextualSpacing/>
        <w:jc w:val="both"/>
        <w:rPr>
          <w:rFonts w:ascii="Times New Roman" w:eastAsia="Times New Roman" w:hAnsi="Times New Roman" w:cs="Times New Roman"/>
          <w:sz w:val="24"/>
          <w:szCs w:val="36"/>
        </w:rPr>
      </w:pPr>
    </w:p>
    <w:p w:rsidR="00853453" w:rsidRPr="00853453" w:rsidRDefault="00853453" w:rsidP="00853453">
      <w:pPr>
        <w:numPr>
          <w:ilvl w:val="0"/>
          <w:numId w:val="1"/>
        </w:numPr>
        <w:tabs>
          <w:tab w:val="left" w:pos="778"/>
        </w:tabs>
        <w:spacing w:before="226" w:after="0" w:line="240" w:lineRule="auto"/>
        <w:ind w:firstLine="504"/>
        <w:contextualSpacing/>
        <w:jc w:val="both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 xml:space="preserve"> Принять к сведению информацию «О некоторых вопросах реализации Плана мероприятий по увеличению поступлений налогов и неналоговых доходов в консолидированный бюджет Республики Адыгея на 2013-2015 годы».</w:t>
      </w:r>
    </w:p>
    <w:p w:rsidR="00853453" w:rsidRPr="00853453" w:rsidRDefault="00853453" w:rsidP="00853453">
      <w:pPr>
        <w:tabs>
          <w:tab w:val="left" w:pos="778"/>
        </w:tabs>
        <w:spacing w:before="226" w:after="0" w:line="240" w:lineRule="auto"/>
        <w:ind w:left="504"/>
        <w:contextualSpacing/>
        <w:jc w:val="both"/>
        <w:rPr>
          <w:rFonts w:ascii="Times New Roman" w:eastAsia="Times New Roman" w:hAnsi="Times New Roman" w:cs="Times New Roman"/>
          <w:sz w:val="24"/>
          <w:szCs w:val="36"/>
        </w:rPr>
      </w:pPr>
    </w:p>
    <w:p w:rsidR="00853453" w:rsidRPr="00853453" w:rsidRDefault="00853453" w:rsidP="00853453">
      <w:pPr>
        <w:tabs>
          <w:tab w:val="left" w:pos="691"/>
        </w:tabs>
        <w:spacing w:before="192" w:after="0" w:line="240" w:lineRule="auto"/>
        <w:ind w:left="494"/>
        <w:contextualSpacing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2.Рекомендовать:</w:t>
      </w:r>
    </w:p>
    <w:p w:rsidR="00853453" w:rsidRPr="00853453" w:rsidRDefault="00853453" w:rsidP="00853453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94"/>
        <w:jc w:val="both"/>
        <w:rPr>
          <w:rFonts w:ascii="Times New Roman" w:eastAsia="Times New Roman" w:hAnsi="Times New Roman" w:cs="Times New Roman"/>
          <w:sz w:val="24"/>
          <w:szCs w:val="36"/>
        </w:rPr>
      </w:pPr>
      <w:r>
        <w:rPr>
          <w:rFonts w:ascii="Times New Roman" w:eastAsia="Times New Roman" w:hAnsi="Times New Roman" w:cs="Times New Roman"/>
          <w:sz w:val="24"/>
          <w:szCs w:val="36"/>
        </w:rPr>
        <w:t xml:space="preserve">  </w:t>
      </w:r>
      <w:proofErr w:type="gramStart"/>
      <w:r w:rsidRPr="00853453">
        <w:rPr>
          <w:rFonts w:ascii="Times New Roman" w:eastAsia="Times New Roman" w:hAnsi="Times New Roman" w:cs="Times New Roman"/>
          <w:sz w:val="24"/>
          <w:szCs w:val="36"/>
        </w:rPr>
        <w:t>органам местного самоуправления муниципальных районов в срок до 1 сентября 2014 года совместно с органами местного самоуправления городских и сельских поселений организовать проведение работы по уточнению сведений о земельных участках и представлению их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Адыгея;</w:t>
      </w:r>
      <w:proofErr w:type="gramEnd"/>
    </w:p>
    <w:p w:rsidR="00853453" w:rsidRPr="00853453" w:rsidRDefault="00853453" w:rsidP="00853453">
      <w:pPr>
        <w:pStyle w:val="a3"/>
        <w:numPr>
          <w:ilvl w:val="0"/>
          <w:numId w:val="2"/>
        </w:numPr>
        <w:tabs>
          <w:tab w:val="left" w:pos="830"/>
        </w:tabs>
        <w:spacing w:before="67" w:after="0" w:line="240" w:lineRule="auto"/>
        <w:ind w:left="0" w:firstLine="494"/>
        <w:jc w:val="both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органам местного самоуправления городских и сельских поселений в срок до 1 ноября 2014 года завершить работу по уточнению сведений о земельных участках и представить их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Адыгея;</w:t>
      </w:r>
    </w:p>
    <w:p w:rsidR="00853453" w:rsidRPr="00853453" w:rsidRDefault="00853453" w:rsidP="00853453">
      <w:pPr>
        <w:pStyle w:val="a3"/>
        <w:numPr>
          <w:ilvl w:val="0"/>
          <w:numId w:val="2"/>
        </w:numPr>
        <w:tabs>
          <w:tab w:val="left" w:pos="830"/>
        </w:tabs>
        <w:spacing w:before="67" w:after="0" w:line="240" w:lineRule="auto"/>
        <w:ind w:left="0" w:firstLine="494"/>
        <w:jc w:val="both"/>
        <w:rPr>
          <w:rFonts w:ascii="Times New Roman" w:eastAsia="Times New Roman" w:hAnsi="Times New Roman" w:cs="Times New Roman"/>
          <w:sz w:val="24"/>
          <w:szCs w:val="36"/>
        </w:rPr>
      </w:pPr>
      <w:r w:rsidRPr="00853453">
        <w:rPr>
          <w:rFonts w:ascii="Times New Roman" w:eastAsia="Times New Roman" w:hAnsi="Times New Roman" w:cs="Times New Roman"/>
          <w:sz w:val="24"/>
          <w:szCs w:val="36"/>
        </w:rPr>
        <w:t>органам местного самоуправления при предоставлении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Адыгея сведений о местоположении земельных участков руководствоваться приказом Министерства экономического развития Российской Федерации от 4 февраля 2010 года № 42 «Об утверждении Порядка ведения государственного кадастра недвижимости».</w:t>
      </w:r>
    </w:p>
    <w:p w:rsidR="00474632" w:rsidRDefault="00853453" w:rsidP="00853453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2614968" cy="154499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30" cy="1544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4632" w:rsidSect="0085345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3BBA"/>
    <w:multiLevelType w:val="singleLevel"/>
    <w:tmpl w:val="25F0E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</w:abstractNum>
  <w:abstractNum w:abstractNumId="1">
    <w:nsid w:val="6ED524A2"/>
    <w:multiLevelType w:val="singleLevel"/>
    <w:tmpl w:val="D1B49598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53453"/>
    <w:rsid w:val="00474632"/>
    <w:rsid w:val="00853453"/>
    <w:rsid w:val="008D7C91"/>
    <w:rsid w:val="00CC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4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</cp:revision>
  <dcterms:created xsi:type="dcterms:W3CDTF">2014-08-28T07:47:00Z</dcterms:created>
  <dcterms:modified xsi:type="dcterms:W3CDTF">2014-08-28T07:54:00Z</dcterms:modified>
</cp:coreProperties>
</file>