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91" w:rsidRDefault="00761091" w:rsidP="004F5C0B">
      <w:pPr>
        <w:pStyle w:val="BodyTextIndent"/>
        <w:ind w:right="28"/>
        <w:rPr>
          <w:sz w:val="24"/>
          <w:szCs w:val="24"/>
        </w:rPr>
      </w:pPr>
    </w:p>
    <w:p w:rsidR="00761091" w:rsidRPr="00432C5B" w:rsidRDefault="00761091" w:rsidP="004F5C0B">
      <w:pPr>
        <w:pStyle w:val="BodyTextIndent"/>
        <w:ind w:right="28"/>
        <w:rPr>
          <w:sz w:val="24"/>
          <w:szCs w:val="24"/>
        </w:rPr>
      </w:pPr>
      <w:r w:rsidRPr="00432C5B">
        <w:rPr>
          <w:sz w:val="24"/>
          <w:szCs w:val="24"/>
        </w:rPr>
        <w:t>Министерство финансов Республики Адыгея объявляет конкурс на формирование кадрового резерва на следующие должности государственной гражданской службы в Министерстве финансов Республики Адыгея:</w:t>
      </w:r>
    </w:p>
    <w:p w:rsidR="00761091" w:rsidRPr="00432C5B" w:rsidRDefault="00761091" w:rsidP="004F5C0B">
      <w:pPr>
        <w:pStyle w:val="BodyTextIndent"/>
        <w:ind w:right="28"/>
        <w:rPr>
          <w:b/>
          <w:sz w:val="24"/>
          <w:szCs w:val="24"/>
        </w:rPr>
      </w:pPr>
      <w:r w:rsidRPr="00432C5B">
        <w:rPr>
          <w:b/>
          <w:sz w:val="24"/>
          <w:szCs w:val="24"/>
        </w:rPr>
        <w:t>Начальника отдела</w:t>
      </w:r>
      <w:r w:rsidRPr="00432C5B">
        <w:rPr>
          <w:sz w:val="24"/>
          <w:szCs w:val="24"/>
        </w:rPr>
        <w:t xml:space="preserve"> </w:t>
      </w:r>
      <w:r w:rsidRPr="007F5E34">
        <w:rPr>
          <w:b/>
          <w:sz w:val="24"/>
          <w:szCs w:val="24"/>
        </w:rPr>
        <w:t xml:space="preserve">консолидированной отчетности и учета кассового исполнения бюджетов </w:t>
      </w:r>
      <w:r w:rsidRPr="00432C5B">
        <w:rPr>
          <w:b/>
          <w:sz w:val="24"/>
          <w:szCs w:val="24"/>
        </w:rPr>
        <w:t>Управления бюджетного учета и</w:t>
      </w:r>
      <w:r>
        <w:rPr>
          <w:b/>
          <w:sz w:val="24"/>
          <w:szCs w:val="24"/>
        </w:rPr>
        <w:t xml:space="preserve"> отчетности исполнения бюджетов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432C5B">
        <w:rPr>
          <w:sz w:val="24"/>
          <w:szCs w:val="24"/>
        </w:rPr>
        <w:t>Квалификационные требования: высшее профессиональное образование по направлению «экономика и управление»</w:t>
      </w:r>
      <w:r>
        <w:rPr>
          <w:sz w:val="24"/>
          <w:szCs w:val="24"/>
        </w:rPr>
        <w:t>: «бухгалтерский учет, анализ, аудит» -квалификация экономист; «экономика и бухгалтерский учет по отраслям» - квалификация бухгалтер; «экономика и управление на предприятии» - квалификация экономист-менеджер</w:t>
      </w:r>
      <w:r w:rsidRPr="00432C5B">
        <w:rPr>
          <w:sz w:val="24"/>
          <w:szCs w:val="24"/>
        </w:rPr>
        <w:t xml:space="preserve">; </w:t>
      </w:r>
      <w:r w:rsidRPr="00432C5B">
        <w:rPr>
          <w:sz w:val="24"/>
          <w:szCs w:val="24"/>
          <w:lang w:eastAsia="en-US"/>
        </w:rPr>
        <w:t>стаж гражданской службы не менее трех лет или стаж работы по специальности не менее четырех лет.</w:t>
      </w:r>
    </w:p>
    <w:p w:rsidR="00761091" w:rsidRPr="00432C5B" w:rsidRDefault="00761091" w:rsidP="004F5C0B">
      <w:pPr>
        <w:ind w:firstLine="540"/>
        <w:jc w:val="both"/>
        <w:rPr>
          <w:sz w:val="24"/>
          <w:szCs w:val="24"/>
        </w:rPr>
      </w:pPr>
      <w:r w:rsidRPr="00432C5B">
        <w:rPr>
          <w:sz w:val="24"/>
          <w:szCs w:val="24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Федерации, Ф</w:t>
      </w:r>
      <w:r>
        <w:rPr>
          <w:sz w:val="24"/>
          <w:szCs w:val="24"/>
        </w:rPr>
        <w:t xml:space="preserve">едерального закона от 06.12.2011 </w:t>
      </w:r>
      <w:r w:rsidRPr="00432C5B">
        <w:rPr>
          <w:sz w:val="24"/>
          <w:szCs w:val="24"/>
        </w:rPr>
        <w:t xml:space="preserve">г. </w:t>
      </w:r>
      <w:r>
        <w:rPr>
          <w:sz w:val="24"/>
          <w:szCs w:val="24"/>
        </w:rPr>
        <w:t>№402</w:t>
      </w:r>
      <w:r w:rsidRPr="00432C5B">
        <w:rPr>
          <w:sz w:val="24"/>
          <w:szCs w:val="24"/>
        </w:rPr>
        <w:t>-ФЗ «О бухгалтерском учете», иных нормативных правовых актов Российской Федерации и Республики Адыгея</w:t>
      </w:r>
      <w:r>
        <w:rPr>
          <w:sz w:val="24"/>
          <w:szCs w:val="24"/>
        </w:rPr>
        <w:t>, касающихся бюджетного учета и отчетности</w:t>
      </w:r>
      <w:r w:rsidRPr="00432C5B">
        <w:rPr>
          <w:sz w:val="24"/>
          <w:szCs w:val="24"/>
        </w:rPr>
        <w:t>.</w:t>
      </w:r>
    </w:p>
    <w:p w:rsidR="00761091" w:rsidRPr="00432C5B" w:rsidRDefault="00761091" w:rsidP="004F5C0B">
      <w:pPr>
        <w:ind w:firstLine="993"/>
        <w:jc w:val="both"/>
        <w:rPr>
          <w:sz w:val="24"/>
          <w:szCs w:val="24"/>
        </w:rPr>
      </w:pPr>
    </w:p>
    <w:p w:rsidR="00761091" w:rsidRPr="00432C5B" w:rsidRDefault="00761091" w:rsidP="004F5C0B">
      <w:pPr>
        <w:pStyle w:val="BodyTextIndent"/>
        <w:ind w:right="28"/>
        <w:rPr>
          <w:b/>
          <w:sz w:val="24"/>
          <w:szCs w:val="24"/>
        </w:rPr>
      </w:pPr>
      <w:r>
        <w:rPr>
          <w:b/>
          <w:sz w:val="24"/>
          <w:szCs w:val="24"/>
        </w:rPr>
        <w:t>По старшей группе должностей Управления</w:t>
      </w:r>
      <w:r w:rsidRPr="00432C5B">
        <w:rPr>
          <w:b/>
          <w:sz w:val="24"/>
          <w:szCs w:val="24"/>
        </w:rPr>
        <w:t xml:space="preserve"> бюджетного учета и</w:t>
      </w:r>
      <w:r>
        <w:rPr>
          <w:b/>
          <w:sz w:val="24"/>
          <w:szCs w:val="24"/>
        </w:rPr>
        <w:t xml:space="preserve"> отчетности исполнения бюджетов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432C5B">
        <w:rPr>
          <w:sz w:val="24"/>
          <w:szCs w:val="24"/>
        </w:rPr>
        <w:t>Квалификационные требования: высшее профессиональное образование по направлению «экономика и управление»</w:t>
      </w:r>
      <w:r>
        <w:rPr>
          <w:sz w:val="24"/>
          <w:szCs w:val="24"/>
        </w:rPr>
        <w:t>: «бухгалтерский учет, анализ, аудит» -квалификация экономист; «экономика и бухгалтерский учет по отраслям» - квалификация бухгалтер; «экономика и управление на предприятии» - квалификация экономист-менеджер</w:t>
      </w:r>
      <w:r w:rsidRPr="00432C5B">
        <w:rPr>
          <w:sz w:val="24"/>
          <w:szCs w:val="24"/>
        </w:rPr>
        <w:t xml:space="preserve">; </w:t>
      </w:r>
      <w:r>
        <w:rPr>
          <w:sz w:val="24"/>
          <w:szCs w:val="24"/>
          <w:lang w:eastAsia="en-US"/>
        </w:rPr>
        <w:t>без предъявления требований к стажу.</w:t>
      </w:r>
    </w:p>
    <w:p w:rsidR="00761091" w:rsidRPr="00432C5B" w:rsidRDefault="00761091" w:rsidP="004F5C0B">
      <w:pPr>
        <w:ind w:firstLine="540"/>
        <w:jc w:val="both"/>
        <w:rPr>
          <w:sz w:val="24"/>
          <w:szCs w:val="24"/>
        </w:rPr>
      </w:pPr>
      <w:r w:rsidRPr="00432C5B">
        <w:rPr>
          <w:sz w:val="24"/>
          <w:szCs w:val="24"/>
        </w:rPr>
        <w:t xml:space="preserve">Условия прохождения и навыки: ненормированный служебный день, знание законодательства о гражданской службе, Бюджетного кодекса Российской Федерации, Федерального закона от </w:t>
      </w:r>
      <w:r>
        <w:rPr>
          <w:sz w:val="24"/>
          <w:szCs w:val="24"/>
        </w:rPr>
        <w:t xml:space="preserve">06.12.2011 </w:t>
      </w:r>
      <w:r w:rsidRPr="00432C5B">
        <w:rPr>
          <w:sz w:val="24"/>
          <w:szCs w:val="24"/>
        </w:rPr>
        <w:t xml:space="preserve">г. </w:t>
      </w:r>
      <w:r>
        <w:rPr>
          <w:sz w:val="24"/>
          <w:szCs w:val="24"/>
        </w:rPr>
        <w:t>№402</w:t>
      </w:r>
      <w:r w:rsidRPr="00432C5B">
        <w:rPr>
          <w:sz w:val="24"/>
          <w:szCs w:val="24"/>
        </w:rPr>
        <w:t>-ФЗ «О бухгалтерском учете», иных нормативных правовых актов Российской Федерации и Республики Адыгея</w:t>
      </w:r>
      <w:r>
        <w:rPr>
          <w:sz w:val="24"/>
          <w:szCs w:val="24"/>
        </w:rPr>
        <w:t>, касающихся бюджетного учета и отчетности</w:t>
      </w:r>
      <w:r w:rsidRPr="00432C5B">
        <w:rPr>
          <w:sz w:val="24"/>
          <w:szCs w:val="24"/>
        </w:rPr>
        <w:t>.</w:t>
      </w:r>
    </w:p>
    <w:p w:rsidR="00761091" w:rsidRPr="00432C5B" w:rsidRDefault="00761091" w:rsidP="004F5C0B">
      <w:pPr>
        <w:pStyle w:val="BodyTextIndent"/>
        <w:ind w:right="28"/>
        <w:rPr>
          <w:b/>
          <w:sz w:val="24"/>
          <w:szCs w:val="24"/>
        </w:rPr>
      </w:pPr>
    </w:p>
    <w:p w:rsidR="00761091" w:rsidRPr="00432C5B" w:rsidRDefault="00761091" w:rsidP="004F5C0B">
      <w:pPr>
        <w:ind w:firstLine="993"/>
        <w:jc w:val="both"/>
        <w:rPr>
          <w:sz w:val="24"/>
          <w:szCs w:val="24"/>
        </w:rPr>
      </w:pPr>
      <w:r w:rsidRPr="00432C5B">
        <w:rPr>
          <w:sz w:val="24"/>
          <w:szCs w:val="24"/>
        </w:rPr>
        <w:t>Для участия в конкурсе представляются: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>а) личное заявление;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 xml:space="preserve">б) собственноручно заполненная и подписанная анкету, </w:t>
      </w:r>
      <w:hyperlink r:id="rId4" w:history="1">
        <w:r w:rsidRPr="00432C5B">
          <w:rPr>
            <w:rStyle w:val="Hyperlink"/>
            <w:color w:val="auto"/>
            <w:sz w:val="24"/>
            <w:szCs w:val="24"/>
            <w:u w:val="none"/>
          </w:rPr>
          <w:t>форма</w:t>
        </w:r>
      </w:hyperlink>
      <w:r w:rsidRPr="00432C5B">
        <w:rPr>
          <w:sz w:val="24"/>
          <w:szCs w:val="24"/>
        </w:rPr>
        <w:t xml:space="preserve"> которой утверждается Правительством Российской Федерации, с приложением фотографии;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>в) копия паспорта;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 xml:space="preserve">д) </w:t>
      </w:r>
      <w:hyperlink r:id="rId5" w:history="1">
        <w:r w:rsidRPr="00432C5B">
          <w:rPr>
            <w:rStyle w:val="Hyperlink"/>
            <w:color w:val="auto"/>
            <w:sz w:val="24"/>
            <w:szCs w:val="24"/>
            <w:u w:val="none"/>
          </w:rPr>
          <w:t>документ</w:t>
        </w:r>
      </w:hyperlink>
      <w:r w:rsidRPr="00432C5B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761091" w:rsidRPr="00432C5B" w:rsidRDefault="00761091" w:rsidP="004F5C0B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432C5B">
        <w:rPr>
          <w:sz w:val="24"/>
          <w:szCs w:val="24"/>
        </w:rPr>
        <w:t xml:space="preserve">е) иные документы, предусмотренные Федеральным </w:t>
      </w:r>
      <w:hyperlink r:id="rId6" w:history="1">
        <w:r w:rsidRPr="00432C5B">
          <w:rPr>
            <w:rStyle w:val="Hyperlink"/>
            <w:color w:val="auto"/>
            <w:sz w:val="24"/>
            <w:szCs w:val="24"/>
            <w:u w:val="none"/>
          </w:rPr>
          <w:t>законом</w:t>
        </w:r>
      </w:hyperlink>
      <w:r w:rsidRPr="00432C5B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61091" w:rsidRPr="00432C5B" w:rsidRDefault="00761091" w:rsidP="004F5C0B">
      <w:pPr>
        <w:ind w:firstLine="993"/>
        <w:jc w:val="both"/>
        <w:rPr>
          <w:sz w:val="24"/>
          <w:szCs w:val="24"/>
        </w:rPr>
      </w:pPr>
      <w:r w:rsidRPr="00432C5B">
        <w:rPr>
          <w:sz w:val="24"/>
          <w:szCs w:val="24"/>
        </w:rPr>
        <w:t xml:space="preserve">Документы принимаются в течение 21 дня с момента </w:t>
      </w:r>
      <w:r>
        <w:rPr>
          <w:sz w:val="24"/>
          <w:szCs w:val="24"/>
        </w:rPr>
        <w:t xml:space="preserve">размещения </w:t>
      </w:r>
      <w:r w:rsidRPr="00432C5B">
        <w:rPr>
          <w:sz w:val="24"/>
          <w:szCs w:val="24"/>
        </w:rPr>
        <w:t>данного объявления по адресу: г. Майкоп у. Пионерская 199,  каб. № 612-А.</w:t>
      </w: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  <w:r w:rsidRPr="00432C5B">
        <w:rPr>
          <w:sz w:val="24"/>
          <w:szCs w:val="24"/>
        </w:rPr>
        <w:t>Справки по тел.52-17-62.</w:t>
      </w: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  <w:r>
        <w:rPr>
          <w:sz w:val="24"/>
          <w:szCs w:val="24"/>
        </w:rPr>
        <w:t>Размещено 22 сентября 2014 года.</w:t>
      </w: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</w:p>
    <w:p w:rsidR="00761091" w:rsidRDefault="00761091" w:rsidP="004F5C0B">
      <w:pPr>
        <w:pStyle w:val="BodyTextIndent"/>
        <w:ind w:right="28"/>
        <w:rPr>
          <w:sz w:val="24"/>
          <w:szCs w:val="24"/>
        </w:rPr>
      </w:pPr>
    </w:p>
    <w:p w:rsidR="00761091" w:rsidRDefault="00761091" w:rsidP="004F5C0B"/>
    <w:p w:rsidR="00761091" w:rsidRDefault="00761091" w:rsidP="004F5C0B"/>
    <w:p w:rsidR="00761091" w:rsidRDefault="00761091"/>
    <w:sectPr w:rsidR="00761091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C0B"/>
    <w:rsid w:val="000233A8"/>
    <w:rsid w:val="00055EFB"/>
    <w:rsid w:val="00091EF9"/>
    <w:rsid w:val="00095271"/>
    <w:rsid w:val="000D6DF3"/>
    <w:rsid w:val="001116AE"/>
    <w:rsid w:val="0013746C"/>
    <w:rsid w:val="0014349F"/>
    <w:rsid w:val="00194350"/>
    <w:rsid w:val="001C1665"/>
    <w:rsid w:val="001C3C99"/>
    <w:rsid w:val="00233952"/>
    <w:rsid w:val="00250B6D"/>
    <w:rsid w:val="0026156B"/>
    <w:rsid w:val="00274728"/>
    <w:rsid w:val="00282118"/>
    <w:rsid w:val="002E2948"/>
    <w:rsid w:val="00343BDD"/>
    <w:rsid w:val="0035448E"/>
    <w:rsid w:val="003654DD"/>
    <w:rsid w:val="003746F3"/>
    <w:rsid w:val="00387E2D"/>
    <w:rsid w:val="003B4781"/>
    <w:rsid w:val="003C064B"/>
    <w:rsid w:val="003E7639"/>
    <w:rsid w:val="003F3CF7"/>
    <w:rsid w:val="00416C76"/>
    <w:rsid w:val="00422411"/>
    <w:rsid w:val="00432C5B"/>
    <w:rsid w:val="00442386"/>
    <w:rsid w:val="00461DD6"/>
    <w:rsid w:val="00486C4A"/>
    <w:rsid w:val="004B4046"/>
    <w:rsid w:val="004F5C0B"/>
    <w:rsid w:val="005365B4"/>
    <w:rsid w:val="0055229B"/>
    <w:rsid w:val="0057266D"/>
    <w:rsid w:val="0058598C"/>
    <w:rsid w:val="0061444D"/>
    <w:rsid w:val="00615B7C"/>
    <w:rsid w:val="00637ABE"/>
    <w:rsid w:val="00645546"/>
    <w:rsid w:val="00651089"/>
    <w:rsid w:val="0065308C"/>
    <w:rsid w:val="006567DB"/>
    <w:rsid w:val="006B372A"/>
    <w:rsid w:val="006D3F24"/>
    <w:rsid w:val="006D60CD"/>
    <w:rsid w:val="006E7845"/>
    <w:rsid w:val="006F16EA"/>
    <w:rsid w:val="007027B5"/>
    <w:rsid w:val="0072132D"/>
    <w:rsid w:val="00761091"/>
    <w:rsid w:val="0076398E"/>
    <w:rsid w:val="0078620C"/>
    <w:rsid w:val="007A7EA0"/>
    <w:rsid w:val="007B2352"/>
    <w:rsid w:val="007C17F2"/>
    <w:rsid w:val="007C6CB6"/>
    <w:rsid w:val="007F4D44"/>
    <w:rsid w:val="007F5E3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341E7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07377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0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F5C0B"/>
    <w:pPr>
      <w:ind w:right="709" w:firstLine="993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F5C0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4F5C0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F5C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F5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5C0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5D459F55B2E9032CFB2113B60r3X2I" TargetMode="External"/><Relationship Id="rId5" Type="http://schemas.openxmlformats.org/officeDocument/2006/relationships/hyperlink" Target="consultantplus://offline/ref=9115F87AC1E02A54018ED1FA9117DF6B4DD05DF4512CCD38C7EB1D39673D05E2431D402ADDBF85r3XDI" TargetMode="External"/><Relationship Id="rId4" Type="http://schemas.openxmlformats.org/officeDocument/2006/relationships/hyperlink" Target="consultantplus://offline/ref=9115F87AC1E02A54018ED1FA9117DF6B43D753F65C2CCD38C7EB1D39673D05E2431D402ADDBD82r3X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521</Words>
  <Characters>2972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dc:description/>
  <cp:lastModifiedBy>Емыкова</cp:lastModifiedBy>
  <cp:revision>4</cp:revision>
  <cp:lastPrinted>2014-09-22T04:46:00Z</cp:lastPrinted>
  <dcterms:created xsi:type="dcterms:W3CDTF">2014-09-22T04:31:00Z</dcterms:created>
  <dcterms:modified xsi:type="dcterms:W3CDTF">2014-09-22T05:43:00Z</dcterms:modified>
</cp:coreProperties>
</file>