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674413" w:rsidRDefault="00DC286D" w:rsidP="006744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4413">
        <w:rPr>
          <w:rFonts w:ascii="Times New Roman" w:hAnsi="Times New Roman" w:cs="Times New Roman"/>
          <w:sz w:val="28"/>
          <w:szCs w:val="28"/>
        </w:rPr>
        <w:t>На</w:t>
      </w:r>
      <w:r w:rsidR="00504F70" w:rsidRPr="00674413">
        <w:rPr>
          <w:rFonts w:ascii="Times New Roman" w:hAnsi="Times New Roman" w:cs="Times New Roman"/>
          <w:sz w:val="28"/>
          <w:szCs w:val="28"/>
        </w:rPr>
        <w:t xml:space="preserve"> </w:t>
      </w:r>
      <w:r w:rsidR="00083AA4" w:rsidRPr="0067441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7441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B1EAD" w:rsidRPr="00674413">
        <w:rPr>
          <w:rFonts w:ascii="Times New Roman" w:hAnsi="Times New Roman" w:cs="Times New Roman"/>
          <w:sz w:val="28"/>
          <w:szCs w:val="28"/>
        </w:rPr>
        <w:t xml:space="preserve"> </w:t>
      </w:r>
      <w:r w:rsidRPr="00674413">
        <w:rPr>
          <w:rFonts w:ascii="Times New Roman" w:hAnsi="Times New Roman" w:cs="Times New Roman"/>
          <w:sz w:val="28"/>
          <w:szCs w:val="28"/>
        </w:rPr>
        <w:t>заседании</w:t>
      </w:r>
      <w:r w:rsidR="00504F70" w:rsidRPr="0067441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spellStart"/>
      <w:r w:rsidR="00504F70" w:rsidRPr="00674413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674413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674413">
        <w:rPr>
          <w:rFonts w:ascii="Times New Roman" w:hAnsi="Times New Roman" w:cs="Times New Roman"/>
          <w:sz w:val="28"/>
          <w:szCs w:val="28"/>
        </w:rPr>
        <w:t xml:space="preserve"> приняты изменения в республиканский бюджет</w:t>
      </w:r>
      <w:proofErr w:type="gramEnd"/>
    </w:p>
    <w:p w:rsidR="008975D4" w:rsidRPr="00674413" w:rsidRDefault="008975D4" w:rsidP="006744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5D4" w:rsidRDefault="00964A56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13">
        <w:rPr>
          <w:rFonts w:ascii="Times New Roman" w:hAnsi="Times New Roman" w:cs="Times New Roman"/>
          <w:sz w:val="28"/>
          <w:szCs w:val="28"/>
        </w:rPr>
        <w:t>Сегодня на</w:t>
      </w:r>
      <w:r w:rsidR="008975D4" w:rsidRPr="00674413">
        <w:rPr>
          <w:rFonts w:ascii="Times New Roman" w:hAnsi="Times New Roman" w:cs="Times New Roman"/>
          <w:sz w:val="28"/>
          <w:szCs w:val="28"/>
        </w:rPr>
        <w:t xml:space="preserve"> заседании Государственного</w:t>
      </w:r>
      <w:r w:rsidR="00DC286D" w:rsidRPr="00674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86D" w:rsidRPr="00674413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DC286D" w:rsidRPr="00674413">
        <w:rPr>
          <w:rFonts w:ascii="Times New Roman" w:hAnsi="Times New Roman" w:cs="Times New Roman"/>
          <w:sz w:val="28"/>
          <w:szCs w:val="28"/>
        </w:rPr>
        <w:t xml:space="preserve"> Республики Адыгея приняты изменения в </w:t>
      </w:r>
      <w:r w:rsidRPr="00674413">
        <w:rPr>
          <w:rFonts w:ascii="Times New Roman" w:hAnsi="Times New Roman" w:cs="Times New Roman"/>
          <w:sz w:val="28"/>
          <w:szCs w:val="28"/>
        </w:rPr>
        <w:t>бюджет республики на 2021</w:t>
      </w:r>
      <w:r w:rsidR="00D1449B" w:rsidRPr="0067441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674413">
        <w:rPr>
          <w:rFonts w:ascii="Times New Roman" w:hAnsi="Times New Roman" w:cs="Times New Roman"/>
          <w:sz w:val="28"/>
          <w:szCs w:val="28"/>
        </w:rPr>
        <w:t>2022 и 2023</w:t>
      </w:r>
      <w:r w:rsidR="00D1449B" w:rsidRPr="0067441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75D4" w:rsidRPr="00674413">
        <w:rPr>
          <w:rFonts w:ascii="Times New Roman" w:hAnsi="Times New Roman" w:cs="Times New Roman"/>
          <w:sz w:val="28"/>
          <w:szCs w:val="28"/>
        </w:rPr>
        <w:t>.</w:t>
      </w:r>
    </w:p>
    <w:p w:rsidR="00674413" w:rsidRPr="00674413" w:rsidRDefault="00674413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AA4" w:rsidRPr="00674413" w:rsidRDefault="00EA5AA3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13">
        <w:rPr>
          <w:rFonts w:ascii="Times New Roman" w:hAnsi="Times New Roman" w:cs="Times New Roman"/>
          <w:sz w:val="28"/>
          <w:szCs w:val="28"/>
        </w:rPr>
        <w:t>Согласно принятым изменениям объем доходной части республи</w:t>
      </w:r>
      <w:r w:rsidR="00964A56" w:rsidRPr="00674413">
        <w:rPr>
          <w:rFonts w:ascii="Times New Roman" w:hAnsi="Times New Roman" w:cs="Times New Roman"/>
          <w:sz w:val="28"/>
          <w:szCs w:val="28"/>
        </w:rPr>
        <w:t>канского бюджета увеличен в 2021</w:t>
      </w:r>
      <w:r w:rsidRPr="0067441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83AA4" w:rsidRPr="00674413">
        <w:rPr>
          <w:rFonts w:ascii="Times New Roman" w:hAnsi="Times New Roman" w:cs="Times New Roman"/>
          <w:sz w:val="28"/>
          <w:szCs w:val="28"/>
        </w:rPr>
        <w:t xml:space="preserve">181,3 </w:t>
      </w:r>
      <w:proofErr w:type="spellStart"/>
      <w:proofErr w:type="gramStart"/>
      <w:r w:rsidR="00590D8B" w:rsidRPr="006744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7441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64A56" w:rsidRPr="00674413">
        <w:rPr>
          <w:rFonts w:ascii="Times New Roman" w:hAnsi="Times New Roman" w:cs="Times New Roman"/>
          <w:sz w:val="28"/>
          <w:szCs w:val="28"/>
        </w:rPr>
        <w:t xml:space="preserve">эти средства будут направлены на </w:t>
      </w:r>
      <w:r w:rsidR="00083AA4" w:rsidRPr="00674413">
        <w:rPr>
          <w:rFonts w:ascii="Times New Roman" w:hAnsi="Times New Roman" w:cs="Times New Roman"/>
          <w:sz w:val="28"/>
          <w:szCs w:val="28"/>
        </w:rPr>
        <w:t xml:space="preserve">обеспечение мероприятий по переселению граждан из аварийного жилищного фонда. Также на указанные мероприятия будут направлены 14,8 </w:t>
      </w:r>
      <w:proofErr w:type="spellStart"/>
      <w:proofErr w:type="gramStart"/>
      <w:r w:rsidR="00083AA4" w:rsidRPr="006744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083AA4" w:rsidRPr="00674413">
        <w:rPr>
          <w:rFonts w:ascii="Times New Roman" w:hAnsi="Times New Roman" w:cs="Times New Roman"/>
          <w:sz w:val="28"/>
          <w:szCs w:val="28"/>
        </w:rPr>
        <w:t xml:space="preserve"> рублей за счет неиспользованных остатков прошлого года</w:t>
      </w:r>
      <w:r w:rsidR="00674413">
        <w:rPr>
          <w:rFonts w:ascii="Times New Roman" w:hAnsi="Times New Roman" w:cs="Times New Roman"/>
          <w:sz w:val="28"/>
          <w:szCs w:val="28"/>
        </w:rPr>
        <w:t xml:space="preserve"> и </w:t>
      </w:r>
      <w:r w:rsidR="00674413" w:rsidRPr="0067441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674413" w:rsidRPr="006744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674413" w:rsidRPr="0067441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74413">
        <w:rPr>
          <w:rFonts w:ascii="Times New Roman" w:hAnsi="Times New Roman" w:cs="Times New Roman"/>
          <w:sz w:val="28"/>
          <w:szCs w:val="28"/>
        </w:rPr>
        <w:t>за счет</w:t>
      </w:r>
      <w:r w:rsidR="00674413" w:rsidRPr="00674413">
        <w:rPr>
          <w:rFonts w:ascii="Times New Roman" w:hAnsi="Times New Roman" w:cs="Times New Roman"/>
          <w:sz w:val="28"/>
          <w:szCs w:val="28"/>
        </w:rPr>
        <w:t xml:space="preserve"> перемещения бюджетных обязательств </w:t>
      </w:r>
      <w:r w:rsidR="006744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7441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83AA4" w:rsidRPr="00674413">
        <w:rPr>
          <w:rFonts w:ascii="Times New Roman" w:hAnsi="Times New Roman" w:cs="Times New Roman"/>
          <w:sz w:val="28"/>
          <w:szCs w:val="28"/>
        </w:rPr>
        <w:t xml:space="preserve"> </w:t>
      </w:r>
      <w:r w:rsidR="00674413">
        <w:rPr>
          <w:rFonts w:ascii="Times New Roman" w:hAnsi="Times New Roman" w:cs="Times New Roman"/>
          <w:sz w:val="28"/>
          <w:szCs w:val="28"/>
        </w:rPr>
        <w:t>данных мероприятий</w:t>
      </w:r>
      <w:r w:rsidR="00083AA4" w:rsidRPr="00674413">
        <w:rPr>
          <w:rFonts w:ascii="Times New Roman" w:hAnsi="Times New Roman" w:cs="Times New Roman"/>
          <w:sz w:val="28"/>
          <w:szCs w:val="28"/>
        </w:rPr>
        <w:t>.</w:t>
      </w:r>
    </w:p>
    <w:p w:rsidR="00083AA4" w:rsidRPr="00674413" w:rsidRDefault="00083AA4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83AA4" w:rsidRPr="00674413" w:rsidRDefault="00083AA4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произведенных изменений общий объем доходов республиканского бюджета в 2021 году увеличится и составит 26 792,3 </w:t>
      </w:r>
      <w:proofErr w:type="spellStart"/>
      <w:proofErr w:type="gramStart"/>
      <w:r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proofErr w:type="gramEnd"/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рублей, налоговые и неналоговые доходы останутся без изменений – 11 549,6 </w:t>
      </w:r>
      <w:proofErr w:type="spellStart"/>
      <w:r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рублей, безвозмездные поступления </w:t>
      </w:r>
      <w:r w:rsidR="00E73107">
        <w:rPr>
          <w:rFonts w:ascii="Times New Roman" w:hAnsi="Times New Roman" w:cs="Times New Roman"/>
          <w:spacing w:val="-4"/>
          <w:sz w:val="28"/>
          <w:szCs w:val="28"/>
        </w:rPr>
        <w:t xml:space="preserve">увеличатся </w:t>
      </w:r>
      <w:r w:rsidR="00674413"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на 181,3 </w:t>
      </w:r>
      <w:proofErr w:type="spellStart"/>
      <w:r w:rsidR="00674413"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="00674413"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 </w:t>
      </w:r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и составят 15 242,7 </w:t>
      </w:r>
      <w:proofErr w:type="spellStart"/>
      <w:r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рублей, расходы увеличатся на 196,1 </w:t>
      </w:r>
      <w:proofErr w:type="spellStart"/>
      <w:r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 и составят 27 477,7 </w:t>
      </w:r>
      <w:proofErr w:type="spellStart"/>
      <w:r w:rsidRPr="00674413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674413">
        <w:rPr>
          <w:rFonts w:ascii="Times New Roman" w:hAnsi="Times New Roman" w:cs="Times New Roman"/>
          <w:spacing w:val="-4"/>
          <w:sz w:val="28"/>
          <w:szCs w:val="28"/>
        </w:rPr>
        <w:t xml:space="preserve"> рублей. </w:t>
      </w:r>
      <w:r w:rsidRPr="00674413">
        <w:rPr>
          <w:rFonts w:ascii="Times New Roman" w:hAnsi="Times New Roman" w:cs="Times New Roman"/>
          <w:sz w:val="28"/>
          <w:szCs w:val="28"/>
        </w:rPr>
        <w:t xml:space="preserve">Общий объем дефицита республиканского бюджета на 2021 год увеличится на 14,8 </w:t>
      </w:r>
      <w:proofErr w:type="spellStart"/>
      <w:proofErr w:type="gramStart"/>
      <w:r w:rsidRPr="006744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74413">
        <w:rPr>
          <w:rFonts w:ascii="Times New Roman" w:hAnsi="Times New Roman" w:cs="Times New Roman"/>
          <w:sz w:val="28"/>
          <w:szCs w:val="28"/>
        </w:rPr>
        <w:t xml:space="preserve"> рублей и составит 685,4 </w:t>
      </w:r>
      <w:proofErr w:type="spellStart"/>
      <w:r w:rsidRPr="006744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744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83AA4" w:rsidRPr="00674413" w:rsidRDefault="00083AA4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413">
        <w:rPr>
          <w:rFonts w:ascii="Times New Roman" w:hAnsi="Times New Roman" w:cs="Times New Roman"/>
          <w:sz w:val="28"/>
          <w:szCs w:val="28"/>
        </w:rPr>
        <w:t>Размер дефицита с учетом снижения остатков на счете республиканского бюджета Республики Адыгея и объем планируемого государственного долга Республики Адыгея соответствуют нормам Бюджетного кодекса Российской Федерации и условиям федеральных соглашений, заключенных с Министерством финансов Российской Федерации.</w:t>
      </w:r>
    </w:p>
    <w:p w:rsidR="00C64750" w:rsidRPr="00674413" w:rsidRDefault="00C64750" w:rsidP="0067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50" w:rsidRPr="00674413" w:rsidSect="00371FB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72" w:rsidRDefault="00D65E72" w:rsidP="005B1EAD">
      <w:pPr>
        <w:spacing w:after="0" w:line="240" w:lineRule="auto"/>
      </w:pPr>
      <w:r>
        <w:separator/>
      </w:r>
    </w:p>
  </w:endnote>
  <w:endnote w:type="continuationSeparator" w:id="0">
    <w:p w:rsidR="00D65E72" w:rsidRDefault="00D65E72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72" w:rsidRDefault="00D65E72" w:rsidP="005B1EAD">
      <w:pPr>
        <w:spacing w:after="0" w:line="240" w:lineRule="auto"/>
      </w:pPr>
      <w:r>
        <w:separator/>
      </w:r>
    </w:p>
  </w:footnote>
  <w:footnote w:type="continuationSeparator" w:id="0">
    <w:p w:rsidR="00D65E72" w:rsidRDefault="00D65E72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EA6748">
        <w:pPr>
          <w:pStyle w:val="a3"/>
          <w:jc w:val="center"/>
        </w:pPr>
        <w:fldSimple w:instr=" PAGE   \* MERGEFORMAT ">
          <w:r w:rsidR="00371FB4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2C1"/>
    <w:multiLevelType w:val="hybridMultilevel"/>
    <w:tmpl w:val="E1F89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083AA4"/>
    <w:rsid w:val="00116B5D"/>
    <w:rsid w:val="001C6073"/>
    <w:rsid w:val="001F7D7A"/>
    <w:rsid w:val="002D0405"/>
    <w:rsid w:val="00371FB4"/>
    <w:rsid w:val="003B0777"/>
    <w:rsid w:val="003D0596"/>
    <w:rsid w:val="00421DD4"/>
    <w:rsid w:val="004861D3"/>
    <w:rsid w:val="00504F70"/>
    <w:rsid w:val="005051E4"/>
    <w:rsid w:val="00556E6C"/>
    <w:rsid w:val="00556F15"/>
    <w:rsid w:val="005651DF"/>
    <w:rsid w:val="00590D8B"/>
    <w:rsid w:val="005B1EAD"/>
    <w:rsid w:val="005B6FD2"/>
    <w:rsid w:val="005F2A35"/>
    <w:rsid w:val="00674413"/>
    <w:rsid w:val="006852EF"/>
    <w:rsid w:val="00691310"/>
    <w:rsid w:val="006D45DA"/>
    <w:rsid w:val="006F7B2F"/>
    <w:rsid w:val="0072793A"/>
    <w:rsid w:val="007660C1"/>
    <w:rsid w:val="00797AC3"/>
    <w:rsid w:val="007B2585"/>
    <w:rsid w:val="007F29B8"/>
    <w:rsid w:val="0087492D"/>
    <w:rsid w:val="008975D4"/>
    <w:rsid w:val="008B6283"/>
    <w:rsid w:val="008C41DC"/>
    <w:rsid w:val="00956899"/>
    <w:rsid w:val="00964A56"/>
    <w:rsid w:val="00977FBA"/>
    <w:rsid w:val="009D4914"/>
    <w:rsid w:val="00A6237F"/>
    <w:rsid w:val="00A906BE"/>
    <w:rsid w:val="00B671B0"/>
    <w:rsid w:val="00BC5C01"/>
    <w:rsid w:val="00C131E2"/>
    <w:rsid w:val="00C262F3"/>
    <w:rsid w:val="00C542BB"/>
    <w:rsid w:val="00C639A6"/>
    <w:rsid w:val="00C64750"/>
    <w:rsid w:val="00CB0AA6"/>
    <w:rsid w:val="00CD3560"/>
    <w:rsid w:val="00D1449B"/>
    <w:rsid w:val="00D44790"/>
    <w:rsid w:val="00D60FCA"/>
    <w:rsid w:val="00D65E72"/>
    <w:rsid w:val="00D85E2E"/>
    <w:rsid w:val="00DC286D"/>
    <w:rsid w:val="00DF407E"/>
    <w:rsid w:val="00E73107"/>
    <w:rsid w:val="00EA5AA3"/>
    <w:rsid w:val="00EA6748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B5C0-A747-4A0D-A0AB-25779BF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cp:lastPrinted>2021-02-16T14:56:00Z</cp:lastPrinted>
  <dcterms:created xsi:type="dcterms:W3CDTF">2021-03-24T08:04:00Z</dcterms:created>
  <dcterms:modified xsi:type="dcterms:W3CDTF">2021-03-24T08:08:00Z</dcterms:modified>
</cp:coreProperties>
</file>