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69" w:rsidRPr="00233569" w:rsidRDefault="00233569" w:rsidP="00233569">
      <w:pPr>
        <w:ind w:left="5940"/>
        <w:jc w:val="both"/>
      </w:pPr>
      <w:r w:rsidRPr="00233569">
        <w:t xml:space="preserve">Проект вносится в порядке </w:t>
      </w:r>
    </w:p>
    <w:p w:rsidR="00233569" w:rsidRPr="00233569" w:rsidRDefault="00233569" w:rsidP="00233569">
      <w:pPr>
        <w:ind w:left="5940"/>
        <w:jc w:val="both"/>
      </w:pPr>
      <w:r w:rsidRPr="00233569">
        <w:t xml:space="preserve">законодательной инициативы </w:t>
      </w:r>
    </w:p>
    <w:p w:rsidR="00233569" w:rsidRPr="00233569" w:rsidRDefault="00233569" w:rsidP="00233569">
      <w:pPr>
        <w:ind w:left="5940"/>
        <w:jc w:val="both"/>
      </w:pPr>
      <w:r w:rsidRPr="00233569">
        <w:t xml:space="preserve">Кабинета Министров </w:t>
      </w:r>
    </w:p>
    <w:p w:rsidR="00233569" w:rsidRPr="00233569" w:rsidRDefault="00233569" w:rsidP="00233569">
      <w:pPr>
        <w:ind w:left="5940"/>
        <w:jc w:val="both"/>
        <w:rPr>
          <w:szCs w:val="28"/>
        </w:rPr>
      </w:pPr>
      <w:r w:rsidRPr="00233569">
        <w:t>Республики Адыгея</w:t>
      </w:r>
    </w:p>
    <w:p w:rsidR="00233569" w:rsidRPr="00233569" w:rsidRDefault="00233569" w:rsidP="00233569">
      <w:pPr>
        <w:jc w:val="center"/>
        <w:rPr>
          <w:b/>
          <w:sz w:val="28"/>
          <w:szCs w:val="28"/>
        </w:rPr>
      </w:pPr>
    </w:p>
    <w:p w:rsidR="00233569" w:rsidRPr="00233569" w:rsidRDefault="00233569" w:rsidP="00233569">
      <w:pPr>
        <w:rPr>
          <w:b/>
          <w:sz w:val="28"/>
          <w:szCs w:val="28"/>
        </w:rPr>
      </w:pPr>
    </w:p>
    <w:p w:rsidR="00233569" w:rsidRPr="00233569" w:rsidRDefault="00233569" w:rsidP="00233569">
      <w:pPr>
        <w:jc w:val="center"/>
        <w:rPr>
          <w:b/>
          <w:sz w:val="28"/>
          <w:szCs w:val="28"/>
        </w:rPr>
      </w:pPr>
      <w:r w:rsidRPr="00233569">
        <w:rPr>
          <w:b/>
          <w:sz w:val="28"/>
          <w:szCs w:val="28"/>
        </w:rPr>
        <w:t>ЗАКОН</w:t>
      </w:r>
    </w:p>
    <w:p w:rsidR="00233569" w:rsidRPr="00233569" w:rsidRDefault="00233569" w:rsidP="00233569">
      <w:pPr>
        <w:jc w:val="center"/>
        <w:rPr>
          <w:b/>
          <w:sz w:val="28"/>
          <w:szCs w:val="28"/>
        </w:rPr>
      </w:pPr>
      <w:r w:rsidRPr="00233569">
        <w:rPr>
          <w:b/>
          <w:sz w:val="28"/>
          <w:szCs w:val="28"/>
        </w:rPr>
        <w:t xml:space="preserve">РЕСПУБЛИКИ АДЫГЕЯ </w:t>
      </w:r>
    </w:p>
    <w:p w:rsidR="00233569" w:rsidRPr="00233569" w:rsidRDefault="00233569" w:rsidP="00233569">
      <w:pPr>
        <w:jc w:val="center"/>
        <w:rPr>
          <w:sz w:val="28"/>
          <w:szCs w:val="28"/>
        </w:rPr>
      </w:pPr>
    </w:p>
    <w:p w:rsidR="00233569" w:rsidRPr="00233569" w:rsidRDefault="007C5095" w:rsidP="00233569">
      <w:pPr>
        <w:shd w:val="clear" w:color="auto" w:fill="FFFFFF"/>
        <w:suppressAutoHyphens/>
        <w:spacing w:line="317" w:lineRule="exact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«</w:t>
      </w:r>
      <w:r w:rsidR="00233569" w:rsidRPr="00233569">
        <w:rPr>
          <w:b/>
          <w:bCs/>
          <w:spacing w:val="-1"/>
          <w:sz w:val="28"/>
          <w:szCs w:val="28"/>
        </w:rPr>
        <w:t>О ВНЕСЕНИИ ИЗМЕНЕНИЙ В ЗАКОН РЕСПУБЛИКИ  АДЫГЕЯ  «О  БЮДЖЕТНОМ ПРОЦЕССЕ В РЕСПУБЛИКЕ АДЫГЕЯ» И ОБ УСТАНОВЛЕНИИ ОСОБЕННОСТЕЙ ИСПОЛНЕНИЯ РЕСПУБЛИКАНСКОГО БЮДЖЕТА РЕСПУБЛИКИ АДЫГЕЯ</w:t>
      </w:r>
      <w:r w:rsidR="00F1232B">
        <w:rPr>
          <w:b/>
          <w:bCs/>
          <w:spacing w:val="-1"/>
          <w:sz w:val="28"/>
          <w:szCs w:val="28"/>
        </w:rPr>
        <w:t xml:space="preserve"> В 2022 году</w:t>
      </w:r>
      <w:r w:rsidR="00233569" w:rsidRPr="00233569">
        <w:rPr>
          <w:b/>
          <w:bCs/>
          <w:spacing w:val="-1"/>
          <w:sz w:val="28"/>
          <w:szCs w:val="28"/>
        </w:rPr>
        <w:t>»</w:t>
      </w:r>
    </w:p>
    <w:p w:rsidR="00233569" w:rsidRPr="00233569" w:rsidRDefault="00233569" w:rsidP="00233569">
      <w:pPr>
        <w:ind w:firstLine="851"/>
        <w:jc w:val="both"/>
        <w:rPr>
          <w:sz w:val="28"/>
          <w:szCs w:val="28"/>
        </w:rPr>
      </w:pPr>
    </w:p>
    <w:p w:rsidR="00233569" w:rsidRPr="00233569" w:rsidRDefault="00233569" w:rsidP="00233569">
      <w:pPr>
        <w:ind w:firstLine="851"/>
        <w:jc w:val="both"/>
        <w:rPr>
          <w:sz w:val="28"/>
          <w:szCs w:val="28"/>
        </w:rPr>
      </w:pPr>
    </w:p>
    <w:p w:rsidR="00233569" w:rsidRPr="00233569" w:rsidRDefault="00233569" w:rsidP="00233569">
      <w:pPr>
        <w:jc w:val="center"/>
        <w:rPr>
          <w:sz w:val="28"/>
          <w:szCs w:val="28"/>
        </w:rPr>
      </w:pPr>
      <w:r w:rsidRPr="00233569">
        <w:rPr>
          <w:sz w:val="28"/>
          <w:szCs w:val="28"/>
        </w:rPr>
        <w:t>Принят Государственным Советом – Хасэ Республики Адыгея</w:t>
      </w:r>
    </w:p>
    <w:p w:rsidR="00233569" w:rsidRPr="00233569" w:rsidRDefault="00233569" w:rsidP="00233569">
      <w:pPr>
        <w:jc w:val="center"/>
        <w:rPr>
          <w:sz w:val="28"/>
          <w:szCs w:val="28"/>
        </w:rPr>
      </w:pPr>
      <w:r w:rsidRPr="00233569">
        <w:rPr>
          <w:sz w:val="28"/>
          <w:szCs w:val="28"/>
        </w:rPr>
        <w:t xml:space="preserve">_______________ 2022 года  </w:t>
      </w:r>
    </w:p>
    <w:p w:rsidR="00233569" w:rsidRPr="00233569" w:rsidRDefault="00233569" w:rsidP="00233569">
      <w:pPr>
        <w:jc w:val="center"/>
        <w:rPr>
          <w:sz w:val="28"/>
          <w:szCs w:val="28"/>
        </w:rPr>
      </w:pPr>
    </w:p>
    <w:p w:rsidR="00233569" w:rsidRPr="00233569" w:rsidRDefault="00233569" w:rsidP="0023356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3569" w:rsidRPr="00233569" w:rsidRDefault="00233569" w:rsidP="00233569">
      <w:pPr>
        <w:suppressAutoHyphens/>
        <w:autoSpaceDE w:val="0"/>
        <w:autoSpaceDN w:val="0"/>
        <w:adjustRightInd w:val="0"/>
        <w:ind w:left="2132" w:hanging="1423"/>
        <w:jc w:val="both"/>
        <w:outlineLvl w:val="0"/>
        <w:rPr>
          <w:b/>
          <w:bCs/>
          <w:sz w:val="28"/>
          <w:szCs w:val="28"/>
        </w:rPr>
      </w:pPr>
      <w:r w:rsidRPr="00233569">
        <w:rPr>
          <w:b/>
          <w:bCs/>
          <w:sz w:val="28"/>
          <w:szCs w:val="28"/>
        </w:rPr>
        <w:t xml:space="preserve">Статья 1. О внесении изменений в Закон Республики Адыгея «О бюджетном процессе в Республике Адыгея» </w:t>
      </w:r>
    </w:p>
    <w:p w:rsidR="00233569" w:rsidRPr="00233569" w:rsidRDefault="00233569" w:rsidP="00233569">
      <w:pPr>
        <w:suppressAutoHyphens/>
        <w:autoSpaceDE w:val="0"/>
        <w:autoSpaceDN w:val="0"/>
        <w:adjustRightInd w:val="0"/>
        <w:ind w:left="2132" w:hanging="1423"/>
        <w:jc w:val="both"/>
        <w:outlineLvl w:val="0"/>
        <w:rPr>
          <w:b/>
          <w:bCs/>
          <w:sz w:val="28"/>
          <w:szCs w:val="28"/>
        </w:rPr>
      </w:pPr>
    </w:p>
    <w:p w:rsidR="00233569" w:rsidRPr="00233569" w:rsidRDefault="00233569" w:rsidP="00233569">
      <w:pPr>
        <w:suppressAutoHyphens/>
        <w:autoSpaceDE w:val="0"/>
        <w:autoSpaceDN w:val="0"/>
        <w:adjustRightInd w:val="0"/>
        <w:ind w:left="2132" w:hanging="1423"/>
        <w:jc w:val="both"/>
        <w:outlineLvl w:val="0"/>
        <w:rPr>
          <w:b/>
          <w:bCs/>
          <w:sz w:val="28"/>
          <w:szCs w:val="28"/>
        </w:rPr>
      </w:pPr>
    </w:p>
    <w:p w:rsidR="00B06327" w:rsidRPr="00461B2F" w:rsidRDefault="00233569" w:rsidP="00461B2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33569">
        <w:rPr>
          <w:rFonts w:eastAsia="Calibri"/>
          <w:sz w:val="28"/>
          <w:szCs w:val="28"/>
        </w:rPr>
        <w:t>Внести в Закон Республики Адыгея от 8 апреля 2008 года № 161 «О бюджетном процессе в Республике Адыгея» (Собрание законодательства Республики Адыгея, 2008, № 4, 7; 2009, № 4, 7, 10; 2010, № 3, 7, 8; 2011, № 6, 8, 11, 12; 2012, № 4, 7; 2013, № 9; 2014, № 6, 12; 2015, № 7, 10; 2016, № 8, 11; 2017, № 3, 7, 10, 11, 12; 2018, № 175; 2019, № 6,11,12; 2020, № 3,6,8,9,12; 2021, №6</w:t>
      </w:r>
      <w:r w:rsidR="00A94BF3" w:rsidRPr="00461B2F">
        <w:rPr>
          <w:rFonts w:eastAsia="Calibri"/>
          <w:sz w:val="28"/>
          <w:szCs w:val="28"/>
        </w:rPr>
        <w:t>, №8, №10</w:t>
      </w:r>
      <w:r w:rsidRPr="00233569">
        <w:rPr>
          <w:rFonts w:eastAsia="Calibri"/>
          <w:sz w:val="28"/>
          <w:szCs w:val="28"/>
        </w:rPr>
        <w:t xml:space="preserve">) следующие изменения: </w:t>
      </w:r>
    </w:p>
    <w:p w:rsidR="008F23C3" w:rsidRPr="00461B2F" w:rsidRDefault="0096534F" w:rsidP="00461B2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61B2F">
        <w:rPr>
          <w:rFonts w:eastAsia="Calibri"/>
          <w:sz w:val="28"/>
          <w:szCs w:val="28"/>
        </w:rPr>
        <w:t>1</w:t>
      </w:r>
      <w:r w:rsidR="00B06327" w:rsidRPr="00461B2F">
        <w:rPr>
          <w:rFonts w:eastAsia="Calibri"/>
          <w:sz w:val="28"/>
          <w:szCs w:val="28"/>
        </w:rPr>
        <w:t>)</w:t>
      </w:r>
      <w:r w:rsidR="008F23C3" w:rsidRPr="00461B2F">
        <w:rPr>
          <w:rFonts w:eastAsia="Calibri"/>
          <w:sz w:val="28"/>
          <w:szCs w:val="28"/>
        </w:rPr>
        <w:t xml:space="preserve"> в пункте 15 статьи 12 слова «</w:t>
      </w:r>
      <w:r w:rsidR="008F23C3" w:rsidRPr="008F23C3">
        <w:rPr>
          <w:rFonts w:eastAsia="Calibri"/>
          <w:sz w:val="28"/>
          <w:szCs w:val="28"/>
        </w:rPr>
        <w:t>финансового обеспечения государс</w:t>
      </w:r>
      <w:r w:rsidR="008F23C3" w:rsidRPr="008F23C3">
        <w:rPr>
          <w:rFonts w:eastAsia="Calibri"/>
          <w:sz w:val="28"/>
          <w:szCs w:val="28"/>
        </w:rPr>
        <w:t>т</w:t>
      </w:r>
      <w:r w:rsidR="008F23C3" w:rsidRPr="008F23C3">
        <w:rPr>
          <w:rFonts w:eastAsia="Calibri"/>
          <w:sz w:val="28"/>
          <w:szCs w:val="28"/>
        </w:rPr>
        <w:t>венных заданий на оказание государственных услуг государственными у</w:t>
      </w:r>
      <w:r w:rsidR="008F23C3" w:rsidRPr="008F23C3">
        <w:rPr>
          <w:rFonts w:eastAsia="Calibri"/>
          <w:sz w:val="28"/>
          <w:szCs w:val="28"/>
        </w:rPr>
        <w:t>ч</w:t>
      </w:r>
      <w:r w:rsidR="008F23C3" w:rsidRPr="008F23C3">
        <w:rPr>
          <w:rFonts w:eastAsia="Calibri"/>
          <w:sz w:val="28"/>
          <w:szCs w:val="28"/>
        </w:rPr>
        <w:t xml:space="preserve">реждениями Республики Адыгея» заменить словами </w:t>
      </w:r>
      <w:r w:rsidR="008F23C3" w:rsidRPr="00461B2F">
        <w:rPr>
          <w:rFonts w:eastAsia="Calibri"/>
          <w:sz w:val="28"/>
          <w:szCs w:val="28"/>
        </w:rPr>
        <w:t>«</w:t>
      </w:r>
      <w:r w:rsidR="008F23C3" w:rsidRPr="008F23C3">
        <w:rPr>
          <w:rFonts w:eastAsia="Calibri"/>
          <w:sz w:val="28"/>
          <w:szCs w:val="28"/>
        </w:rPr>
        <w:t>финансового обесп</w:t>
      </w:r>
      <w:r w:rsidR="008F23C3" w:rsidRPr="008F23C3">
        <w:rPr>
          <w:rFonts w:eastAsia="Calibri"/>
          <w:sz w:val="28"/>
          <w:szCs w:val="28"/>
        </w:rPr>
        <w:t>е</w:t>
      </w:r>
      <w:r w:rsidR="008F23C3" w:rsidRPr="008F23C3">
        <w:rPr>
          <w:rFonts w:eastAsia="Calibri"/>
          <w:sz w:val="28"/>
          <w:szCs w:val="28"/>
        </w:rPr>
        <w:t>чения выполнения государственных заданий на оказание государственных услуг (выполнения работ) государственными учреждениями Республики Адыгея»;</w:t>
      </w:r>
    </w:p>
    <w:p w:rsidR="00233569" w:rsidRPr="00233569" w:rsidRDefault="0096534F" w:rsidP="00461B2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61B2F">
        <w:rPr>
          <w:rFonts w:eastAsia="Calibri"/>
          <w:sz w:val="28"/>
          <w:szCs w:val="28"/>
        </w:rPr>
        <w:t>2</w:t>
      </w:r>
      <w:r w:rsidR="00233569" w:rsidRPr="00233569">
        <w:rPr>
          <w:rFonts w:eastAsia="Calibri"/>
          <w:sz w:val="28"/>
          <w:szCs w:val="28"/>
        </w:rPr>
        <w:t xml:space="preserve">) </w:t>
      </w:r>
      <w:r w:rsidR="006A364A" w:rsidRPr="00461B2F">
        <w:rPr>
          <w:rFonts w:eastAsia="Calibri"/>
          <w:sz w:val="28"/>
          <w:szCs w:val="28"/>
        </w:rPr>
        <w:t xml:space="preserve">в </w:t>
      </w:r>
      <w:r w:rsidR="00F94D83" w:rsidRPr="00461B2F">
        <w:rPr>
          <w:rFonts w:eastAsia="Calibri"/>
          <w:sz w:val="28"/>
          <w:szCs w:val="28"/>
        </w:rPr>
        <w:t>пункт</w:t>
      </w:r>
      <w:r w:rsidR="006A364A" w:rsidRPr="00461B2F">
        <w:rPr>
          <w:rFonts w:eastAsia="Calibri"/>
          <w:sz w:val="28"/>
          <w:szCs w:val="28"/>
        </w:rPr>
        <w:t>е</w:t>
      </w:r>
      <w:r w:rsidR="00F94D83" w:rsidRPr="00461B2F">
        <w:rPr>
          <w:rFonts w:eastAsia="Calibri"/>
          <w:sz w:val="28"/>
          <w:szCs w:val="28"/>
        </w:rPr>
        <w:t xml:space="preserve"> 1 </w:t>
      </w:r>
      <w:r w:rsidR="00233569" w:rsidRPr="00233569">
        <w:rPr>
          <w:rFonts w:eastAsia="Calibri"/>
          <w:sz w:val="28"/>
          <w:szCs w:val="28"/>
        </w:rPr>
        <w:t>част</w:t>
      </w:r>
      <w:r w:rsidR="006A364A" w:rsidRPr="00461B2F">
        <w:rPr>
          <w:rFonts w:eastAsia="Calibri"/>
          <w:sz w:val="28"/>
          <w:szCs w:val="28"/>
        </w:rPr>
        <w:t>и</w:t>
      </w:r>
      <w:r w:rsidR="00233569" w:rsidRPr="00233569">
        <w:rPr>
          <w:rFonts w:eastAsia="Calibri"/>
          <w:sz w:val="28"/>
          <w:szCs w:val="28"/>
        </w:rPr>
        <w:t xml:space="preserve"> </w:t>
      </w:r>
      <w:r w:rsidR="00F94D83" w:rsidRPr="00461B2F">
        <w:rPr>
          <w:rFonts w:eastAsia="Calibri"/>
          <w:sz w:val="28"/>
          <w:szCs w:val="28"/>
        </w:rPr>
        <w:t xml:space="preserve">4 </w:t>
      </w:r>
      <w:r w:rsidR="00233569" w:rsidRPr="00233569">
        <w:rPr>
          <w:rFonts w:eastAsia="Calibri"/>
          <w:sz w:val="28"/>
          <w:szCs w:val="28"/>
        </w:rPr>
        <w:t xml:space="preserve">статьи 23 </w:t>
      </w:r>
      <w:r w:rsidR="006A364A" w:rsidRPr="00461B2F">
        <w:rPr>
          <w:rFonts w:eastAsia="Calibri"/>
          <w:sz w:val="28"/>
          <w:szCs w:val="28"/>
        </w:rPr>
        <w:t>после слов «в случае перераспредел</w:t>
      </w:r>
      <w:r w:rsidR="006A364A" w:rsidRPr="00461B2F">
        <w:rPr>
          <w:rFonts w:eastAsia="Calibri"/>
          <w:sz w:val="28"/>
          <w:szCs w:val="28"/>
        </w:rPr>
        <w:t>е</w:t>
      </w:r>
      <w:r w:rsidR="006A364A" w:rsidRPr="00461B2F">
        <w:rPr>
          <w:rFonts w:eastAsia="Calibri"/>
          <w:sz w:val="28"/>
          <w:szCs w:val="28"/>
        </w:rPr>
        <w:t>ния» дополнить словом «(сокращения)</w:t>
      </w:r>
      <w:r w:rsidR="008C399D" w:rsidRPr="00461B2F">
        <w:rPr>
          <w:rFonts w:eastAsia="Calibri"/>
          <w:sz w:val="28"/>
          <w:szCs w:val="28"/>
        </w:rPr>
        <w:t>».</w:t>
      </w:r>
    </w:p>
    <w:p w:rsidR="00233569" w:rsidRPr="00233569" w:rsidRDefault="00233569" w:rsidP="00277ECF">
      <w:pPr>
        <w:suppressAutoHyphens/>
        <w:jc w:val="both"/>
        <w:rPr>
          <w:sz w:val="28"/>
          <w:szCs w:val="28"/>
          <w:lang w:eastAsia="en-US"/>
        </w:rPr>
      </w:pPr>
    </w:p>
    <w:p w:rsidR="00233569" w:rsidRPr="00233569" w:rsidRDefault="00233569" w:rsidP="00233569">
      <w:pPr>
        <w:suppressAutoHyphens/>
        <w:autoSpaceDE w:val="0"/>
        <w:autoSpaceDN w:val="0"/>
        <w:adjustRightInd w:val="0"/>
        <w:ind w:left="2132" w:hanging="1423"/>
        <w:jc w:val="both"/>
        <w:outlineLvl w:val="0"/>
        <w:rPr>
          <w:b/>
          <w:bCs/>
          <w:sz w:val="28"/>
          <w:szCs w:val="28"/>
        </w:rPr>
      </w:pPr>
      <w:r w:rsidRPr="00233569">
        <w:rPr>
          <w:b/>
          <w:bCs/>
          <w:sz w:val="28"/>
          <w:szCs w:val="28"/>
        </w:rPr>
        <w:t>Статья 2. Об установлении особенностей исполнения республиканского бюджета Республики Адыгея в 2022 году</w:t>
      </w:r>
    </w:p>
    <w:p w:rsidR="00233569" w:rsidRPr="00233569" w:rsidRDefault="00233569" w:rsidP="00233569">
      <w:pPr>
        <w:autoSpaceDE w:val="0"/>
        <w:autoSpaceDN w:val="0"/>
        <w:adjustRightInd w:val="0"/>
        <w:jc w:val="both"/>
        <w:rPr>
          <w:rFonts w:ascii="Arial" w:eastAsia="Calibri" w:hAnsi="Arial" w:cs="Arial"/>
          <w:highlight w:val="yellow"/>
        </w:rPr>
      </w:pPr>
    </w:p>
    <w:p w:rsidR="00233569" w:rsidRPr="00233569" w:rsidRDefault="00233569" w:rsidP="00F65F5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bookmarkStart w:id="0" w:name="sub_21"/>
      <w:r w:rsidRPr="00233569">
        <w:rPr>
          <w:rFonts w:eastAsia="Calibri"/>
          <w:sz w:val="28"/>
          <w:szCs w:val="28"/>
        </w:rPr>
        <w:t xml:space="preserve"> Установить, что в ходе исполнения республиканского бюджета Ре</w:t>
      </w:r>
      <w:r w:rsidRPr="00233569">
        <w:rPr>
          <w:rFonts w:eastAsia="Calibri"/>
          <w:sz w:val="28"/>
          <w:szCs w:val="28"/>
        </w:rPr>
        <w:t>с</w:t>
      </w:r>
      <w:r w:rsidRPr="00233569">
        <w:rPr>
          <w:rFonts w:eastAsia="Calibri"/>
          <w:sz w:val="28"/>
          <w:szCs w:val="28"/>
        </w:rPr>
        <w:t xml:space="preserve">публики Адыгея в 2022 году дополнительно к основаниям для внесения изменений в сводную бюджетную роспись республиканского бюджета </w:t>
      </w:r>
      <w:r w:rsidRPr="00233569">
        <w:rPr>
          <w:rFonts w:eastAsia="Calibri"/>
          <w:sz w:val="28"/>
          <w:szCs w:val="28"/>
        </w:rPr>
        <w:lastRenderedPageBreak/>
        <w:t xml:space="preserve">Республики Адыгея, установленным </w:t>
      </w:r>
      <w:hyperlink r:id="rId7" w:history="1">
        <w:r w:rsidRPr="00233569">
          <w:rPr>
            <w:rFonts w:eastAsia="Calibri"/>
            <w:sz w:val="28"/>
            <w:szCs w:val="28"/>
          </w:rPr>
          <w:t>бюджетным законодательством</w:t>
        </w:r>
      </w:hyperlink>
      <w:r w:rsidRPr="00233569">
        <w:rPr>
          <w:rFonts w:eastAsia="Calibri"/>
          <w:sz w:val="28"/>
          <w:szCs w:val="28"/>
        </w:rPr>
        <w:t xml:space="preserve"> Ро</w:t>
      </w:r>
      <w:r w:rsidRPr="00233569">
        <w:rPr>
          <w:rFonts w:eastAsia="Calibri"/>
          <w:sz w:val="28"/>
          <w:szCs w:val="28"/>
        </w:rPr>
        <w:t>с</w:t>
      </w:r>
      <w:r w:rsidRPr="00233569">
        <w:rPr>
          <w:rFonts w:eastAsia="Calibri"/>
          <w:sz w:val="28"/>
          <w:szCs w:val="28"/>
        </w:rPr>
        <w:t>сийской Федерации в сводную бюджетную роспись республиканского бюджета Республики Адыгея без внесения изменений в закон Республики Адыгея  о республиканском  бюджете Республики Адыгея  могут быть внесены изменения</w:t>
      </w:r>
      <w:bookmarkStart w:id="1" w:name="sub_211"/>
      <w:bookmarkEnd w:id="0"/>
      <w:r w:rsidR="00F65F54">
        <w:rPr>
          <w:rFonts w:eastAsia="Calibri"/>
          <w:sz w:val="28"/>
          <w:szCs w:val="28"/>
        </w:rPr>
        <w:t xml:space="preserve"> </w:t>
      </w:r>
      <w:bookmarkStart w:id="2" w:name="sub_22"/>
      <w:bookmarkEnd w:id="1"/>
      <w:r w:rsidRPr="00233569">
        <w:rPr>
          <w:sz w:val="28"/>
          <w:szCs w:val="28"/>
          <w:lang w:eastAsia="en-US"/>
        </w:rPr>
        <w:t>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</w:t>
      </w:r>
      <w:r w:rsidRPr="00233569">
        <w:rPr>
          <w:sz w:val="28"/>
          <w:szCs w:val="28"/>
          <w:lang w:eastAsia="en-US"/>
        </w:rPr>
        <w:t>о</w:t>
      </w:r>
      <w:r w:rsidRPr="00233569">
        <w:rPr>
          <w:sz w:val="28"/>
          <w:szCs w:val="28"/>
          <w:lang w:eastAsia="en-US"/>
        </w:rPr>
        <w:t>мики, с профилактикой и устранением последствий распространения кор</w:t>
      </w:r>
      <w:r w:rsidRPr="00233569">
        <w:rPr>
          <w:sz w:val="28"/>
          <w:szCs w:val="28"/>
          <w:lang w:eastAsia="en-US"/>
        </w:rPr>
        <w:t>о</w:t>
      </w:r>
      <w:r w:rsidRPr="00233569">
        <w:rPr>
          <w:sz w:val="28"/>
          <w:szCs w:val="28"/>
          <w:lang w:eastAsia="en-US"/>
        </w:rPr>
        <w:t>навирусной инфекции.</w:t>
      </w:r>
    </w:p>
    <w:p w:rsidR="00233569" w:rsidRPr="00233569" w:rsidRDefault="00233569" w:rsidP="0023572F">
      <w:pPr>
        <w:autoSpaceDE w:val="0"/>
        <w:autoSpaceDN w:val="0"/>
        <w:adjustRightInd w:val="0"/>
        <w:jc w:val="both"/>
        <w:rPr>
          <w:rFonts w:ascii="Arial" w:eastAsia="Calibri" w:hAnsi="Arial" w:cs="Arial"/>
          <w:highlight w:val="yellow"/>
        </w:rPr>
      </w:pPr>
    </w:p>
    <w:bookmarkEnd w:id="2"/>
    <w:p w:rsidR="00233569" w:rsidRPr="00233569" w:rsidRDefault="00233569" w:rsidP="00233569">
      <w:pPr>
        <w:suppressAutoHyphens/>
        <w:autoSpaceDE w:val="0"/>
        <w:autoSpaceDN w:val="0"/>
        <w:adjustRightInd w:val="0"/>
        <w:ind w:left="2132" w:hanging="1423"/>
        <w:jc w:val="both"/>
        <w:outlineLvl w:val="0"/>
        <w:rPr>
          <w:b/>
          <w:bCs/>
          <w:sz w:val="28"/>
          <w:szCs w:val="28"/>
        </w:rPr>
      </w:pPr>
      <w:r w:rsidRPr="00233569">
        <w:rPr>
          <w:b/>
          <w:bCs/>
          <w:sz w:val="28"/>
          <w:szCs w:val="28"/>
        </w:rPr>
        <w:t>Статья 3. Вступление в силу настоящего Закона</w:t>
      </w:r>
    </w:p>
    <w:p w:rsidR="00233569" w:rsidRPr="00233569" w:rsidRDefault="00233569" w:rsidP="00233569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33569" w:rsidRPr="00233569" w:rsidRDefault="00233569" w:rsidP="0023356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33569">
        <w:rPr>
          <w:sz w:val="28"/>
          <w:szCs w:val="28"/>
          <w:lang w:eastAsia="en-US"/>
        </w:rPr>
        <w:t>Настоящий Закон вступает в силу со дня его официального опубликования</w:t>
      </w:r>
      <w:r w:rsidR="004E1314">
        <w:rPr>
          <w:sz w:val="28"/>
          <w:szCs w:val="28"/>
          <w:lang w:eastAsia="en-US"/>
        </w:rPr>
        <w:t>.</w:t>
      </w:r>
      <w:r w:rsidRPr="00233569">
        <w:rPr>
          <w:sz w:val="28"/>
          <w:szCs w:val="28"/>
          <w:lang w:eastAsia="en-US"/>
        </w:rPr>
        <w:t xml:space="preserve"> </w:t>
      </w:r>
    </w:p>
    <w:p w:rsidR="00233569" w:rsidRPr="00233569" w:rsidRDefault="00233569" w:rsidP="0023356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33569" w:rsidRPr="00233569" w:rsidRDefault="00233569" w:rsidP="0023356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75FA9" w:rsidRPr="00611C3E" w:rsidRDefault="00575FA9" w:rsidP="002F62A5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93543" w:rsidRPr="00611C3E" w:rsidRDefault="00F93543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C85974" w:rsidRPr="00611C3E" w:rsidRDefault="00F93543" w:rsidP="00277730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611C3E">
        <w:rPr>
          <w:b/>
          <w:bCs/>
          <w:sz w:val="28"/>
          <w:szCs w:val="28"/>
        </w:rPr>
        <w:t xml:space="preserve">ГЛАВА РЕСПУБЛИКИ АДЫГЕЯ                     </w:t>
      </w:r>
      <w:r w:rsidR="00D967A2" w:rsidRPr="00611C3E">
        <w:rPr>
          <w:b/>
          <w:bCs/>
          <w:sz w:val="28"/>
          <w:szCs w:val="28"/>
        </w:rPr>
        <w:t xml:space="preserve">      </w:t>
      </w:r>
      <w:r w:rsidRPr="00611C3E">
        <w:rPr>
          <w:b/>
          <w:bCs/>
          <w:sz w:val="28"/>
          <w:szCs w:val="28"/>
        </w:rPr>
        <w:t xml:space="preserve">    </w:t>
      </w:r>
      <w:r w:rsidR="00D967A2" w:rsidRPr="00611C3E">
        <w:rPr>
          <w:b/>
          <w:bCs/>
          <w:sz w:val="28"/>
          <w:szCs w:val="28"/>
        </w:rPr>
        <w:t>М.</w:t>
      </w:r>
      <w:r w:rsidR="007B56EE" w:rsidRPr="00611C3E">
        <w:rPr>
          <w:b/>
          <w:bCs/>
          <w:sz w:val="28"/>
          <w:szCs w:val="28"/>
        </w:rPr>
        <w:t xml:space="preserve">К. </w:t>
      </w:r>
      <w:r w:rsidR="00D967A2" w:rsidRPr="00611C3E">
        <w:rPr>
          <w:b/>
          <w:bCs/>
          <w:sz w:val="28"/>
          <w:szCs w:val="28"/>
        </w:rPr>
        <w:t>КУМПИЛОВ</w:t>
      </w:r>
    </w:p>
    <w:p w:rsidR="00277730" w:rsidRPr="00611C3E" w:rsidRDefault="00277730" w:rsidP="00C85974">
      <w:pPr>
        <w:pStyle w:val="3"/>
        <w:ind w:left="5245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575FA9" w:rsidRPr="00611C3E" w:rsidRDefault="00575FA9" w:rsidP="00575FA9"/>
    <w:p w:rsidR="00575FA9" w:rsidRPr="00611C3E" w:rsidRDefault="00575FA9" w:rsidP="00575FA9"/>
    <w:p w:rsidR="00575FA9" w:rsidRPr="00611C3E" w:rsidRDefault="00575FA9" w:rsidP="00575FA9"/>
    <w:p w:rsidR="00575FA9" w:rsidRPr="00611C3E" w:rsidRDefault="00575FA9" w:rsidP="00575FA9"/>
    <w:p w:rsidR="00575FA9" w:rsidRPr="00611C3E" w:rsidRDefault="00575FA9" w:rsidP="00575FA9"/>
    <w:p w:rsidR="00575FA9" w:rsidRPr="00611C3E" w:rsidRDefault="00575FA9" w:rsidP="00575FA9"/>
    <w:p w:rsidR="00575FA9" w:rsidRPr="00611C3E" w:rsidRDefault="00575FA9" w:rsidP="00575FA9"/>
    <w:p w:rsidR="00575FA9" w:rsidRPr="00611C3E" w:rsidRDefault="00575FA9" w:rsidP="00575FA9"/>
    <w:p w:rsidR="00AD2C9F" w:rsidRPr="00611C3E" w:rsidRDefault="00AD2C9F" w:rsidP="005E0410">
      <w:pPr>
        <w:suppressAutoHyphens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sectPr w:rsidR="00AD2C9F" w:rsidRPr="00611C3E" w:rsidSect="003764FB">
      <w:headerReference w:type="even" r:id="rId8"/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3DD" w:rsidRDefault="00D223DD">
      <w:r>
        <w:separator/>
      </w:r>
    </w:p>
  </w:endnote>
  <w:endnote w:type="continuationSeparator" w:id="0">
    <w:p w:rsidR="00D223DD" w:rsidRDefault="00D22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3DD" w:rsidRDefault="00D223DD">
      <w:r>
        <w:separator/>
      </w:r>
    </w:p>
  </w:footnote>
  <w:footnote w:type="continuationSeparator" w:id="0">
    <w:p w:rsidR="00D223DD" w:rsidRDefault="00D22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43" w:rsidRDefault="009D3401" w:rsidP="0044302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9354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3543" w:rsidRDefault="00F9354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43" w:rsidRDefault="009D3401" w:rsidP="0044302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9354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72E81">
      <w:rPr>
        <w:rStyle w:val="a9"/>
        <w:noProof/>
      </w:rPr>
      <w:t>2</w:t>
    </w:r>
    <w:r>
      <w:rPr>
        <w:rStyle w:val="a9"/>
      </w:rPr>
      <w:fldChar w:fldCharType="end"/>
    </w:r>
  </w:p>
  <w:p w:rsidR="00F93543" w:rsidRDefault="00F9354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46C4"/>
    <w:multiLevelType w:val="hybridMultilevel"/>
    <w:tmpl w:val="080636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D957ED"/>
    <w:multiLevelType w:val="singleLevel"/>
    <w:tmpl w:val="D4C8A8C4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">
    <w:nsid w:val="1E8B6A2F"/>
    <w:multiLevelType w:val="hybridMultilevel"/>
    <w:tmpl w:val="1D745DA8"/>
    <w:lvl w:ilvl="0" w:tplc="CC2E78FE">
      <w:start w:val="1"/>
      <w:numFmt w:val="decimal"/>
      <w:lvlText w:val="%1)"/>
      <w:lvlJc w:val="left"/>
      <w:pPr>
        <w:ind w:left="17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3">
    <w:nsid w:val="23C57BAC"/>
    <w:multiLevelType w:val="hybridMultilevel"/>
    <w:tmpl w:val="980ED252"/>
    <w:lvl w:ilvl="0" w:tplc="4D20145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60D0417"/>
    <w:multiLevelType w:val="hybridMultilevel"/>
    <w:tmpl w:val="BDDE5EB0"/>
    <w:lvl w:ilvl="0" w:tplc="057E057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659641B"/>
    <w:multiLevelType w:val="hybridMultilevel"/>
    <w:tmpl w:val="080636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B3564E"/>
    <w:multiLevelType w:val="hybridMultilevel"/>
    <w:tmpl w:val="922E5E80"/>
    <w:lvl w:ilvl="0" w:tplc="68BC532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EC934A9"/>
    <w:multiLevelType w:val="hybridMultilevel"/>
    <w:tmpl w:val="66786E84"/>
    <w:lvl w:ilvl="0" w:tplc="E22EB08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CA1"/>
    <w:rsid w:val="0000245B"/>
    <w:rsid w:val="00006442"/>
    <w:rsid w:val="00015093"/>
    <w:rsid w:val="000204B1"/>
    <w:rsid w:val="00026718"/>
    <w:rsid w:val="00031A0A"/>
    <w:rsid w:val="00033294"/>
    <w:rsid w:val="00040A00"/>
    <w:rsid w:val="00046A3F"/>
    <w:rsid w:val="000471BB"/>
    <w:rsid w:val="00057C7F"/>
    <w:rsid w:val="00064187"/>
    <w:rsid w:val="000663E3"/>
    <w:rsid w:val="000719BE"/>
    <w:rsid w:val="00072ADC"/>
    <w:rsid w:val="000847D2"/>
    <w:rsid w:val="00084B21"/>
    <w:rsid w:val="000904A5"/>
    <w:rsid w:val="00090BAA"/>
    <w:rsid w:val="00097D95"/>
    <w:rsid w:val="000A1805"/>
    <w:rsid w:val="000A44ED"/>
    <w:rsid w:val="000A4AF9"/>
    <w:rsid w:val="000A7066"/>
    <w:rsid w:val="000A7816"/>
    <w:rsid w:val="000B0FCE"/>
    <w:rsid w:val="000B6562"/>
    <w:rsid w:val="000C00B0"/>
    <w:rsid w:val="000C391E"/>
    <w:rsid w:val="000C4AFE"/>
    <w:rsid w:val="000C576C"/>
    <w:rsid w:val="000C59CC"/>
    <w:rsid w:val="000D1A74"/>
    <w:rsid w:val="000D4E41"/>
    <w:rsid w:val="000D5E2D"/>
    <w:rsid w:val="000E0954"/>
    <w:rsid w:val="000E12F8"/>
    <w:rsid w:val="000E39AE"/>
    <w:rsid w:val="000E4145"/>
    <w:rsid w:val="000E6A28"/>
    <w:rsid w:val="000F21E1"/>
    <w:rsid w:val="000F2CCB"/>
    <w:rsid w:val="000F3FAD"/>
    <w:rsid w:val="000F62DD"/>
    <w:rsid w:val="000F68E4"/>
    <w:rsid w:val="000F6BC2"/>
    <w:rsid w:val="001005EC"/>
    <w:rsid w:val="00101E73"/>
    <w:rsid w:val="00106002"/>
    <w:rsid w:val="001159F8"/>
    <w:rsid w:val="00120628"/>
    <w:rsid w:val="00130F55"/>
    <w:rsid w:val="00134516"/>
    <w:rsid w:val="001350C3"/>
    <w:rsid w:val="00141ACF"/>
    <w:rsid w:val="00144586"/>
    <w:rsid w:val="001451BD"/>
    <w:rsid w:val="00150B99"/>
    <w:rsid w:val="00152225"/>
    <w:rsid w:val="00152A21"/>
    <w:rsid w:val="0015351F"/>
    <w:rsid w:val="001538BA"/>
    <w:rsid w:val="001542D3"/>
    <w:rsid w:val="00156FF4"/>
    <w:rsid w:val="001576CA"/>
    <w:rsid w:val="0016463E"/>
    <w:rsid w:val="001743B6"/>
    <w:rsid w:val="00176686"/>
    <w:rsid w:val="00177FB4"/>
    <w:rsid w:val="00182A8B"/>
    <w:rsid w:val="00183053"/>
    <w:rsid w:val="00186A2E"/>
    <w:rsid w:val="001876AC"/>
    <w:rsid w:val="001933E3"/>
    <w:rsid w:val="001967F4"/>
    <w:rsid w:val="00196932"/>
    <w:rsid w:val="00196A27"/>
    <w:rsid w:val="001A132F"/>
    <w:rsid w:val="001A1D1C"/>
    <w:rsid w:val="001B1604"/>
    <w:rsid w:val="001C028A"/>
    <w:rsid w:val="001C26D1"/>
    <w:rsid w:val="001C39E8"/>
    <w:rsid w:val="001D07E3"/>
    <w:rsid w:val="001D6E2F"/>
    <w:rsid w:val="001E6E93"/>
    <w:rsid w:val="001F4D7E"/>
    <w:rsid w:val="00210FCB"/>
    <w:rsid w:val="0021754D"/>
    <w:rsid w:val="002246DD"/>
    <w:rsid w:val="002246F6"/>
    <w:rsid w:val="0023117C"/>
    <w:rsid w:val="002332D9"/>
    <w:rsid w:val="00233569"/>
    <w:rsid w:val="00233B9E"/>
    <w:rsid w:val="0023572F"/>
    <w:rsid w:val="00241E38"/>
    <w:rsid w:val="002426E8"/>
    <w:rsid w:val="0024277A"/>
    <w:rsid w:val="00246D8C"/>
    <w:rsid w:val="002504D5"/>
    <w:rsid w:val="00252175"/>
    <w:rsid w:val="00253E50"/>
    <w:rsid w:val="00261318"/>
    <w:rsid w:val="002623F7"/>
    <w:rsid w:val="002634CD"/>
    <w:rsid w:val="002673F8"/>
    <w:rsid w:val="00270AFC"/>
    <w:rsid w:val="00272CF0"/>
    <w:rsid w:val="00277730"/>
    <w:rsid w:val="00277ECF"/>
    <w:rsid w:val="0028524A"/>
    <w:rsid w:val="002860B7"/>
    <w:rsid w:val="002A5021"/>
    <w:rsid w:val="002B1456"/>
    <w:rsid w:val="002B5F16"/>
    <w:rsid w:val="002B76D7"/>
    <w:rsid w:val="002C2673"/>
    <w:rsid w:val="002C3426"/>
    <w:rsid w:val="002C4344"/>
    <w:rsid w:val="002C51EC"/>
    <w:rsid w:val="002E0DE7"/>
    <w:rsid w:val="002E2311"/>
    <w:rsid w:val="002E64DE"/>
    <w:rsid w:val="002E6B9B"/>
    <w:rsid w:val="002E7020"/>
    <w:rsid w:val="002E78A4"/>
    <w:rsid w:val="002F0CC6"/>
    <w:rsid w:val="002F156B"/>
    <w:rsid w:val="002F4EE3"/>
    <w:rsid w:val="002F62A5"/>
    <w:rsid w:val="003030CB"/>
    <w:rsid w:val="00307A90"/>
    <w:rsid w:val="003109B5"/>
    <w:rsid w:val="00311A84"/>
    <w:rsid w:val="00314449"/>
    <w:rsid w:val="00314606"/>
    <w:rsid w:val="00332792"/>
    <w:rsid w:val="0034644F"/>
    <w:rsid w:val="0035002B"/>
    <w:rsid w:val="00350D63"/>
    <w:rsid w:val="0035408F"/>
    <w:rsid w:val="00355B2D"/>
    <w:rsid w:val="00370EF7"/>
    <w:rsid w:val="0037296D"/>
    <w:rsid w:val="00374FF7"/>
    <w:rsid w:val="003764FB"/>
    <w:rsid w:val="003770F7"/>
    <w:rsid w:val="0038358A"/>
    <w:rsid w:val="003836F7"/>
    <w:rsid w:val="00393CB3"/>
    <w:rsid w:val="00396CE8"/>
    <w:rsid w:val="003A1728"/>
    <w:rsid w:val="003A2C10"/>
    <w:rsid w:val="003A3D68"/>
    <w:rsid w:val="003A4BAE"/>
    <w:rsid w:val="003B3772"/>
    <w:rsid w:val="003C31B3"/>
    <w:rsid w:val="003C48E6"/>
    <w:rsid w:val="003C4C98"/>
    <w:rsid w:val="003D2305"/>
    <w:rsid w:val="003D64FA"/>
    <w:rsid w:val="003E227D"/>
    <w:rsid w:val="003E313F"/>
    <w:rsid w:val="003F3FDF"/>
    <w:rsid w:val="003F7785"/>
    <w:rsid w:val="00411182"/>
    <w:rsid w:val="00415A79"/>
    <w:rsid w:val="00416096"/>
    <w:rsid w:val="00424E40"/>
    <w:rsid w:val="00441868"/>
    <w:rsid w:val="00442427"/>
    <w:rsid w:val="0044302E"/>
    <w:rsid w:val="00443A13"/>
    <w:rsid w:val="0045249B"/>
    <w:rsid w:val="004545A5"/>
    <w:rsid w:val="0045512F"/>
    <w:rsid w:val="00461B2F"/>
    <w:rsid w:val="00465F1D"/>
    <w:rsid w:val="004661FB"/>
    <w:rsid w:val="004676F0"/>
    <w:rsid w:val="00470C35"/>
    <w:rsid w:val="0047258E"/>
    <w:rsid w:val="0047679E"/>
    <w:rsid w:val="00480D3E"/>
    <w:rsid w:val="0048113F"/>
    <w:rsid w:val="00486185"/>
    <w:rsid w:val="004871D8"/>
    <w:rsid w:val="0048749D"/>
    <w:rsid w:val="004965C5"/>
    <w:rsid w:val="004A2FAC"/>
    <w:rsid w:val="004A448B"/>
    <w:rsid w:val="004A7758"/>
    <w:rsid w:val="004B3905"/>
    <w:rsid w:val="004B3C32"/>
    <w:rsid w:val="004B6892"/>
    <w:rsid w:val="004C19F5"/>
    <w:rsid w:val="004C2CA1"/>
    <w:rsid w:val="004C3ADB"/>
    <w:rsid w:val="004C51F0"/>
    <w:rsid w:val="004C6DD6"/>
    <w:rsid w:val="004C70E8"/>
    <w:rsid w:val="004C7994"/>
    <w:rsid w:val="004D5239"/>
    <w:rsid w:val="004D5359"/>
    <w:rsid w:val="004E1314"/>
    <w:rsid w:val="004E4F1B"/>
    <w:rsid w:val="004E766F"/>
    <w:rsid w:val="004F0EC6"/>
    <w:rsid w:val="004F4977"/>
    <w:rsid w:val="004F59A5"/>
    <w:rsid w:val="004F713A"/>
    <w:rsid w:val="0050158D"/>
    <w:rsid w:val="00502D4F"/>
    <w:rsid w:val="00507785"/>
    <w:rsid w:val="005125AE"/>
    <w:rsid w:val="00514B0F"/>
    <w:rsid w:val="005223C9"/>
    <w:rsid w:val="0052254C"/>
    <w:rsid w:val="00530FD9"/>
    <w:rsid w:val="005319AD"/>
    <w:rsid w:val="00547DBE"/>
    <w:rsid w:val="0056081D"/>
    <w:rsid w:val="00560CFB"/>
    <w:rsid w:val="00560D03"/>
    <w:rsid w:val="005611BA"/>
    <w:rsid w:val="00565504"/>
    <w:rsid w:val="00566756"/>
    <w:rsid w:val="00566A22"/>
    <w:rsid w:val="00570937"/>
    <w:rsid w:val="005715FC"/>
    <w:rsid w:val="005716BF"/>
    <w:rsid w:val="00573586"/>
    <w:rsid w:val="00575C01"/>
    <w:rsid w:val="00575FA9"/>
    <w:rsid w:val="00577C98"/>
    <w:rsid w:val="00582C12"/>
    <w:rsid w:val="0058462D"/>
    <w:rsid w:val="00593A3A"/>
    <w:rsid w:val="00597ACE"/>
    <w:rsid w:val="005A2BED"/>
    <w:rsid w:val="005A3986"/>
    <w:rsid w:val="005A754D"/>
    <w:rsid w:val="005B1A80"/>
    <w:rsid w:val="005B3E8F"/>
    <w:rsid w:val="005D3F62"/>
    <w:rsid w:val="005E0410"/>
    <w:rsid w:val="005E0A5B"/>
    <w:rsid w:val="005E359A"/>
    <w:rsid w:val="005E4313"/>
    <w:rsid w:val="00605B2F"/>
    <w:rsid w:val="00605FF3"/>
    <w:rsid w:val="00611C3E"/>
    <w:rsid w:val="00623778"/>
    <w:rsid w:val="00632571"/>
    <w:rsid w:val="00632B27"/>
    <w:rsid w:val="0063490E"/>
    <w:rsid w:val="0063593B"/>
    <w:rsid w:val="00636046"/>
    <w:rsid w:val="00640350"/>
    <w:rsid w:val="00641563"/>
    <w:rsid w:val="00643BB7"/>
    <w:rsid w:val="0064675A"/>
    <w:rsid w:val="006563DA"/>
    <w:rsid w:val="00662FD1"/>
    <w:rsid w:val="00664B59"/>
    <w:rsid w:val="00664DEE"/>
    <w:rsid w:val="00666581"/>
    <w:rsid w:val="006713E2"/>
    <w:rsid w:val="006A364A"/>
    <w:rsid w:val="006B26D8"/>
    <w:rsid w:val="006B2A32"/>
    <w:rsid w:val="006C1156"/>
    <w:rsid w:val="006C5C71"/>
    <w:rsid w:val="006C6579"/>
    <w:rsid w:val="006D0156"/>
    <w:rsid w:val="006D0E5A"/>
    <w:rsid w:val="006D4272"/>
    <w:rsid w:val="006D79B6"/>
    <w:rsid w:val="006E3455"/>
    <w:rsid w:val="006E4661"/>
    <w:rsid w:val="006E5618"/>
    <w:rsid w:val="006E63B4"/>
    <w:rsid w:val="006E6BDC"/>
    <w:rsid w:val="006E7215"/>
    <w:rsid w:val="006F4295"/>
    <w:rsid w:val="006F56FF"/>
    <w:rsid w:val="00701EFB"/>
    <w:rsid w:val="007029A4"/>
    <w:rsid w:val="00702B15"/>
    <w:rsid w:val="007059D3"/>
    <w:rsid w:val="0071500B"/>
    <w:rsid w:val="0073082B"/>
    <w:rsid w:val="00733946"/>
    <w:rsid w:val="00736A61"/>
    <w:rsid w:val="00737842"/>
    <w:rsid w:val="0074107E"/>
    <w:rsid w:val="007417D4"/>
    <w:rsid w:val="007421D3"/>
    <w:rsid w:val="007428F3"/>
    <w:rsid w:val="00743078"/>
    <w:rsid w:val="00750622"/>
    <w:rsid w:val="007544B3"/>
    <w:rsid w:val="00757AD3"/>
    <w:rsid w:val="0076776D"/>
    <w:rsid w:val="007709B0"/>
    <w:rsid w:val="00774D52"/>
    <w:rsid w:val="007942E9"/>
    <w:rsid w:val="007A105D"/>
    <w:rsid w:val="007A1793"/>
    <w:rsid w:val="007A3896"/>
    <w:rsid w:val="007A5964"/>
    <w:rsid w:val="007A6589"/>
    <w:rsid w:val="007A6D5C"/>
    <w:rsid w:val="007A7B32"/>
    <w:rsid w:val="007B56EE"/>
    <w:rsid w:val="007B60F9"/>
    <w:rsid w:val="007B726B"/>
    <w:rsid w:val="007C3D07"/>
    <w:rsid w:val="007C46C8"/>
    <w:rsid w:val="007C5095"/>
    <w:rsid w:val="007C7F1C"/>
    <w:rsid w:val="007D3401"/>
    <w:rsid w:val="007E17F5"/>
    <w:rsid w:val="007E58CC"/>
    <w:rsid w:val="007F089D"/>
    <w:rsid w:val="007F3638"/>
    <w:rsid w:val="007F403A"/>
    <w:rsid w:val="00800325"/>
    <w:rsid w:val="00802B0F"/>
    <w:rsid w:val="008038F9"/>
    <w:rsid w:val="00805719"/>
    <w:rsid w:val="00806B36"/>
    <w:rsid w:val="00810819"/>
    <w:rsid w:val="00810E35"/>
    <w:rsid w:val="008135A0"/>
    <w:rsid w:val="00814D1B"/>
    <w:rsid w:val="00821424"/>
    <w:rsid w:val="00822345"/>
    <w:rsid w:val="008353B0"/>
    <w:rsid w:val="008379E7"/>
    <w:rsid w:val="00840CBE"/>
    <w:rsid w:val="008447A4"/>
    <w:rsid w:val="008449E6"/>
    <w:rsid w:val="00845D0E"/>
    <w:rsid w:val="00846B5A"/>
    <w:rsid w:val="00852670"/>
    <w:rsid w:val="00853B88"/>
    <w:rsid w:val="00855B07"/>
    <w:rsid w:val="0085683A"/>
    <w:rsid w:val="00860C07"/>
    <w:rsid w:val="008814B6"/>
    <w:rsid w:val="00883AD6"/>
    <w:rsid w:val="00884FB1"/>
    <w:rsid w:val="00890649"/>
    <w:rsid w:val="00893740"/>
    <w:rsid w:val="00897494"/>
    <w:rsid w:val="008A082E"/>
    <w:rsid w:val="008A68AB"/>
    <w:rsid w:val="008B5659"/>
    <w:rsid w:val="008B7154"/>
    <w:rsid w:val="008C399D"/>
    <w:rsid w:val="008D0BB1"/>
    <w:rsid w:val="008D1765"/>
    <w:rsid w:val="008D1789"/>
    <w:rsid w:val="008E1865"/>
    <w:rsid w:val="008E4DDC"/>
    <w:rsid w:val="008E6C32"/>
    <w:rsid w:val="008F01F5"/>
    <w:rsid w:val="008F23C3"/>
    <w:rsid w:val="008F415D"/>
    <w:rsid w:val="008F5C09"/>
    <w:rsid w:val="0090283D"/>
    <w:rsid w:val="00903412"/>
    <w:rsid w:val="00910F32"/>
    <w:rsid w:val="00921901"/>
    <w:rsid w:val="00927F0B"/>
    <w:rsid w:val="00930413"/>
    <w:rsid w:val="009402FB"/>
    <w:rsid w:val="0094602C"/>
    <w:rsid w:val="00951A7F"/>
    <w:rsid w:val="009552FA"/>
    <w:rsid w:val="0096029A"/>
    <w:rsid w:val="009618AD"/>
    <w:rsid w:val="00964920"/>
    <w:rsid w:val="0096534F"/>
    <w:rsid w:val="009658EE"/>
    <w:rsid w:val="00967C7A"/>
    <w:rsid w:val="00971F8B"/>
    <w:rsid w:val="00972DC5"/>
    <w:rsid w:val="009843A3"/>
    <w:rsid w:val="009845EA"/>
    <w:rsid w:val="0098473D"/>
    <w:rsid w:val="00990215"/>
    <w:rsid w:val="009961AB"/>
    <w:rsid w:val="009B1A58"/>
    <w:rsid w:val="009B3C10"/>
    <w:rsid w:val="009B6286"/>
    <w:rsid w:val="009C62AA"/>
    <w:rsid w:val="009D04F1"/>
    <w:rsid w:val="009D3401"/>
    <w:rsid w:val="009D5249"/>
    <w:rsid w:val="009E048B"/>
    <w:rsid w:val="009E6804"/>
    <w:rsid w:val="009E6CD7"/>
    <w:rsid w:val="009F43B0"/>
    <w:rsid w:val="009F7C0A"/>
    <w:rsid w:val="00A02B9C"/>
    <w:rsid w:val="00A05C2E"/>
    <w:rsid w:val="00A062E6"/>
    <w:rsid w:val="00A06D8C"/>
    <w:rsid w:val="00A10EB9"/>
    <w:rsid w:val="00A11CBF"/>
    <w:rsid w:val="00A11E4B"/>
    <w:rsid w:val="00A129FF"/>
    <w:rsid w:val="00A159E0"/>
    <w:rsid w:val="00A15F47"/>
    <w:rsid w:val="00A224F7"/>
    <w:rsid w:val="00A23D26"/>
    <w:rsid w:val="00A274C0"/>
    <w:rsid w:val="00A3145B"/>
    <w:rsid w:val="00A34F53"/>
    <w:rsid w:val="00A35AA5"/>
    <w:rsid w:val="00A360DD"/>
    <w:rsid w:val="00A3638C"/>
    <w:rsid w:val="00A411C7"/>
    <w:rsid w:val="00A4152A"/>
    <w:rsid w:val="00A43F49"/>
    <w:rsid w:val="00A45ED4"/>
    <w:rsid w:val="00A46160"/>
    <w:rsid w:val="00A46F22"/>
    <w:rsid w:val="00A5131F"/>
    <w:rsid w:val="00A52D89"/>
    <w:rsid w:val="00A53460"/>
    <w:rsid w:val="00A53E98"/>
    <w:rsid w:val="00A5560E"/>
    <w:rsid w:val="00A5797F"/>
    <w:rsid w:val="00A63FB1"/>
    <w:rsid w:val="00A64EFC"/>
    <w:rsid w:val="00A671B7"/>
    <w:rsid w:val="00A71AB2"/>
    <w:rsid w:val="00A71F78"/>
    <w:rsid w:val="00A72E81"/>
    <w:rsid w:val="00A76057"/>
    <w:rsid w:val="00A76B7F"/>
    <w:rsid w:val="00A80A1D"/>
    <w:rsid w:val="00A83DC0"/>
    <w:rsid w:val="00A846C9"/>
    <w:rsid w:val="00A87645"/>
    <w:rsid w:val="00A94531"/>
    <w:rsid w:val="00A94BF3"/>
    <w:rsid w:val="00AA46A9"/>
    <w:rsid w:val="00AA4796"/>
    <w:rsid w:val="00AA4FD2"/>
    <w:rsid w:val="00AA7123"/>
    <w:rsid w:val="00AB23A9"/>
    <w:rsid w:val="00AB40EE"/>
    <w:rsid w:val="00AB76EB"/>
    <w:rsid w:val="00AC1636"/>
    <w:rsid w:val="00AC434F"/>
    <w:rsid w:val="00AC57F3"/>
    <w:rsid w:val="00AC6355"/>
    <w:rsid w:val="00AC7045"/>
    <w:rsid w:val="00AC7F69"/>
    <w:rsid w:val="00AD16BF"/>
    <w:rsid w:val="00AD2C9F"/>
    <w:rsid w:val="00AD6FAF"/>
    <w:rsid w:val="00AE16C2"/>
    <w:rsid w:val="00AE2418"/>
    <w:rsid w:val="00AF01A3"/>
    <w:rsid w:val="00AF0806"/>
    <w:rsid w:val="00AF2C9F"/>
    <w:rsid w:val="00AF5187"/>
    <w:rsid w:val="00AF5BA3"/>
    <w:rsid w:val="00B01577"/>
    <w:rsid w:val="00B049B3"/>
    <w:rsid w:val="00B06327"/>
    <w:rsid w:val="00B12373"/>
    <w:rsid w:val="00B12636"/>
    <w:rsid w:val="00B1361F"/>
    <w:rsid w:val="00B1679C"/>
    <w:rsid w:val="00B21218"/>
    <w:rsid w:val="00B21CA6"/>
    <w:rsid w:val="00B22AB8"/>
    <w:rsid w:val="00B2322D"/>
    <w:rsid w:val="00B25AC0"/>
    <w:rsid w:val="00B31616"/>
    <w:rsid w:val="00B3433A"/>
    <w:rsid w:val="00B43321"/>
    <w:rsid w:val="00B440E0"/>
    <w:rsid w:val="00B5461D"/>
    <w:rsid w:val="00B54EA2"/>
    <w:rsid w:val="00B60E32"/>
    <w:rsid w:val="00B6542B"/>
    <w:rsid w:val="00B7193D"/>
    <w:rsid w:val="00B73323"/>
    <w:rsid w:val="00B75091"/>
    <w:rsid w:val="00B80A40"/>
    <w:rsid w:val="00B916FF"/>
    <w:rsid w:val="00B95275"/>
    <w:rsid w:val="00BA2382"/>
    <w:rsid w:val="00BA26DA"/>
    <w:rsid w:val="00BA3748"/>
    <w:rsid w:val="00BA698A"/>
    <w:rsid w:val="00BB1FE4"/>
    <w:rsid w:val="00BD0FBC"/>
    <w:rsid w:val="00BD7A8F"/>
    <w:rsid w:val="00BE0C2C"/>
    <w:rsid w:val="00BE4821"/>
    <w:rsid w:val="00BE5396"/>
    <w:rsid w:val="00BE63E6"/>
    <w:rsid w:val="00BF27D4"/>
    <w:rsid w:val="00BF6B55"/>
    <w:rsid w:val="00BF7060"/>
    <w:rsid w:val="00C01FCC"/>
    <w:rsid w:val="00C05388"/>
    <w:rsid w:val="00C05424"/>
    <w:rsid w:val="00C1035A"/>
    <w:rsid w:val="00C14C30"/>
    <w:rsid w:val="00C27C94"/>
    <w:rsid w:val="00C30F18"/>
    <w:rsid w:val="00C42E72"/>
    <w:rsid w:val="00C44F5D"/>
    <w:rsid w:val="00C45C4D"/>
    <w:rsid w:val="00C46799"/>
    <w:rsid w:val="00C47C15"/>
    <w:rsid w:val="00C5071A"/>
    <w:rsid w:val="00C50EB7"/>
    <w:rsid w:val="00C5141C"/>
    <w:rsid w:val="00C51B12"/>
    <w:rsid w:val="00C530A4"/>
    <w:rsid w:val="00C5453A"/>
    <w:rsid w:val="00C67D9F"/>
    <w:rsid w:val="00C722BB"/>
    <w:rsid w:val="00C731B1"/>
    <w:rsid w:val="00C76AFE"/>
    <w:rsid w:val="00C80365"/>
    <w:rsid w:val="00C8146F"/>
    <w:rsid w:val="00C84DAD"/>
    <w:rsid w:val="00C85974"/>
    <w:rsid w:val="00C87CCD"/>
    <w:rsid w:val="00C87FA8"/>
    <w:rsid w:val="00CA4182"/>
    <w:rsid w:val="00CA577A"/>
    <w:rsid w:val="00CA6A35"/>
    <w:rsid w:val="00CB7D37"/>
    <w:rsid w:val="00CC288F"/>
    <w:rsid w:val="00CD27AD"/>
    <w:rsid w:val="00CD43D5"/>
    <w:rsid w:val="00CD643D"/>
    <w:rsid w:val="00CD6B8B"/>
    <w:rsid w:val="00CE47C5"/>
    <w:rsid w:val="00CE7789"/>
    <w:rsid w:val="00D06482"/>
    <w:rsid w:val="00D10B8E"/>
    <w:rsid w:val="00D13611"/>
    <w:rsid w:val="00D13E85"/>
    <w:rsid w:val="00D140AC"/>
    <w:rsid w:val="00D20505"/>
    <w:rsid w:val="00D223DD"/>
    <w:rsid w:val="00D2377F"/>
    <w:rsid w:val="00D23C83"/>
    <w:rsid w:val="00D24F4D"/>
    <w:rsid w:val="00D258B7"/>
    <w:rsid w:val="00D30548"/>
    <w:rsid w:val="00D5007E"/>
    <w:rsid w:val="00D53EA3"/>
    <w:rsid w:val="00D54E6C"/>
    <w:rsid w:val="00D55E7C"/>
    <w:rsid w:val="00D62191"/>
    <w:rsid w:val="00D65329"/>
    <w:rsid w:val="00D75584"/>
    <w:rsid w:val="00D75A2E"/>
    <w:rsid w:val="00D75F98"/>
    <w:rsid w:val="00D82344"/>
    <w:rsid w:val="00D83B59"/>
    <w:rsid w:val="00D86C29"/>
    <w:rsid w:val="00D967A2"/>
    <w:rsid w:val="00D970CE"/>
    <w:rsid w:val="00D975DC"/>
    <w:rsid w:val="00DA05C2"/>
    <w:rsid w:val="00DB48AE"/>
    <w:rsid w:val="00DC2C43"/>
    <w:rsid w:val="00DC43FC"/>
    <w:rsid w:val="00DD532F"/>
    <w:rsid w:val="00DE011F"/>
    <w:rsid w:val="00DE055F"/>
    <w:rsid w:val="00DE79AC"/>
    <w:rsid w:val="00DF30B8"/>
    <w:rsid w:val="00E03B35"/>
    <w:rsid w:val="00E05E0D"/>
    <w:rsid w:val="00E06E23"/>
    <w:rsid w:val="00E071CA"/>
    <w:rsid w:val="00E13300"/>
    <w:rsid w:val="00E141BB"/>
    <w:rsid w:val="00E327B1"/>
    <w:rsid w:val="00E33801"/>
    <w:rsid w:val="00E33A86"/>
    <w:rsid w:val="00E428C1"/>
    <w:rsid w:val="00E57AE2"/>
    <w:rsid w:val="00E70108"/>
    <w:rsid w:val="00E75A8C"/>
    <w:rsid w:val="00E770D1"/>
    <w:rsid w:val="00E8051D"/>
    <w:rsid w:val="00E805BA"/>
    <w:rsid w:val="00E80DFB"/>
    <w:rsid w:val="00E8127B"/>
    <w:rsid w:val="00E81ABA"/>
    <w:rsid w:val="00E8223A"/>
    <w:rsid w:val="00E82A57"/>
    <w:rsid w:val="00E84130"/>
    <w:rsid w:val="00E856D0"/>
    <w:rsid w:val="00E8661F"/>
    <w:rsid w:val="00E9059D"/>
    <w:rsid w:val="00E92457"/>
    <w:rsid w:val="00E93355"/>
    <w:rsid w:val="00E94B32"/>
    <w:rsid w:val="00E9501D"/>
    <w:rsid w:val="00EA1492"/>
    <w:rsid w:val="00EA5053"/>
    <w:rsid w:val="00EA5C79"/>
    <w:rsid w:val="00EB43AE"/>
    <w:rsid w:val="00EB7B7B"/>
    <w:rsid w:val="00EC603C"/>
    <w:rsid w:val="00ED0EE7"/>
    <w:rsid w:val="00ED3086"/>
    <w:rsid w:val="00ED43A8"/>
    <w:rsid w:val="00ED76EA"/>
    <w:rsid w:val="00EE20A2"/>
    <w:rsid w:val="00EE30F4"/>
    <w:rsid w:val="00EE49C1"/>
    <w:rsid w:val="00EE5442"/>
    <w:rsid w:val="00EF14DA"/>
    <w:rsid w:val="00EF5C04"/>
    <w:rsid w:val="00EF5F22"/>
    <w:rsid w:val="00EF6268"/>
    <w:rsid w:val="00EF71E2"/>
    <w:rsid w:val="00F063AB"/>
    <w:rsid w:val="00F1232B"/>
    <w:rsid w:val="00F12EBC"/>
    <w:rsid w:val="00F157AE"/>
    <w:rsid w:val="00F25FEB"/>
    <w:rsid w:val="00F31FF1"/>
    <w:rsid w:val="00F329A8"/>
    <w:rsid w:val="00F3332A"/>
    <w:rsid w:val="00F414DD"/>
    <w:rsid w:val="00F46498"/>
    <w:rsid w:val="00F46F6E"/>
    <w:rsid w:val="00F564EB"/>
    <w:rsid w:val="00F620BC"/>
    <w:rsid w:val="00F63964"/>
    <w:rsid w:val="00F65F54"/>
    <w:rsid w:val="00F71192"/>
    <w:rsid w:val="00F7462C"/>
    <w:rsid w:val="00F75C58"/>
    <w:rsid w:val="00F76DC4"/>
    <w:rsid w:val="00F83127"/>
    <w:rsid w:val="00F921D3"/>
    <w:rsid w:val="00F93543"/>
    <w:rsid w:val="00F947D7"/>
    <w:rsid w:val="00F94D83"/>
    <w:rsid w:val="00F94F54"/>
    <w:rsid w:val="00F95F04"/>
    <w:rsid w:val="00F974CA"/>
    <w:rsid w:val="00FA1C10"/>
    <w:rsid w:val="00FB1720"/>
    <w:rsid w:val="00FC2411"/>
    <w:rsid w:val="00FC3630"/>
    <w:rsid w:val="00FC3FEC"/>
    <w:rsid w:val="00FC79D7"/>
    <w:rsid w:val="00FD4480"/>
    <w:rsid w:val="00FD598D"/>
    <w:rsid w:val="00FD7ABE"/>
    <w:rsid w:val="00FE3B3C"/>
    <w:rsid w:val="00FE43FB"/>
    <w:rsid w:val="00FF5A77"/>
    <w:rsid w:val="00FF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F30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859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2CA1"/>
    <w:pPr>
      <w:spacing w:after="160" w:line="288" w:lineRule="auto"/>
      <w:ind w:left="720"/>
      <w:contextualSpacing/>
    </w:pPr>
    <w:rPr>
      <w:rFonts w:ascii="Calibri" w:eastAsia="Calibri" w:hAnsi="Calibri"/>
      <w:color w:val="5A5A5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8127B"/>
    <w:pPr>
      <w:ind w:left="216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812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7428F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rsid w:val="00E84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84130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AF51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FD7ABE"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AF5187"/>
    <w:rPr>
      <w:rFonts w:cs="Times New Roman"/>
    </w:rPr>
  </w:style>
  <w:style w:type="character" w:customStyle="1" w:styleId="aa">
    <w:name w:val="Активная гипертекстовая ссылка"/>
    <w:uiPriority w:val="99"/>
    <w:rsid w:val="0037296D"/>
    <w:rPr>
      <w:rFonts w:cs="Times New Roman"/>
      <w:u w:val="single"/>
    </w:rPr>
  </w:style>
  <w:style w:type="paragraph" w:customStyle="1" w:styleId="ab">
    <w:name w:val="Прижатый влево"/>
    <w:basedOn w:val="a"/>
    <w:next w:val="a"/>
    <w:uiPriority w:val="99"/>
    <w:rsid w:val="0037296D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c">
    <w:name w:val="Цветовое выделение"/>
    <w:uiPriority w:val="99"/>
    <w:rsid w:val="002426E8"/>
    <w:rPr>
      <w:b/>
      <w:color w:val="26282F"/>
      <w:sz w:val="26"/>
    </w:rPr>
  </w:style>
  <w:style w:type="character" w:customStyle="1" w:styleId="ad">
    <w:name w:val="Гипертекстовая ссылка"/>
    <w:uiPriority w:val="99"/>
    <w:rsid w:val="002426E8"/>
    <w:rPr>
      <w:rFonts w:cs="Times New Roman"/>
      <w:b/>
      <w:color w:val="106BBE"/>
      <w:sz w:val="26"/>
    </w:rPr>
  </w:style>
  <w:style w:type="character" w:customStyle="1" w:styleId="10">
    <w:name w:val="Заголовок 1 Знак"/>
    <w:link w:val="1"/>
    <w:rsid w:val="00DF30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C85974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Body Text Indent"/>
    <w:basedOn w:val="a"/>
    <w:link w:val="af"/>
    <w:rsid w:val="00C85974"/>
    <w:pPr>
      <w:ind w:firstLine="720"/>
    </w:pPr>
    <w:rPr>
      <w:sz w:val="28"/>
      <w:szCs w:val="20"/>
    </w:rPr>
  </w:style>
  <w:style w:type="character" w:customStyle="1" w:styleId="af">
    <w:name w:val="Основной текст с отступом Знак"/>
    <w:link w:val="ae"/>
    <w:rsid w:val="00C8597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uiPriority w:val="99"/>
    <w:rsid w:val="00840C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0">
    <w:name w:val="Заголовок статьи"/>
    <w:basedOn w:val="a"/>
    <w:next w:val="a"/>
    <w:uiPriority w:val="99"/>
    <w:rsid w:val="00C05424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12604.20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npetrova</dc:creator>
  <cp:keywords/>
  <dc:description/>
  <cp:lastModifiedBy>shaova</cp:lastModifiedBy>
  <cp:revision>3</cp:revision>
  <cp:lastPrinted>2022-01-11T11:51:00Z</cp:lastPrinted>
  <dcterms:created xsi:type="dcterms:W3CDTF">2022-01-13T15:20:00Z</dcterms:created>
  <dcterms:modified xsi:type="dcterms:W3CDTF">2022-01-14T07:48:00Z</dcterms:modified>
</cp:coreProperties>
</file>