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99" w:rsidRDefault="009E34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3499" w:rsidRDefault="009E3499">
      <w:pPr>
        <w:pStyle w:val="ConsPlusNormal"/>
        <w:jc w:val="both"/>
        <w:outlineLvl w:val="0"/>
      </w:pPr>
    </w:p>
    <w:p w:rsidR="009E3499" w:rsidRDefault="009E3499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9E3499" w:rsidRDefault="009E3499">
      <w:pPr>
        <w:pStyle w:val="ConsPlusTitle"/>
        <w:jc w:val="center"/>
      </w:pPr>
    </w:p>
    <w:p w:rsidR="009E3499" w:rsidRDefault="009E3499">
      <w:pPr>
        <w:pStyle w:val="ConsPlusTitle"/>
        <w:jc w:val="center"/>
      </w:pPr>
      <w:r>
        <w:t>ПРИКАЗ</w:t>
      </w:r>
    </w:p>
    <w:p w:rsidR="009E3499" w:rsidRDefault="009E3499">
      <w:pPr>
        <w:pStyle w:val="ConsPlusTitle"/>
        <w:jc w:val="center"/>
      </w:pPr>
      <w:r>
        <w:t>от 13 января 2016 г. N 6-А</w:t>
      </w:r>
    </w:p>
    <w:p w:rsidR="009E3499" w:rsidRDefault="009E3499">
      <w:pPr>
        <w:pStyle w:val="ConsPlusTitle"/>
        <w:jc w:val="center"/>
      </w:pPr>
    </w:p>
    <w:p w:rsidR="009E3499" w:rsidRDefault="009E3499">
      <w:pPr>
        <w:pStyle w:val="ConsPlusTitle"/>
        <w:jc w:val="center"/>
      </w:pPr>
      <w:r>
        <w:t>ОБ УТВЕРЖДЕНИИ</w:t>
      </w:r>
    </w:p>
    <w:p w:rsidR="009E3499" w:rsidRDefault="009E3499">
      <w:pPr>
        <w:pStyle w:val="ConsPlusTitle"/>
        <w:jc w:val="center"/>
      </w:pPr>
      <w:r>
        <w:t>ПЕРЕЧНЯ ДОЛЖНОСТЕЙ ГОСУДАРСТВЕННОЙ ГРАЖДАНСКОЙ СЛУЖБЫ</w:t>
      </w:r>
    </w:p>
    <w:p w:rsidR="009E3499" w:rsidRDefault="009E3499">
      <w:pPr>
        <w:pStyle w:val="ConsPlusTitle"/>
        <w:jc w:val="center"/>
      </w:pPr>
      <w:r>
        <w:t>РЕСПУБЛИКИ АДЫГЕЯ В МИНИСТЕРСТВЕ ФИНАНСОВ РЕСПУБЛИКИ АДЫГЕЯ,</w:t>
      </w:r>
    </w:p>
    <w:p w:rsidR="009E3499" w:rsidRDefault="009E3499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:rsidR="009E3499" w:rsidRDefault="009E3499">
      <w:pPr>
        <w:pStyle w:val="ConsPlusTitle"/>
        <w:jc w:val="center"/>
      </w:pPr>
      <w:r>
        <w:t>МИНИСТЕРСТВА ФИНАНСОВ РЕСПУБЛИКИ АДЫГЕЯ ОБЯЗАНЫ</w:t>
      </w:r>
    </w:p>
    <w:p w:rsidR="009E3499" w:rsidRDefault="009E3499">
      <w:pPr>
        <w:pStyle w:val="ConsPlusTitle"/>
        <w:jc w:val="center"/>
      </w:pPr>
      <w:r>
        <w:t>ПРЕДОСТАВЛЯТЬ СВЕДЕНИЯ О СВОИХ ДОХОДАХ, ОБ ИМУЩЕСТВЕ И</w:t>
      </w:r>
    </w:p>
    <w:p w:rsidR="009E3499" w:rsidRDefault="009E3499">
      <w:pPr>
        <w:pStyle w:val="ConsPlusTitle"/>
        <w:jc w:val="center"/>
      </w:pPr>
      <w:r>
        <w:t>ОБЯЗАТЕЛЬСТВАХ ИМУЩЕСТВЕННОГО ХАРАКТЕРА, А ТАКЖЕ СВЕДЕНИЯ</w:t>
      </w:r>
    </w:p>
    <w:p w:rsidR="009E3499" w:rsidRDefault="009E3499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9E3499" w:rsidRDefault="009E3499">
      <w:pPr>
        <w:pStyle w:val="ConsPlusTitle"/>
        <w:jc w:val="center"/>
      </w:pPr>
      <w:r>
        <w:t>ХАРАКТЕРА СВОИХ СУПРУГИ (СУПРУГА) И</w:t>
      </w:r>
    </w:p>
    <w:p w:rsidR="009E3499" w:rsidRDefault="009E3499">
      <w:pPr>
        <w:pStyle w:val="ConsPlusTitle"/>
        <w:jc w:val="center"/>
      </w:pPr>
      <w:r>
        <w:t>НЕСОВЕРШЕННОЛЕТНИХ ДЕТЕЙ</w:t>
      </w:r>
    </w:p>
    <w:p w:rsidR="009E3499" w:rsidRDefault="009E34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E3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Министерства финансов РА от 23.01.2017 </w:t>
            </w:r>
            <w:hyperlink r:id="rId5">
              <w:r>
                <w:rPr>
                  <w:color w:val="0000FF"/>
                </w:rPr>
                <w:t>N 6-А</w:t>
              </w:r>
            </w:hyperlink>
            <w:r>
              <w:rPr>
                <w:color w:val="392C69"/>
              </w:rPr>
              <w:t>,</w:t>
            </w:r>
          </w:p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05.08.2019 </w:t>
            </w:r>
            <w:hyperlink r:id="rId6">
              <w:r>
                <w:rPr>
                  <w:color w:val="0000FF"/>
                </w:rPr>
                <w:t>N 92-А</w:t>
              </w:r>
            </w:hyperlink>
            <w:r>
              <w:rPr>
                <w:color w:val="392C69"/>
              </w:rPr>
              <w:t xml:space="preserve">, от 14.01.2020 </w:t>
            </w:r>
            <w:hyperlink r:id="rId7">
              <w:r>
                <w:rPr>
                  <w:color w:val="0000FF"/>
                </w:rPr>
                <w:t>N 7-А</w:t>
              </w:r>
            </w:hyperlink>
            <w:r>
              <w:rPr>
                <w:color w:val="392C69"/>
              </w:rPr>
              <w:t xml:space="preserve">, от 18.01.2021 </w:t>
            </w:r>
            <w:hyperlink r:id="rId8">
              <w:r>
                <w:rPr>
                  <w:color w:val="0000FF"/>
                </w:rPr>
                <w:t>N 8-А</w:t>
              </w:r>
            </w:hyperlink>
            <w:r>
              <w:rPr>
                <w:color w:val="392C69"/>
              </w:rPr>
              <w:t>,</w:t>
            </w:r>
          </w:p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25.05.2021 </w:t>
            </w:r>
            <w:hyperlink r:id="rId9">
              <w:r>
                <w:rPr>
                  <w:color w:val="0000FF"/>
                </w:rPr>
                <w:t>N 66-А</w:t>
              </w:r>
            </w:hyperlink>
            <w:r>
              <w:rPr>
                <w:color w:val="392C69"/>
              </w:rPr>
              <w:t xml:space="preserve">, от 19.01.2022 </w:t>
            </w:r>
            <w:hyperlink r:id="rId10">
              <w:r>
                <w:rPr>
                  <w:color w:val="0000FF"/>
                </w:rPr>
                <w:t>N 10-А</w:t>
              </w:r>
            </w:hyperlink>
            <w:r>
              <w:rPr>
                <w:color w:val="392C69"/>
              </w:rPr>
              <w:t xml:space="preserve">, от 10.01.2023 </w:t>
            </w:r>
            <w:hyperlink r:id="rId11">
              <w:r>
                <w:rPr>
                  <w:color w:val="0000FF"/>
                </w:rPr>
                <w:t>N 4-А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</w:tr>
    </w:tbl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Республики Адыгея от 31 августа 2009 года N 100 "О Перечне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приказываю:</w:t>
      </w:r>
    </w:p>
    <w:p w:rsidR="009E3499" w:rsidRDefault="009E349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финансов РА от 23.01.2017 N 6-А)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E3499" w:rsidRDefault="009E3499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финансов РА от 23.01.2017 N 6-А)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финансов Республики Адыгея от 08.12.2014 N 228-А "Об утверждении перечня должностей государственной гражданской службы Республики Адыгея в Министерстве финансов Республики Адыгея, при назначении на которые граждане и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подписания.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right"/>
      </w:pPr>
      <w:r>
        <w:t>Министр</w:t>
      </w:r>
    </w:p>
    <w:p w:rsidR="009E3499" w:rsidRDefault="009E3499">
      <w:pPr>
        <w:pStyle w:val="ConsPlusNormal"/>
        <w:jc w:val="right"/>
      </w:pPr>
      <w:r>
        <w:t>Д.З.ДОЛЕВ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right"/>
        <w:outlineLvl w:val="0"/>
      </w:pPr>
      <w:r>
        <w:t>Утвержден</w:t>
      </w:r>
    </w:p>
    <w:p w:rsidR="009E3499" w:rsidRDefault="009E3499">
      <w:pPr>
        <w:pStyle w:val="ConsPlusNormal"/>
        <w:jc w:val="right"/>
      </w:pPr>
      <w:r>
        <w:t>приказом</w:t>
      </w:r>
    </w:p>
    <w:p w:rsidR="009E3499" w:rsidRDefault="009E3499">
      <w:pPr>
        <w:pStyle w:val="ConsPlusNormal"/>
        <w:jc w:val="right"/>
      </w:pPr>
      <w:r>
        <w:t>Министерства финансов</w:t>
      </w:r>
    </w:p>
    <w:p w:rsidR="009E3499" w:rsidRDefault="009E3499">
      <w:pPr>
        <w:pStyle w:val="ConsPlusNormal"/>
        <w:jc w:val="right"/>
      </w:pPr>
      <w:r>
        <w:t>Республики Адыгея</w:t>
      </w:r>
    </w:p>
    <w:p w:rsidR="009E3499" w:rsidRDefault="009E3499">
      <w:pPr>
        <w:pStyle w:val="ConsPlusNormal"/>
        <w:jc w:val="right"/>
      </w:pPr>
      <w:r>
        <w:t>от 13 января 2016 г. N 6-А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</w:pPr>
      <w:bookmarkStart w:id="0" w:name="P41"/>
      <w:bookmarkEnd w:id="0"/>
      <w:r>
        <w:t>ПЕРЕЧЕНЬ</w:t>
      </w:r>
    </w:p>
    <w:p w:rsidR="009E3499" w:rsidRDefault="009E3499">
      <w:pPr>
        <w:pStyle w:val="ConsPlusTitle"/>
        <w:jc w:val="center"/>
      </w:pPr>
      <w:r>
        <w:t>ДОЛЖНОСТЕЙ ГОСУДАРСТВЕННОЙ ГРАЖДАНСКОЙ СЛУЖБЫ РЕСПУБЛИКИ</w:t>
      </w:r>
    </w:p>
    <w:p w:rsidR="009E3499" w:rsidRDefault="009E3499">
      <w:pPr>
        <w:pStyle w:val="ConsPlusTitle"/>
        <w:jc w:val="center"/>
      </w:pPr>
      <w:r>
        <w:t>АДЫГЕЯ В МИНИСТЕРСТВЕ ФИНАНСОВ РЕСПУБЛИКИ АДЫГЕЯ, ПРИ</w:t>
      </w:r>
    </w:p>
    <w:p w:rsidR="009E3499" w:rsidRDefault="009E3499">
      <w:pPr>
        <w:pStyle w:val="ConsPlusTitle"/>
        <w:jc w:val="center"/>
      </w:pPr>
      <w:r>
        <w:t>ЗАМЕЩЕНИИ КОТОРЫХ ГОСУДАРСТВЕННЫЕ ГРАЖДАНСКИЕ СЛУЖАЩИЕ</w:t>
      </w:r>
    </w:p>
    <w:p w:rsidR="009E3499" w:rsidRDefault="009E3499">
      <w:pPr>
        <w:pStyle w:val="ConsPlusTitle"/>
        <w:jc w:val="center"/>
      </w:pPr>
      <w:r>
        <w:t>МИНИСТЕРСТВА ФИНАНСОВ РЕСПУБЛИКИ АДЫГЕЯ ОБЯЗАНЫ</w:t>
      </w:r>
    </w:p>
    <w:p w:rsidR="009E3499" w:rsidRDefault="009E3499">
      <w:pPr>
        <w:pStyle w:val="ConsPlusTitle"/>
        <w:jc w:val="center"/>
      </w:pPr>
      <w:r>
        <w:t>ПРЕДОСТАВЛЯТЬ СВЕДЕНИЯ О СВОИХ ДОХОДАХ, ОБ ИМУЩЕСТВЕ И</w:t>
      </w:r>
    </w:p>
    <w:p w:rsidR="009E3499" w:rsidRDefault="009E3499">
      <w:pPr>
        <w:pStyle w:val="ConsPlusTitle"/>
        <w:jc w:val="center"/>
      </w:pPr>
      <w:r>
        <w:t>ОБЯЗАТЕЛЬСТВАХ ИМУЩЕСТВЕННОГО ХАРАКТЕРА, А ТАКЖЕ СВЕДЕНИЯ</w:t>
      </w:r>
    </w:p>
    <w:p w:rsidR="009E3499" w:rsidRDefault="009E3499">
      <w:pPr>
        <w:pStyle w:val="ConsPlusTitle"/>
        <w:jc w:val="center"/>
      </w:pPr>
      <w:r>
        <w:t>О ДОХОДАХ, ОБ ИМУЩЕСТВЕ И ОБЯЗАТЕЛЬСТВАХ ИМУЩЕСТВЕННОГО</w:t>
      </w:r>
    </w:p>
    <w:p w:rsidR="009E3499" w:rsidRDefault="009E3499">
      <w:pPr>
        <w:pStyle w:val="ConsPlusTitle"/>
        <w:jc w:val="center"/>
      </w:pPr>
      <w:r>
        <w:t>ХАРАКТЕРА СВОИХ СУПРУГИ (СУПРУГА) И</w:t>
      </w:r>
    </w:p>
    <w:p w:rsidR="009E3499" w:rsidRDefault="009E3499">
      <w:pPr>
        <w:pStyle w:val="ConsPlusTitle"/>
        <w:jc w:val="center"/>
      </w:pPr>
      <w:r>
        <w:t>НЕСОВЕРШЕННОЛЕТНИХ ДЕТЕЙ</w:t>
      </w:r>
    </w:p>
    <w:p w:rsidR="009E3499" w:rsidRDefault="009E34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E34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499" w:rsidRDefault="009E34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финансов РА от 10.01.2023 N 4-А)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499" w:rsidRDefault="009E3499">
            <w:pPr>
              <w:pStyle w:val="ConsPlusNormal"/>
            </w:pPr>
          </w:p>
        </w:tc>
      </w:tr>
    </w:tbl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Первый заместитель министра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Заместитель министра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межбюджетных отношений, сводного</w:t>
      </w:r>
    </w:p>
    <w:p w:rsidR="009E3499" w:rsidRDefault="009E3499">
      <w:pPr>
        <w:pStyle w:val="ConsPlusTitle"/>
        <w:jc w:val="center"/>
      </w:pPr>
      <w:r>
        <w:t>планирования и мониторинга муниципальных финансов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Консультант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4. Главный специалист-эксперт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методологии и мониторинга</w:t>
      </w:r>
    </w:p>
    <w:p w:rsidR="009E3499" w:rsidRDefault="009E3499">
      <w:pPr>
        <w:pStyle w:val="ConsPlusTitle"/>
        <w:jc w:val="center"/>
      </w:pPr>
      <w:r>
        <w:t>государственных финансов Республики Адыгея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бюджетной политики в отраслях экономики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Консультант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Главный специалист-эксперт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бюджетной политики в отраслях социальной сферы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Ведущий консультант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Консультант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4. Главный специалист-эксперт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прогнозирования и анализа поступления доходов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бюджетной политики государственных органов и иных ведомств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Консультант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правовой и кадровой политики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Ведущий консультант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системно-технического и материального обеспечения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Заместитель начальника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Главный специалист-эксперт (работник контрактной службы)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4. Старший специалист 1 разряда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Управление</w:t>
      </w:r>
    </w:p>
    <w:p w:rsidR="009E3499" w:rsidRDefault="009E3499">
      <w:pPr>
        <w:pStyle w:val="ConsPlusTitle"/>
        <w:jc w:val="center"/>
      </w:pPr>
      <w:r>
        <w:t>бюджетного учета и отчетности исполнения бюджетов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Управления - главный бухгалтер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консолидированной отчетности Управления</w:t>
      </w:r>
    </w:p>
    <w:p w:rsidR="009E3499" w:rsidRDefault="009E3499">
      <w:pPr>
        <w:pStyle w:val="ConsPlusTitle"/>
        <w:jc w:val="center"/>
      </w:pPr>
      <w:r>
        <w:t>бюджетного учета и отчетности исполнения бюджетов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lastRenderedPageBreak/>
        <w:t>2. Главный специалист-эксперт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консолидированной отчетности и учета кассового</w:t>
      </w:r>
    </w:p>
    <w:p w:rsidR="009E3499" w:rsidRDefault="009E3499">
      <w:pPr>
        <w:pStyle w:val="ConsPlusTitle"/>
        <w:jc w:val="center"/>
      </w:pPr>
      <w:r>
        <w:t>исполнения бюджетов Управления</w:t>
      </w:r>
    </w:p>
    <w:p w:rsidR="009E3499" w:rsidRDefault="009E3499">
      <w:pPr>
        <w:pStyle w:val="ConsPlusTitle"/>
        <w:jc w:val="center"/>
      </w:pPr>
      <w:r>
        <w:t>бюджетного учета и отчетности исполнения бюджетов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Консультант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Title"/>
        <w:jc w:val="center"/>
        <w:outlineLvl w:val="1"/>
      </w:pPr>
      <w:r>
        <w:t>Отдел</w:t>
      </w:r>
    </w:p>
    <w:p w:rsidR="009E3499" w:rsidRDefault="009E3499">
      <w:pPr>
        <w:pStyle w:val="ConsPlusTitle"/>
        <w:jc w:val="center"/>
      </w:pPr>
      <w:r>
        <w:t>организации исполнения бюджета Управления</w:t>
      </w:r>
    </w:p>
    <w:p w:rsidR="009E3499" w:rsidRDefault="009E3499">
      <w:pPr>
        <w:pStyle w:val="ConsPlusTitle"/>
        <w:jc w:val="center"/>
      </w:pPr>
      <w:r>
        <w:t>бюджетного учета и отчетности исполнения бюджетов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ind w:firstLine="540"/>
        <w:jc w:val="both"/>
      </w:pPr>
      <w:r>
        <w:t>1. Начальник отдела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2. Консультант</w:t>
      </w:r>
    </w:p>
    <w:p w:rsidR="009E3499" w:rsidRDefault="009E3499">
      <w:pPr>
        <w:pStyle w:val="ConsPlusNormal"/>
        <w:spacing w:before="220"/>
        <w:ind w:firstLine="540"/>
        <w:jc w:val="both"/>
      </w:pPr>
      <w:r>
        <w:t>3. Главный специалист-эксперт.</w:t>
      </w: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jc w:val="both"/>
      </w:pPr>
    </w:p>
    <w:p w:rsidR="009E3499" w:rsidRDefault="009E34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C86" w:rsidRDefault="00BF0C86"/>
    <w:sectPr w:rsidR="00BF0C86" w:rsidSect="0035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E3499"/>
    <w:rsid w:val="009E3499"/>
    <w:rsid w:val="00B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34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34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5B025B12B6CC46D5F0F72227B7047E587ED9BAFC264E5631D6F92CF4CAB62B81D3229A727756350CCD0D644AC8EE0F3DAD45268A1251F77347FAbCbEL" TargetMode="External"/><Relationship Id="rId13" Type="http://schemas.openxmlformats.org/officeDocument/2006/relationships/hyperlink" Target="consultantplus://offline/ref=BE5B025B12B6CC46D5F0F72227B7047E587ED9BAFC214E573ED6F92CF4CAB62B81D32288722F5A360DD30D665F9EBF49b6bB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5B025B12B6CC46D5F0F72227B7047E587ED9BAFC224B5331D6F92CF4CAB62B81D3229A727756350CCD0D644AC8EE0F3DAD45268A1251F77347FAbCbEL" TargetMode="External"/><Relationship Id="rId12" Type="http://schemas.openxmlformats.org/officeDocument/2006/relationships/hyperlink" Target="consultantplus://offline/ref=BE5B025B12B6CC46D5F0E92F31DB53745B7086BFFA2747006A89A271A3C3BC7CC69C7BD8367A56360DC6593005C9B24869BE46208A1056EBb7b2L" TargetMode="External"/><Relationship Id="rId17" Type="http://schemas.openxmlformats.org/officeDocument/2006/relationships/hyperlink" Target="consultantplus://offline/ref=BE5B025B12B6CC46D5F0F72227B7047E587ED9BAF3274F5536D6F92CF4CAB62B81D3229A727756350CCD0D644AC8EE0F3DAD45268A1251F77347FAbCb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5B025B12B6CC46D5F0F72227B7047E587ED9BAFF214D5E32D6F92CF4CAB62B81D32288722F5A360DD30D665F9EBF49b6b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5B025B12B6CC46D5F0F72227B7047E587ED9BAFD2A4C5637D6F92CF4CAB62B81D3229A727756350CCD0D644AC8EE0F3DAD45268A1251F77347FAbCbEL" TargetMode="External"/><Relationship Id="rId11" Type="http://schemas.openxmlformats.org/officeDocument/2006/relationships/hyperlink" Target="consultantplus://offline/ref=BE5B025B12B6CC46D5F0F72227B7047E587ED9BAF3274F5536D6F92CF4CAB62B81D3229A727756350CCD0D644AC8EE0F3DAD45268A1251F77347FAbCbEL" TargetMode="External"/><Relationship Id="rId5" Type="http://schemas.openxmlformats.org/officeDocument/2006/relationships/hyperlink" Target="consultantplus://offline/ref=BE5B025B12B6CC46D5F0F72227B7047E587ED9BAFE20445732D6F92CF4CAB62B81D3229A727756350CCD0D644AC8EE0F3DAD45268A1251F77347FAbCbEL" TargetMode="External"/><Relationship Id="rId15" Type="http://schemas.openxmlformats.org/officeDocument/2006/relationships/hyperlink" Target="consultantplus://offline/ref=BE5B025B12B6CC46D5F0F72227B7047E587ED9BAFE20445732D6F92CF4CAB62B81D3229A727756350CCD0D694AC8EE0F3DAD45268A1251F77347FAbCbEL" TargetMode="External"/><Relationship Id="rId10" Type="http://schemas.openxmlformats.org/officeDocument/2006/relationships/hyperlink" Target="consultantplus://offline/ref=BE5B025B12B6CC46D5F0F72227B7047E587ED9BAFC2A445536D6F92CF4CAB62B81D3229A727756350CCD0D644AC8EE0F3DAD45268A1251F77347FAbCbE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E5B025B12B6CC46D5F0F72227B7047E587ED9BAFC254B5730D6F92CF4CAB62B81D3229A727756350CCD0D644AC8EE0F3DAD45268A1251F77347FAbCbEL" TargetMode="External"/><Relationship Id="rId14" Type="http://schemas.openxmlformats.org/officeDocument/2006/relationships/hyperlink" Target="consultantplus://offline/ref=BE5B025B12B6CC46D5F0F72227B7047E587ED9BAFE20445732D6F92CF4CAB62B81D3229A727756350CCD0D664AC8EE0F3DAD45268A1251F77347FAbCb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2023-07-31T11:27:00Z</dcterms:created>
  <dcterms:modified xsi:type="dcterms:W3CDTF">2023-07-31T11:28:00Z</dcterms:modified>
</cp:coreProperties>
</file>