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C741" w14:textId="77777777" w:rsidR="00954D14" w:rsidRPr="00954D14" w:rsidRDefault="00954D14" w:rsidP="00954D14">
      <w:pPr>
        <w:pStyle w:val="ConsPlusTitlePage"/>
        <w:rPr>
          <w:rFonts w:ascii="Times New Roman" w:hAnsi="Times New Roman" w:cs="Times New Roman"/>
          <w:sz w:val="24"/>
          <w:szCs w:val="24"/>
        </w:rPr>
      </w:pPr>
      <w:r w:rsidRPr="00954D14">
        <w:rPr>
          <w:rFonts w:ascii="Times New Roman" w:hAnsi="Times New Roman" w:cs="Times New Roman"/>
          <w:sz w:val="24"/>
          <w:szCs w:val="24"/>
        </w:rPr>
        <w:t xml:space="preserve">Документ предоставлен </w:t>
      </w:r>
      <w:hyperlink r:id="rId5">
        <w:r w:rsidRPr="00954D14">
          <w:rPr>
            <w:rFonts w:ascii="Times New Roman" w:hAnsi="Times New Roman" w:cs="Times New Roman"/>
            <w:color w:val="0000FF"/>
            <w:sz w:val="24"/>
            <w:szCs w:val="24"/>
          </w:rPr>
          <w:t>КонсультантПлюс</w:t>
        </w:r>
      </w:hyperlink>
      <w:r w:rsidRPr="00954D14">
        <w:rPr>
          <w:rFonts w:ascii="Times New Roman" w:hAnsi="Times New Roman" w:cs="Times New Roman"/>
          <w:sz w:val="24"/>
          <w:szCs w:val="24"/>
        </w:rPr>
        <w:br/>
      </w:r>
    </w:p>
    <w:p w14:paraId="6DEDBD83" w14:textId="77777777" w:rsidR="00954D14" w:rsidRPr="00954D14" w:rsidRDefault="00954D14" w:rsidP="00954D14">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54D14" w:rsidRPr="00954D14" w14:paraId="1065B3C7" w14:textId="77777777" w:rsidTr="00A10D1D">
        <w:tc>
          <w:tcPr>
            <w:tcW w:w="4677" w:type="dxa"/>
            <w:tcBorders>
              <w:top w:val="nil"/>
              <w:left w:val="nil"/>
              <w:bottom w:val="nil"/>
              <w:right w:val="nil"/>
            </w:tcBorders>
          </w:tcPr>
          <w:p w14:paraId="548C2D92" w14:textId="77777777" w:rsidR="00954D14" w:rsidRPr="00954D14" w:rsidRDefault="00954D14" w:rsidP="00A10D1D">
            <w:pPr>
              <w:pStyle w:val="ConsPlusNormal"/>
              <w:outlineLvl w:val="0"/>
              <w:rPr>
                <w:rFonts w:ascii="Times New Roman" w:hAnsi="Times New Roman" w:cs="Times New Roman"/>
                <w:sz w:val="24"/>
                <w:szCs w:val="24"/>
              </w:rPr>
            </w:pPr>
            <w:r w:rsidRPr="00954D14">
              <w:rPr>
                <w:rFonts w:ascii="Times New Roman" w:hAnsi="Times New Roman" w:cs="Times New Roman"/>
                <w:sz w:val="24"/>
                <w:szCs w:val="24"/>
              </w:rPr>
              <w:t>12 декабря 2022 года</w:t>
            </w:r>
          </w:p>
        </w:tc>
        <w:tc>
          <w:tcPr>
            <w:tcW w:w="4677" w:type="dxa"/>
            <w:tcBorders>
              <w:top w:val="nil"/>
              <w:left w:val="nil"/>
              <w:bottom w:val="nil"/>
              <w:right w:val="nil"/>
            </w:tcBorders>
          </w:tcPr>
          <w:p w14:paraId="20BD11EF" w14:textId="77777777" w:rsidR="00954D14" w:rsidRPr="00954D14" w:rsidRDefault="00954D14" w:rsidP="00A10D1D">
            <w:pPr>
              <w:pStyle w:val="ConsPlusNormal"/>
              <w:jc w:val="right"/>
              <w:outlineLvl w:val="0"/>
              <w:rPr>
                <w:rFonts w:ascii="Times New Roman" w:hAnsi="Times New Roman" w:cs="Times New Roman"/>
                <w:sz w:val="24"/>
                <w:szCs w:val="24"/>
              </w:rPr>
            </w:pPr>
            <w:r w:rsidRPr="00954D14">
              <w:rPr>
                <w:rFonts w:ascii="Times New Roman" w:hAnsi="Times New Roman" w:cs="Times New Roman"/>
                <w:sz w:val="24"/>
                <w:szCs w:val="24"/>
              </w:rPr>
              <w:t>N 140</w:t>
            </w:r>
          </w:p>
        </w:tc>
      </w:tr>
    </w:tbl>
    <w:p w14:paraId="28AE8461" w14:textId="77777777" w:rsidR="00954D14" w:rsidRPr="00954D14" w:rsidRDefault="00954D14" w:rsidP="00954D14">
      <w:pPr>
        <w:pStyle w:val="ConsPlusNormal"/>
        <w:pBdr>
          <w:bottom w:val="single" w:sz="6" w:space="0" w:color="auto"/>
        </w:pBdr>
        <w:spacing w:before="100" w:after="100"/>
        <w:jc w:val="both"/>
        <w:rPr>
          <w:rFonts w:ascii="Times New Roman" w:hAnsi="Times New Roman" w:cs="Times New Roman"/>
          <w:sz w:val="24"/>
          <w:szCs w:val="24"/>
        </w:rPr>
      </w:pPr>
    </w:p>
    <w:p w14:paraId="4A1941B9" w14:textId="77777777" w:rsidR="00954D14" w:rsidRPr="00954D14" w:rsidRDefault="00954D14" w:rsidP="00954D14">
      <w:pPr>
        <w:pStyle w:val="ConsPlusNormal"/>
        <w:jc w:val="both"/>
        <w:rPr>
          <w:rFonts w:ascii="Times New Roman" w:hAnsi="Times New Roman" w:cs="Times New Roman"/>
          <w:sz w:val="24"/>
          <w:szCs w:val="24"/>
        </w:rPr>
      </w:pPr>
    </w:p>
    <w:p w14:paraId="45FB30CC" w14:textId="77777777" w:rsidR="00954D14" w:rsidRPr="00954D14" w:rsidRDefault="00954D14" w:rsidP="00954D14">
      <w:pPr>
        <w:pStyle w:val="ConsPlusTitle"/>
        <w:jc w:val="center"/>
        <w:rPr>
          <w:rFonts w:ascii="Times New Roman" w:hAnsi="Times New Roman" w:cs="Times New Roman"/>
          <w:sz w:val="24"/>
          <w:szCs w:val="24"/>
        </w:rPr>
      </w:pPr>
      <w:r w:rsidRPr="00954D14">
        <w:rPr>
          <w:rFonts w:ascii="Times New Roman" w:hAnsi="Times New Roman" w:cs="Times New Roman"/>
          <w:sz w:val="24"/>
          <w:szCs w:val="24"/>
        </w:rPr>
        <w:t>РЕСПУБЛИКА АДЫГЕЯ</w:t>
      </w:r>
    </w:p>
    <w:p w14:paraId="508BCCBD" w14:textId="77777777" w:rsidR="00954D14" w:rsidRPr="00954D14" w:rsidRDefault="00954D14" w:rsidP="00954D14">
      <w:pPr>
        <w:pStyle w:val="ConsPlusTitle"/>
        <w:jc w:val="both"/>
        <w:rPr>
          <w:rFonts w:ascii="Times New Roman" w:hAnsi="Times New Roman" w:cs="Times New Roman"/>
          <w:sz w:val="24"/>
          <w:szCs w:val="24"/>
        </w:rPr>
      </w:pPr>
    </w:p>
    <w:p w14:paraId="1E3A4534" w14:textId="77777777" w:rsidR="00954D14" w:rsidRPr="00954D14" w:rsidRDefault="00954D14" w:rsidP="00954D14">
      <w:pPr>
        <w:pStyle w:val="ConsPlusTitle"/>
        <w:jc w:val="center"/>
        <w:rPr>
          <w:rFonts w:ascii="Times New Roman" w:hAnsi="Times New Roman" w:cs="Times New Roman"/>
          <w:sz w:val="24"/>
          <w:szCs w:val="24"/>
        </w:rPr>
      </w:pPr>
      <w:r w:rsidRPr="00954D14">
        <w:rPr>
          <w:rFonts w:ascii="Times New Roman" w:hAnsi="Times New Roman" w:cs="Times New Roman"/>
          <w:sz w:val="24"/>
          <w:szCs w:val="24"/>
        </w:rPr>
        <w:t>ЗАКОН</w:t>
      </w:r>
    </w:p>
    <w:p w14:paraId="3C7DADDD" w14:textId="77777777" w:rsidR="00954D14" w:rsidRPr="00954D14" w:rsidRDefault="00954D14" w:rsidP="00954D14">
      <w:pPr>
        <w:pStyle w:val="ConsPlusTitle"/>
        <w:jc w:val="both"/>
        <w:rPr>
          <w:rFonts w:ascii="Times New Roman" w:hAnsi="Times New Roman" w:cs="Times New Roman"/>
          <w:sz w:val="24"/>
          <w:szCs w:val="24"/>
        </w:rPr>
      </w:pPr>
    </w:p>
    <w:p w14:paraId="3C83C62F" w14:textId="77777777" w:rsidR="00954D14" w:rsidRPr="00954D14" w:rsidRDefault="00954D14" w:rsidP="00954D14">
      <w:pPr>
        <w:pStyle w:val="ConsPlusTitle"/>
        <w:jc w:val="center"/>
        <w:rPr>
          <w:rFonts w:ascii="Times New Roman" w:hAnsi="Times New Roman" w:cs="Times New Roman"/>
          <w:sz w:val="24"/>
          <w:szCs w:val="24"/>
        </w:rPr>
      </w:pPr>
      <w:r w:rsidRPr="00954D14">
        <w:rPr>
          <w:rFonts w:ascii="Times New Roman" w:hAnsi="Times New Roman" w:cs="Times New Roman"/>
          <w:sz w:val="24"/>
          <w:szCs w:val="24"/>
        </w:rPr>
        <w:t>О РЕСПУБЛИКАНСКОМ БЮДЖЕТЕ</w:t>
      </w:r>
    </w:p>
    <w:p w14:paraId="2656DD2E" w14:textId="77777777" w:rsidR="00954D14" w:rsidRPr="00954D14" w:rsidRDefault="00954D14" w:rsidP="00954D14">
      <w:pPr>
        <w:pStyle w:val="ConsPlusTitle"/>
        <w:jc w:val="center"/>
        <w:rPr>
          <w:rFonts w:ascii="Times New Roman" w:hAnsi="Times New Roman" w:cs="Times New Roman"/>
          <w:sz w:val="24"/>
          <w:szCs w:val="24"/>
        </w:rPr>
      </w:pPr>
      <w:r w:rsidRPr="00954D14">
        <w:rPr>
          <w:rFonts w:ascii="Times New Roman" w:hAnsi="Times New Roman" w:cs="Times New Roman"/>
          <w:sz w:val="24"/>
          <w:szCs w:val="24"/>
        </w:rPr>
        <w:t>РЕСПУБЛИКИ АДЫГЕЯ НА 2023 ГОД И НА ПЛАНОВЫЙ ПЕРИОД</w:t>
      </w:r>
    </w:p>
    <w:p w14:paraId="6D6FFAF6" w14:textId="77777777" w:rsidR="00954D14" w:rsidRPr="00954D14" w:rsidRDefault="00954D14" w:rsidP="00954D14">
      <w:pPr>
        <w:pStyle w:val="ConsPlusTitle"/>
        <w:jc w:val="center"/>
        <w:rPr>
          <w:rFonts w:ascii="Times New Roman" w:hAnsi="Times New Roman" w:cs="Times New Roman"/>
          <w:sz w:val="24"/>
          <w:szCs w:val="24"/>
        </w:rPr>
      </w:pPr>
      <w:r w:rsidRPr="00954D14">
        <w:rPr>
          <w:rFonts w:ascii="Times New Roman" w:hAnsi="Times New Roman" w:cs="Times New Roman"/>
          <w:sz w:val="24"/>
          <w:szCs w:val="24"/>
        </w:rPr>
        <w:t>2024 И 2025 ГОДОВ</w:t>
      </w:r>
    </w:p>
    <w:p w14:paraId="7BFB939E" w14:textId="77777777" w:rsidR="00954D14" w:rsidRPr="00954D14" w:rsidRDefault="00954D14" w:rsidP="00954D14">
      <w:pPr>
        <w:pStyle w:val="ConsPlusNormal"/>
        <w:jc w:val="both"/>
        <w:rPr>
          <w:rFonts w:ascii="Times New Roman" w:hAnsi="Times New Roman" w:cs="Times New Roman"/>
          <w:sz w:val="24"/>
          <w:szCs w:val="24"/>
        </w:rPr>
      </w:pPr>
    </w:p>
    <w:p w14:paraId="7D5B1619" w14:textId="77777777" w:rsidR="00954D14" w:rsidRPr="00954D14" w:rsidRDefault="00954D14" w:rsidP="00954D14">
      <w:pPr>
        <w:pStyle w:val="ConsPlusNormal"/>
        <w:jc w:val="right"/>
        <w:rPr>
          <w:rFonts w:ascii="Times New Roman" w:hAnsi="Times New Roman" w:cs="Times New Roman"/>
          <w:sz w:val="24"/>
          <w:szCs w:val="24"/>
        </w:rPr>
      </w:pPr>
      <w:r w:rsidRPr="00954D14">
        <w:rPr>
          <w:rFonts w:ascii="Times New Roman" w:hAnsi="Times New Roman" w:cs="Times New Roman"/>
          <w:sz w:val="24"/>
          <w:szCs w:val="24"/>
        </w:rPr>
        <w:t>Принят</w:t>
      </w:r>
    </w:p>
    <w:p w14:paraId="2A6BA71B" w14:textId="77777777" w:rsidR="00954D14" w:rsidRPr="00954D14" w:rsidRDefault="00954D14" w:rsidP="00954D14">
      <w:pPr>
        <w:pStyle w:val="ConsPlusNormal"/>
        <w:jc w:val="right"/>
        <w:rPr>
          <w:rFonts w:ascii="Times New Roman" w:hAnsi="Times New Roman" w:cs="Times New Roman"/>
          <w:sz w:val="24"/>
          <w:szCs w:val="24"/>
        </w:rPr>
      </w:pPr>
      <w:r w:rsidRPr="00954D14">
        <w:rPr>
          <w:rFonts w:ascii="Times New Roman" w:hAnsi="Times New Roman" w:cs="Times New Roman"/>
          <w:sz w:val="24"/>
          <w:szCs w:val="24"/>
        </w:rPr>
        <w:t xml:space="preserve">Государственным Советом - </w:t>
      </w:r>
      <w:proofErr w:type="spellStart"/>
      <w:r w:rsidRPr="00954D14">
        <w:rPr>
          <w:rFonts w:ascii="Times New Roman" w:hAnsi="Times New Roman" w:cs="Times New Roman"/>
          <w:sz w:val="24"/>
          <w:szCs w:val="24"/>
        </w:rPr>
        <w:t>Хасэ</w:t>
      </w:r>
      <w:proofErr w:type="spellEnd"/>
      <w:r w:rsidRPr="00954D14">
        <w:rPr>
          <w:rFonts w:ascii="Times New Roman" w:hAnsi="Times New Roman" w:cs="Times New Roman"/>
          <w:sz w:val="24"/>
          <w:szCs w:val="24"/>
        </w:rPr>
        <w:t xml:space="preserve"> Республики Адыгея</w:t>
      </w:r>
    </w:p>
    <w:p w14:paraId="7EF6918B" w14:textId="77777777" w:rsidR="00954D14" w:rsidRPr="00954D14" w:rsidRDefault="00954D14" w:rsidP="00954D14">
      <w:pPr>
        <w:pStyle w:val="ConsPlusNormal"/>
        <w:jc w:val="right"/>
        <w:rPr>
          <w:rFonts w:ascii="Times New Roman" w:hAnsi="Times New Roman" w:cs="Times New Roman"/>
          <w:sz w:val="24"/>
          <w:szCs w:val="24"/>
        </w:rPr>
      </w:pPr>
      <w:r w:rsidRPr="00954D14">
        <w:rPr>
          <w:rFonts w:ascii="Times New Roman" w:hAnsi="Times New Roman" w:cs="Times New Roman"/>
          <w:sz w:val="24"/>
          <w:szCs w:val="24"/>
        </w:rPr>
        <w:t>5 декабря 2022 года</w:t>
      </w:r>
    </w:p>
    <w:p w14:paraId="543A806C" w14:textId="77777777" w:rsidR="00954D14" w:rsidRPr="00954D14" w:rsidRDefault="00954D14" w:rsidP="00954D14">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4D14" w:rsidRPr="00954D14" w14:paraId="4F6212B4" w14:textId="77777777" w:rsidTr="00A10D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5DA40C" w14:textId="77777777" w:rsidR="00954D14" w:rsidRPr="00954D14" w:rsidRDefault="00954D14" w:rsidP="00A10D1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A6B4105" w14:textId="77777777" w:rsidR="00954D14" w:rsidRPr="00954D14" w:rsidRDefault="00954D14" w:rsidP="00A10D1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FAA1C6F" w14:textId="77777777" w:rsidR="00954D14" w:rsidRPr="00954D14" w:rsidRDefault="00954D14" w:rsidP="00A10D1D">
            <w:pPr>
              <w:pStyle w:val="ConsPlusNormal"/>
              <w:jc w:val="center"/>
              <w:rPr>
                <w:rFonts w:ascii="Times New Roman" w:hAnsi="Times New Roman" w:cs="Times New Roman"/>
                <w:sz w:val="24"/>
                <w:szCs w:val="24"/>
              </w:rPr>
            </w:pPr>
            <w:r w:rsidRPr="00954D14">
              <w:rPr>
                <w:rFonts w:ascii="Times New Roman" w:hAnsi="Times New Roman" w:cs="Times New Roman"/>
                <w:color w:val="392C69"/>
                <w:sz w:val="24"/>
                <w:szCs w:val="24"/>
              </w:rPr>
              <w:t>Список изменяющих документов</w:t>
            </w:r>
          </w:p>
          <w:p w14:paraId="5C1189F7" w14:textId="77777777" w:rsidR="00954D14" w:rsidRPr="00954D14" w:rsidRDefault="00954D14" w:rsidP="00A10D1D">
            <w:pPr>
              <w:pStyle w:val="ConsPlusNormal"/>
              <w:jc w:val="center"/>
              <w:rPr>
                <w:rFonts w:ascii="Times New Roman" w:hAnsi="Times New Roman" w:cs="Times New Roman"/>
                <w:sz w:val="24"/>
                <w:szCs w:val="24"/>
              </w:rPr>
            </w:pPr>
            <w:r w:rsidRPr="00954D14">
              <w:rPr>
                <w:rFonts w:ascii="Times New Roman" w:hAnsi="Times New Roman" w:cs="Times New Roman"/>
                <w:color w:val="392C69"/>
                <w:sz w:val="24"/>
                <w:szCs w:val="24"/>
              </w:rPr>
              <w:t xml:space="preserve">(в ред. Законов Республики Адыгея от 17.02.2023 </w:t>
            </w:r>
            <w:hyperlink r:id="rId6">
              <w:r w:rsidRPr="00954D14">
                <w:rPr>
                  <w:rFonts w:ascii="Times New Roman" w:hAnsi="Times New Roman" w:cs="Times New Roman"/>
                  <w:color w:val="0000FF"/>
                  <w:sz w:val="24"/>
                  <w:szCs w:val="24"/>
                </w:rPr>
                <w:t>N 178</w:t>
              </w:r>
            </w:hyperlink>
            <w:r w:rsidRPr="00954D14">
              <w:rPr>
                <w:rFonts w:ascii="Times New Roman" w:hAnsi="Times New Roman" w:cs="Times New Roman"/>
                <w:color w:val="392C69"/>
                <w:sz w:val="24"/>
                <w:szCs w:val="24"/>
              </w:rPr>
              <w:t>,</w:t>
            </w:r>
          </w:p>
          <w:p w14:paraId="27E6B90D" w14:textId="77777777" w:rsidR="00954D14" w:rsidRPr="00954D14" w:rsidRDefault="00954D14" w:rsidP="00A10D1D">
            <w:pPr>
              <w:pStyle w:val="ConsPlusNormal"/>
              <w:jc w:val="center"/>
              <w:rPr>
                <w:rFonts w:ascii="Times New Roman" w:hAnsi="Times New Roman" w:cs="Times New Roman"/>
                <w:sz w:val="24"/>
                <w:szCs w:val="24"/>
              </w:rPr>
            </w:pPr>
            <w:r w:rsidRPr="00954D14">
              <w:rPr>
                <w:rFonts w:ascii="Times New Roman" w:hAnsi="Times New Roman" w:cs="Times New Roman"/>
                <w:color w:val="392C69"/>
                <w:sz w:val="24"/>
                <w:szCs w:val="24"/>
              </w:rPr>
              <w:t xml:space="preserve">от 31.07.2023 </w:t>
            </w:r>
            <w:hyperlink r:id="rId7">
              <w:r w:rsidRPr="00954D14">
                <w:rPr>
                  <w:rFonts w:ascii="Times New Roman" w:hAnsi="Times New Roman" w:cs="Times New Roman"/>
                  <w:color w:val="0000FF"/>
                  <w:sz w:val="24"/>
                  <w:szCs w:val="24"/>
                </w:rPr>
                <w:t>N 233</w:t>
              </w:r>
            </w:hyperlink>
            <w:r w:rsidRPr="00954D14">
              <w:rPr>
                <w:rFonts w:ascii="Times New Roman" w:hAnsi="Times New Roman" w:cs="Times New Roman"/>
                <w:color w:val="392C69"/>
                <w:sz w:val="24"/>
                <w:szCs w:val="24"/>
              </w:rPr>
              <w:t xml:space="preserve">, от 16.11.2023 </w:t>
            </w:r>
            <w:hyperlink r:id="rId8">
              <w:r w:rsidRPr="00954D14">
                <w:rPr>
                  <w:rFonts w:ascii="Times New Roman" w:hAnsi="Times New Roman" w:cs="Times New Roman"/>
                  <w:color w:val="0000FF"/>
                  <w:sz w:val="24"/>
                  <w:szCs w:val="24"/>
                </w:rPr>
                <w:t>N 265</w:t>
              </w:r>
            </w:hyperlink>
            <w:r w:rsidRPr="00954D1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55E5E9" w14:textId="77777777" w:rsidR="00954D14" w:rsidRPr="00954D14" w:rsidRDefault="00954D14" w:rsidP="00A10D1D">
            <w:pPr>
              <w:pStyle w:val="ConsPlusNormal"/>
              <w:rPr>
                <w:rFonts w:ascii="Times New Roman" w:hAnsi="Times New Roman" w:cs="Times New Roman"/>
                <w:sz w:val="24"/>
                <w:szCs w:val="24"/>
              </w:rPr>
            </w:pPr>
          </w:p>
        </w:tc>
      </w:tr>
    </w:tbl>
    <w:p w14:paraId="00747549" w14:textId="77777777" w:rsidR="00954D14" w:rsidRPr="00954D14" w:rsidRDefault="00954D14" w:rsidP="00954D14">
      <w:pPr>
        <w:pStyle w:val="ConsPlusNormal"/>
        <w:jc w:val="both"/>
        <w:rPr>
          <w:rFonts w:ascii="Times New Roman" w:hAnsi="Times New Roman" w:cs="Times New Roman"/>
          <w:sz w:val="24"/>
          <w:szCs w:val="24"/>
        </w:rPr>
      </w:pPr>
    </w:p>
    <w:p w14:paraId="0EC42898"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bookmarkStart w:id="0" w:name="P19"/>
      <w:bookmarkEnd w:id="0"/>
      <w:r w:rsidRPr="00954D14">
        <w:rPr>
          <w:rFonts w:ascii="Times New Roman" w:hAnsi="Times New Roman" w:cs="Times New Roman"/>
          <w:sz w:val="24"/>
          <w:szCs w:val="24"/>
        </w:rPr>
        <w:t>Статья 1. Основные характеристики республиканского бюджета Республики Адыгея на 2023 год и на плановый период 2024 и 2025 годов</w:t>
      </w:r>
    </w:p>
    <w:p w14:paraId="1656161B" w14:textId="77777777" w:rsidR="00954D14" w:rsidRPr="00954D14" w:rsidRDefault="00954D14" w:rsidP="00954D14">
      <w:pPr>
        <w:pStyle w:val="ConsPlusNormal"/>
        <w:jc w:val="both"/>
        <w:rPr>
          <w:rFonts w:ascii="Times New Roman" w:hAnsi="Times New Roman" w:cs="Times New Roman"/>
          <w:sz w:val="24"/>
          <w:szCs w:val="24"/>
        </w:rPr>
      </w:pPr>
    </w:p>
    <w:p w14:paraId="7F9AC257"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Утвердить основные характеристики республиканского бюджета Республики Адыгея на 2023 год:</w:t>
      </w:r>
    </w:p>
    <w:p w14:paraId="6F1E727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прогнозируемый общий объем доходов республиканского бюджета Республики Адыгея в сумме 43932567.5 тысячи рублей, в том числе налоговые и неналоговые доходы в сумме 16496254.1 тысячи рублей, безвозмездные поступления в сумме 27436313.4 тысячи рублей;</w:t>
      </w:r>
    </w:p>
    <w:p w14:paraId="7E19FBD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общий объем расходов республиканского бюджета Республики Адыгея в сумме 50473752.6 тысячи рублей;</w:t>
      </w:r>
    </w:p>
    <w:p w14:paraId="45DF8BB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дефицит республиканского бюджета Республики Адыгея в сумме 6541185.1 тысячи рублей.</w:t>
      </w:r>
    </w:p>
    <w:p w14:paraId="2C001498"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(часть 1 в ред. </w:t>
      </w:r>
      <w:hyperlink r:id="rId9">
        <w:r w:rsidRPr="00954D14">
          <w:rPr>
            <w:rFonts w:ascii="Times New Roman" w:hAnsi="Times New Roman" w:cs="Times New Roman"/>
            <w:color w:val="0000FF"/>
            <w:sz w:val="24"/>
            <w:szCs w:val="24"/>
          </w:rPr>
          <w:t>Закона</w:t>
        </w:r>
      </w:hyperlink>
      <w:r w:rsidRPr="00954D14">
        <w:rPr>
          <w:rFonts w:ascii="Times New Roman" w:hAnsi="Times New Roman" w:cs="Times New Roman"/>
          <w:sz w:val="24"/>
          <w:szCs w:val="24"/>
        </w:rPr>
        <w:t xml:space="preserve"> Республики Адыгея от 16.11.2023 N 265)</w:t>
      </w:r>
    </w:p>
    <w:p w14:paraId="1A22E3A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Утвердить основные характеристики республиканского бюджета Республики Адыгея на 2024 год и на 2025 год:</w:t>
      </w:r>
    </w:p>
    <w:p w14:paraId="4783A49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прогнозируемый общий объем доходов республиканского бюджета Республики Адыгея на 2024 год в сумме 32222545.1 тысячи рублей, из них безвозмездные поступления в сумме 16094038.6 тысячи рублей, и на 2025 год в сумме 26305067.1 тысячи рублей, из них безвозмездные поступления в сумме 9472966.8 тысячи рублей;</w:t>
      </w:r>
    </w:p>
    <w:p w14:paraId="204D9CBB"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31.07.2023 </w:t>
      </w:r>
      <w:hyperlink r:id="rId10">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11">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5C82790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общий объем расходов республиканского бюджета Республики Адыгея на 2024 год в сумме 32054688.2 тысячи рублей, в том числе условно утвержденные расходы в сумме 643780.6 тысячи рублей, и на 2025 год в сумме 26686704.1 тысячи рублей, в том числе </w:t>
      </w:r>
      <w:r w:rsidRPr="00954D14">
        <w:rPr>
          <w:rFonts w:ascii="Times New Roman" w:hAnsi="Times New Roman" w:cs="Times New Roman"/>
          <w:sz w:val="24"/>
          <w:szCs w:val="24"/>
        </w:rPr>
        <w:lastRenderedPageBreak/>
        <w:t>условно утвержденные расходы в сумме 1211827.3 тысячи рублей;</w:t>
      </w:r>
    </w:p>
    <w:p w14:paraId="146A5CF0"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31.07.2023 </w:t>
      </w:r>
      <w:hyperlink r:id="rId12">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13">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4F7C10A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профицит республиканского бюджета Республики Адыгея на 2024 год в сумме 167856.9 тысячи рублей и дефицит республиканского бюджета Республики Адыгея на 2025 год в сумме 381637.0 тысячи рублей.</w:t>
      </w:r>
    </w:p>
    <w:p w14:paraId="659853C6"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31.07.2023 </w:t>
      </w:r>
      <w:hyperlink r:id="rId14">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15">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1FD2C31A" w14:textId="77777777" w:rsidR="00954D14" w:rsidRPr="00954D14" w:rsidRDefault="00954D14" w:rsidP="00954D14">
      <w:pPr>
        <w:pStyle w:val="ConsPlusNormal"/>
        <w:jc w:val="both"/>
        <w:rPr>
          <w:rFonts w:ascii="Times New Roman" w:hAnsi="Times New Roman" w:cs="Times New Roman"/>
          <w:sz w:val="24"/>
          <w:szCs w:val="24"/>
        </w:rPr>
      </w:pPr>
    </w:p>
    <w:p w14:paraId="73936CB2"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2. Доходы республиканского бюджета Республики Адыгея на 2023 год и на плановый период 2024 и 2025 годов</w:t>
      </w:r>
    </w:p>
    <w:p w14:paraId="79BDE7F7" w14:textId="77777777" w:rsidR="00954D14" w:rsidRPr="00954D14" w:rsidRDefault="00954D14" w:rsidP="00954D14">
      <w:pPr>
        <w:pStyle w:val="ConsPlusNormal"/>
        <w:jc w:val="both"/>
        <w:rPr>
          <w:rFonts w:ascii="Times New Roman" w:hAnsi="Times New Roman" w:cs="Times New Roman"/>
          <w:sz w:val="24"/>
          <w:szCs w:val="24"/>
        </w:rPr>
      </w:pPr>
    </w:p>
    <w:p w14:paraId="0578DFF3"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Утвердить:</w:t>
      </w:r>
    </w:p>
    <w:p w14:paraId="09343271"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1) </w:t>
      </w:r>
      <w:hyperlink w:anchor="P348">
        <w:r w:rsidRPr="00954D14">
          <w:rPr>
            <w:rFonts w:ascii="Times New Roman" w:hAnsi="Times New Roman" w:cs="Times New Roman"/>
            <w:color w:val="0000FF"/>
            <w:sz w:val="24"/>
            <w:szCs w:val="24"/>
          </w:rPr>
          <w:t>поступления</w:t>
        </w:r>
      </w:hyperlink>
      <w:r w:rsidRPr="00954D14">
        <w:rPr>
          <w:rFonts w:ascii="Times New Roman" w:hAnsi="Times New Roman" w:cs="Times New Roman"/>
          <w:sz w:val="24"/>
          <w:szCs w:val="24"/>
        </w:rPr>
        <w:t xml:space="preserve"> доходов в республиканский бюджет Республики Адыгея на 2023 год согласно приложению N 1 к настоящему Закону;</w:t>
      </w:r>
    </w:p>
    <w:p w14:paraId="327FBF4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w:t>
      </w:r>
      <w:hyperlink w:anchor="P877">
        <w:r w:rsidRPr="00954D14">
          <w:rPr>
            <w:rFonts w:ascii="Times New Roman" w:hAnsi="Times New Roman" w:cs="Times New Roman"/>
            <w:color w:val="0000FF"/>
            <w:sz w:val="24"/>
            <w:szCs w:val="24"/>
          </w:rPr>
          <w:t>поступления</w:t>
        </w:r>
      </w:hyperlink>
      <w:r w:rsidRPr="00954D14">
        <w:rPr>
          <w:rFonts w:ascii="Times New Roman" w:hAnsi="Times New Roman" w:cs="Times New Roman"/>
          <w:sz w:val="24"/>
          <w:szCs w:val="24"/>
        </w:rPr>
        <w:t xml:space="preserve"> доходов в республиканский бюджет Республики Адыгея на плановый период 2024 и 2025 годов согласно приложению N 2 к настоящему Закону.</w:t>
      </w:r>
    </w:p>
    <w:p w14:paraId="69D95F9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Доходы республиканского бюджета Республики Адыгея, поступающие в 2023 - 2025 годах, формируются в соответствии с Бюджетным </w:t>
      </w:r>
      <w:hyperlink r:id="rId16">
        <w:r w:rsidRPr="00954D14">
          <w:rPr>
            <w:rFonts w:ascii="Times New Roman" w:hAnsi="Times New Roman" w:cs="Times New Roman"/>
            <w:color w:val="0000FF"/>
            <w:sz w:val="24"/>
            <w:szCs w:val="24"/>
          </w:rPr>
          <w:t>кодексом</w:t>
        </w:r>
      </w:hyperlink>
      <w:r w:rsidRPr="00954D14">
        <w:rPr>
          <w:rFonts w:ascii="Times New Roman" w:hAnsi="Times New Roman" w:cs="Times New Roman"/>
          <w:sz w:val="24"/>
          <w:szCs w:val="24"/>
        </w:rPr>
        <w:t xml:space="preserve"> Российской Федерации, федеральным законом о федеральном бюджете на очередной финансовый год и на плановый период, </w:t>
      </w:r>
      <w:hyperlink r:id="rId17">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8 апреля 2008 года N 161 "О бюджетном процессе в Республике Адыгея" за счет:</w:t>
      </w:r>
    </w:p>
    <w:p w14:paraId="5335973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доходов от уплаты налогов, сборов и неналоговых доходов;</w:t>
      </w:r>
    </w:p>
    <w:p w14:paraId="49F73E5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безвозмездных поступлений.</w:t>
      </w:r>
    </w:p>
    <w:p w14:paraId="2D1FB19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14:paraId="33ED2F8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2023 - 2025 годах 50 процентов.</w:t>
      </w:r>
    </w:p>
    <w:p w14:paraId="2D45D61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p w14:paraId="6B330E17" w14:textId="77777777" w:rsidR="00954D14" w:rsidRPr="00954D14" w:rsidRDefault="00954D14" w:rsidP="00954D14">
      <w:pPr>
        <w:pStyle w:val="ConsPlusNormal"/>
        <w:jc w:val="both"/>
        <w:rPr>
          <w:rFonts w:ascii="Times New Roman" w:hAnsi="Times New Roman" w:cs="Times New Roman"/>
          <w:sz w:val="24"/>
          <w:szCs w:val="24"/>
        </w:rPr>
      </w:pPr>
    </w:p>
    <w:p w14:paraId="20B06B1D"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3.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и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бюджеты поселений, муниципальных районов и городских округов на 2023 год и на плановый период 2024 и 2025 годов</w:t>
      </w:r>
    </w:p>
    <w:p w14:paraId="2B09FA99" w14:textId="77777777" w:rsidR="00954D14" w:rsidRPr="00954D14" w:rsidRDefault="00954D14" w:rsidP="00954D14">
      <w:pPr>
        <w:pStyle w:val="ConsPlusNormal"/>
        <w:jc w:val="both"/>
        <w:rPr>
          <w:rFonts w:ascii="Times New Roman" w:hAnsi="Times New Roman" w:cs="Times New Roman"/>
          <w:sz w:val="24"/>
          <w:szCs w:val="24"/>
        </w:rPr>
      </w:pPr>
    </w:p>
    <w:p w14:paraId="38DF88DD"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lastRenderedPageBreak/>
        <w:t xml:space="preserve">1. Установить </w:t>
      </w:r>
      <w:hyperlink w:anchor="P1461">
        <w:r w:rsidRPr="00954D14">
          <w:rPr>
            <w:rFonts w:ascii="Times New Roman" w:hAnsi="Times New Roman" w:cs="Times New Roman"/>
            <w:color w:val="0000FF"/>
            <w:sz w:val="24"/>
            <w:szCs w:val="24"/>
          </w:rPr>
          <w:t>нормативы</w:t>
        </w:r>
      </w:hyperlink>
      <w:r w:rsidRPr="00954D14">
        <w:rPr>
          <w:rFonts w:ascii="Times New Roman" w:hAnsi="Times New Roman" w:cs="Times New Roman"/>
          <w:sz w:val="24"/>
          <w:szCs w:val="24"/>
        </w:rPr>
        <w:t xml:space="preserve">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на 2023 год и на плановый период 2024 и 2025 годов согласно приложению N 3 к настоящему Закону.</w:t>
      </w:r>
    </w:p>
    <w:p w14:paraId="7292527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подлежат зачислению в бюджеты поселений, муниципальных районов и городских округов в соответствии с </w:t>
      </w:r>
      <w:hyperlink r:id="rId18">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8 апреля 2008 года N 161 "О бюджетном процессе в Республике Адыгея" по </w:t>
      </w:r>
      <w:hyperlink w:anchor="P1819">
        <w:r w:rsidRPr="00954D14">
          <w:rPr>
            <w:rFonts w:ascii="Times New Roman" w:hAnsi="Times New Roman" w:cs="Times New Roman"/>
            <w:color w:val="0000FF"/>
            <w:sz w:val="24"/>
            <w:szCs w:val="24"/>
          </w:rPr>
          <w:t>нормативам</w:t>
        </w:r>
      </w:hyperlink>
      <w:r w:rsidRPr="00954D14">
        <w:rPr>
          <w:rFonts w:ascii="Times New Roman" w:hAnsi="Times New Roman" w:cs="Times New Roman"/>
          <w:sz w:val="24"/>
          <w:szCs w:val="24"/>
        </w:rPr>
        <w:t xml:space="preserve"> распределения на 2023 год и на плановый период 2024 и 2025 годов согласно приложению N 4 к настоящему Закону.</w:t>
      </w:r>
    </w:p>
    <w:p w14:paraId="727354D5" w14:textId="77777777" w:rsidR="00954D14" w:rsidRPr="00954D14" w:rsidRDefault="00954D14" w:rsidP="00954D14">
      <w:pPr>
        <w:pStyle w:val="ConsPlusNormal"/>
        <w:jc w:val="both"/>
        <w:rPr>
          <w:rFonts w:ascii="Times New Roman" w:hAnsi="Times New Roman" w:cs="Times New Roman"/>
          <w:sz w:val="24"/>
          <w:szCs w:val="24"/>
        </w:rPr>
      </w:pPr>
    </w:p>
    <w:p w14:paraId="4D8A5DE6"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4. Источники финансирования дефицита республиканского бюджета Республики Адыгея</w:t>
      </w:r>
    </w:p>
    <w:p w14:paraId="50411765" w14:textId="77777777" w:rsidR="00954D14" w:rsidRPr="00954D14" w:rsidRDefault="00954D14" w:rsidP="00954D14">
      <w:pPr>
        <w:pStyle w:val="ConsPlusNormal"/>
        <w:jc w:val="both"/>
        <w:rPr>
          <w:rFonts w:ascii="Times New Roman" w:hAnsi="Times New Roman" w:cs="Times New Roman"/>
          <w:sz w:val="24"/>
          <w:szCs w:val="24"/>
        </w:rPr>
      </w:pPr>
    </w:p>
    <w:p w14:paraId="6C2B6B89"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Утвердить:</w:t>
      </w:r>
    </w:p>
    <w:p w14:paraId="58C94B8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1) </w:t>
      </w:r>
      <w:hyperlink w:anchor="P2045">
        <w:r w:rsidRPr="00954D14">
          <w:rPr>
            <w:rFonts w:ascii="Times New Roman" w:hAnsi="Times New Roman" w:cs="Times New Roman"/>
            <w:color w:val="0000FF"/>
            <w:sz w:val="24"/>
            <w:szCs w:val="24"/>
          </w:rPr>
          <w:t>источники</w:t>
        </w:r>
      </w:hyperlink>
      <w:r w:rsidRPr="00954D14">
        <w:rPr>
          <w:rFonts w:ascii="Times New Roman" w:hAnsi="Times New Roman" w:cs="Times New Roman"/>
          <w:sz w:val="24"/>
          <w:szCs w:val="24"/>
        </w:rPr>
        <w:t xml:space="preserve"> финансирования дефицита республиканского бюджета Республики Адыгея на 2023 год согласно приложению N 5 к настоящему Закону;</w:t>
      </w:r>
    </w:p>
    <w:p w14:paraId="3D641F8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w:t>
      </w:r>
      <w:hyperlink w:anchor="P2152">
        <w:r w:rsidRPr="00954D14">
          <w:rPr>
            <w:rFonts w:ascii="Times New Roman" w:hAnsi="Times New Roman" w:cs="Times New Roman"/>
            <w:color w:val="0000FF"/>
            <w:sz w:val="24"/>
            <w:szCs w:val="24"/>
          </w:rPr>
          <w:t>источники</w:t>
        </w:r>
      </w:hyperlink>
      <w:r w:rsidRPr="00954D14">
        <w:rPr>
          <w:rFonts w:ascii="Times New Roman" w:hAnsi="Times New Roman" w:cs="Times New Roman"/>
          <w:sz w:val="24"/>
          <w:szCs w:val="24"/>
        </w:rPr>
        <w:t xml:space="preserve"> финансирования дефицита республиканского бюджета Республики Адыгея на плановый период 2024 и 2025 годов согласно приложению N 6 к настоящему Закону.</w:t>
      </w:r>
    </w:p>
    <w:p w14:paraId="451AB74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Определить в 2023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кредита на пополнение остатков средств на счете республиканского бюджета Республики Адыгея.</w:t>
      </w:r>
    </w:p>
    <w:p w14:paraId="2CF58625" w14:textId="77777777" w:rsidR="00954D14" w:rsidRPr="00954D14" w:rsidRDefault="00954D14" w:rsidP="00954D14">
      <w:pPr>
        <w:pStyle w:val="ConsPlusNormal"/>
        <w:jc w:val="both"/>
        <w:rPr>
          <w:rFonts w:ascii="Times New Roman" w:hAnsi="Times New Roman" w:cs="Times New Roman"/>
          <w:sz w:val="24"/>
          <w:szCs w:val="24"/>
        </w:rPr>
      </w:pPr>
    </w:p>
    <w:p w14:paraId="6227F622"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5. Особенности использования средств, получаемых государственными учреждениями Республики Адыгея</w:t>
      </w:r>
    </w:p>
    <w:p w14:paraId="321A5523" w14:textId="77777777" w:rsidR="00954D14" w:rsidRPr="00954D14" w:rsidRDefault="00954D14" w:rsidP="00954D14">
      <w:pPr>
        <w:pStyle w:val="ConsPlusNormal"/>
        <w:jc w:val="both"/>
        <w:rPr>
          <w:rFonts w:ascii="Times New Roman" w:hAnsi="Times New Roman" w:cs="Times New Roman"/>
          <w:sz w:val="24"/>
          <w:szCs w:val="24"/>
        </w:rPr>
      </w:pPr>
    </w:p>
    <w:p w14:paraId="3740F0F0"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2023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14:paraId="5167FD21"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 Указанные остатки направляются на увеличение расходов соответствующего государственного казенного </w:t>
      </w:r>
      <w:r w:rsidRPr="00954D14">
        <w:rPr>
          <w:rFonts w:ascii="Times New Roman" w:hAnsi="Times New Roman" w:cs="Times New Roman"/>
          <w:sz w:val="24"/>
          <w:szCs w:val="24"/>
        </w:rPr>
        <w:lastRenderedPageBreak/>
        <w:t>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
    <w:p w14:paraId="1D66C1F1"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
    <w:p w14:paraId="0A2B040F" w14:textId="77777777" w:rsidR="00954D14" w:rsidRPr="00954D14" w:rsidRDefault="00954D14" w:rsidP="00954D14">
      <w:pPr>
        <w:pStyle w:val="ConsPlusNormal"/>
        <w:jc w:val="both"/>
        <w:rPr>
          <w:rFonts w:ascii="Times New Roman" w:hAnsi="Times New Roman" w:cs="Times New Roman"/>
          <w:sz w:val="24"/>
          <w:szCs w:val="24"/>
        </w:rPr>
      </w:pPr>
    </w:p>
    <w:p w14:paraId="2F476E32"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6. Бюджетные ассигнования республиканского бюджета Республики Адыгея на 2023 год и на плановый период 2024 и 2025 годов</w:t>
      </w:r>
    </w:p>
    <w:p w14:paraId="625B3739" w14:textId="77777777" w:rsidR="00954D14" w:rsidRPr="00954D14" w:rsidRDefault="00954D14" w:rsidP="00954D14">
      <w:pPr>
        <w:pStyle w:val="ConsPlusNormal"/>
        <w:jc w:val="both"/>
        <w:rPr>
          <w:rFonts w:ascii="Times New Roman" w:hAnsi="Times New Roman" w:cs="Times New Roman"/>
          <w:sz w:val="24"/>
          <w:szCs w:val="24"/>
        </w:rPr>
      </w:pPr>
    </w:p>
    <w:p w14:paraId="60627559"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Утвердить:</w:t>
      </w:r>
    </w:p>
    <w:p w14:paraId="3C3CC9E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1) в пределах общего объема расходов, утвержденного </w:t>
      </w:r>
      <w:hyperlink w:anchor="P19">
        <w:r w:rsidRPr="00954D14">
          <w:rPr>
            <w:rFonts w:ascii="Times New Roman" w:hAnsi="Times New Roman" w:cs="Times New Roman"/>
            <w:color w:val="0000FF"/>
            <w:sz w:val="24"/>
            <w:szCs w:val="24"/>
          </w:rPr>
          <w:t>статьей 1</w:t>
        </w:r>
      </w:hyperlink>
      <w:r w:rsidRPr="00954D14">
        <w:rPr>
          <w:rFonts w:ascii="Times New Roman" w:hAnsi="Times New Roman" w:cs="Times New Roman"/>
          <w:sz w:val="24"/>
          <w:szCs w:val="24"/>
        </w:rPr>
        <w:t xml:space="preserve">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p w14:paraId="031A4BF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а) на 2023 год согласно </w:t>
      </w:r>
      <w:hyperlink w:anchor="P2265">
        <w:r w:rsidRPr="00954D14">
          <w:rPr>
            <w:rFonts w:ascii="Times New Roman" w:hAnsi="Times New Roman" w:cs="Times New Roman"/>
            <w:color w:val="0000FF"/>
            <w:sz w:val="24"/>
            <w:szCs w:val="24"/>
          </w:rPr>
          <w:t>приложению N 7</w:t>
        </w:r>
      </w:hyperlink>
      <w:r w:rsidRPr="00954D14">
        <w:rPr>
          <w:rFonts w:ascii="Times New Roman" w:hAnsi="Times New Roman" w:cs="Times New Roman"/>
          <w:sz w:val="24"/>
          <w:szCs w:val="24"/>
        </w:rPr>
        <w:t xml:space="preserve"> к настоящему Закону;</w:t>
      </w:r>
    </w:p>
    <w:p w14:paraId="22E1A45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б) на плановый период 2024 и 2025 годов согласно </w:t>
      </w:r>
      <w:hyperlink w:anchor="P2678">
        <w:r w:rsidRPr="00954D14">
          <w:rPr>
            <w:rFonts w:ascii="Times New Roman" w:hAnsi="Times New Roman" w:cs="Times New Roman"/>
            <w:color w:val="0000FF"/>
            <w:sz w:val="24"/>
            <w:szCs w:val="24"/>
          </w:rPr>
          <w:t>приложению N 8</w:t>
        </w:r>
      </w:hyperlink>
      <w:r w:rsidRPr="00954D14">
        <w:rPr>
          <w:rFonts w:ascii="Times New Roman" w:hAnsi="Times New Roman" w:cs="Times New Roman"/>
          <w:sz w:val="24"/>
          <w:szCs w:val="24"/>
        </w:rPr>
        <w:t xml:space="preserve"> к настоящему Закону;</w:t>
      </w:r>
    </w:p>
    <w:p w14:paraId="456A746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в пределах общего объема расходов, утвержденного </w:t>
      </w:r>
      <w:hyperlink w:anchor="P19">
        <w:r w:rsidRPr="00954D14">
          <w:rPr>
            <w:rFonts w:ascii="Times New Roman" w:hAnsi="Times New Roman" w:cs="Times New Roman"/>
            <w:color w:val="0000FF"/>
            <w:sz w:val="24"/>
            <w:szCs w:val="24"/>
          </w:rPr>
          <w:t>статьей 1</w:t>
        </w:r>
      </w:hyperlink>
      <w:r w:rsidRPr="00954D14">
        <w:rPr>
          <w:rFonts w:ascii="Times New Roman" w:hAnsi="Times New Roman" w:cs="Times New Roman"/>
          <w:sz w:val="24"/>
          <w:szCs w:val="24"/>
        </w:rP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непрограммным направлениям деятельности), группам видов расходов классификации расходов бюджетов Российской Федерации:</w:t>
      </w:r>
    </w:p>
    <w:p w14:paraId="1FFF5E65"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а) на 2023 год согласно </w:t>
      </w:r>
      <w:hyperlink w:anchor="P3164">
        <w:r w:rsidRPr="00954D14">
          <w:rPr>
            <w:rFonts w:ascii="Times New Roman" w:hAnsi="Times New Roman" w:cs="Times New Roman"/>
            <w:color w:val="0000FF"/>
            <w:sz w:val="24"/>
            <w:szCs w:val="24"/>
          </w:rPr>
          <w:t>приложению N 9</w:t>
        </w:r>
      </w:hyperlink>
      <w:r w:rsidRPr="00954D14">
        <w:rPr>
          <w:rFonts w:ascii="Times New Roman" w:hAnsi="Times New Roman" w:cs="Times New Roman"/>
          <w:sz w:val="24"/>
          <w:szCs w:val="24"/>
        </w:rPr>
        <w:t xml:space="preserve"> к настоящему Закону;</w:t>
      </w:r>
    </w:p>
    <w:p w14:paraId="22D5022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б) на плановый период 2024 и 2025 годов согласно </w:t>
      </w:r>
      <w:hyperlink w:anchor="P12689">
        <w:r w:rsidRPr="00954D14">
          <w:rPr>
            <w:rFonts w:ascii="Times New Roman" w:hAnsi="Times New Roman" w:cs="Times New Roman"/>
            <w:color w:val="0000FF"/>
            <w:sz w:val="24"/>
            <w:szCs w:val="24"/>
          </w:rPr>
          <w:t>приложению N 10</w:t>
        </w:r>
      </w:hyperlink>
      <w:r w:rsidRPr="00954D14">
        <w:rPr>
          <w:rFonts w:ascii="Times New Roman" w:hAnsi="Times New Roman" w:cs="Times New Roman"/>
          <w:sz w:val="24"/>
          <w:szCs w:val="24"/>
        </w:rPr>
        <w:t xml:space="preserve"> к настоящему Закону;</w:t>
      </w:r>
    </w:p>
    <w:p w14:paraId="60C0C4F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ведомственную структуру расходов республиканского бюджета Республики Адыгея (с перечнем главных распорядителей средств республиканского бюджета Республики Адыгея):</w:t>
      </w:r>
    </w:p>
    <w:p w14:paraId="5E5060E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а) на 2023 год согласно </w:t>
      </w:r>
      <w:hyperlink w:anchor="P21949">
        <w:r w:rsidRPr="00954D14">
          <w:rPr>
            <w:rFonts w:ascii="Times New Roman" w:hAnsi="Times New Roman" w:cs="Times New Roman"/>
            <w:color w:val="0000FF"/>
            <w:sz w:val="24"/>
            <w:szCs w:val="24"/>
          </w:rPr>
          <w:t>приложению N 11</w:t>
        </w:r>
      </w:hyperlink>
      <w:r w:rsidRPr="00954D14">
        <w:rPr>
          <w:rFonts w:ascii="Times New Roman" w:hAnsi="Times New Roman" w:cs="Times New Roman"/>
          <w:sz w:val="24"/>
          <w:szCs w:val="24"/>
        </w:rPr>
        <w:t xml:space="preserve"> к настоящему Закону;</w:t>
      </w:r>
    </w:p>
    <w:p w14:paraId="4CA1D0A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б) на плановый период 2024 и 2025 годов согласно </w:t>
      </w:r>
      <w:hyperlink w:anchor="P45543">
        <w:r w:rsidRPr="00954D14">
          <w:rPr>
            <w:rFonts w:ascii="Times New Roman" w:hAnsi="Times New Roman" w:cs="Times New Roman"/>
            <w:color w:val="0000FF"/>
            <w:sz w:val="24"/>
            <w:szCs w:val="24"/>
          </w:rPr>
          <w:t>приложению N 12</w:t>
        </w:r>
      </w:hyperlink>
      <w:r w:rsidRPr="00954D14">
        <w:rPr>
          <w:rFonts w:ascii="Times New Roman" w:hAnsi="Times New Roman" w:cs="Times New Roman"/>
          <w:sz w:val="24"/>
          <w:szCs w:val="24"/>
        </w:rPr>
        <w:t xml:space="preserve"> к настоящему Закону.</w:t>
      </w:r>
    </w:p>
    <w:p w14:paraId="76CEC85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Утвердить:</w:t>
      </w:r>
    </w:p>
    <w:p w14:paraId="75E7E55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1) </w:t>
      </w:r>
      <w:hyperlink w:anchor="P65784">
        <w:r w:rsidRPr="00954D14">
          <w:rPr>
            <w:rFonts w:ascii="Times New Roman" w:hAnsi="Times New Roman" w:cs="Times New Roman"/>
            <w:color w:val="0000FF"/>
            <w:sz w:val="24"/>
            <w:szCs w:val="24"/>
          </w:rPr>
          <w:t>перечень</w:t>
        </w:r>
      </w:hyperlink>
      <w:r w:rsidRPr="00954D14">
        <w:rPr>
          <w:rFonts w:ascii="Times New Roman" w:hAnsi="Times New Roman" w:cs="Times New Roman"/>
          <w:sz w:val="24"/>
          <w:szCs w:val="24"/>
        </w:rPr>
        <w:t xml:space="preserve"> государственных программ Республики Адыгея с распределением бюджетных ассигнований на 2023 год согласно приложению N 13 к настоящему Закону;</w:t>
      </w:r>
    </w:p>
    <w:p w14:paraId="5C55A4F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w:t>
      </w:r>
      <w:hyperlink w:anchor="P66150">
        <w:r w:rsidRPr="00954D14">
          <w:rPr>
            <w:rFonts w:ascii="Times New Roman" w:hAnsi="Times New Roman" w:cs="Times New Roman"/>
            <w:color w:val="0000FF"/>
            <w:sz w:val="24"/>
            <w:szCs w:val="24"/>
          </w:rPr>
          <w:t>перечень</w:t>
        </w:r>
      </w:hyperlink>
      <w:r w:rsidRPr="00954D14">
        <w:rPr>
          <w:rFonts w:ascii="Times New Roman" w:hAnsi="Times New Roman" w:cs="Times New Roman"/>
          <w:sz w:val="24"/>
          <w:szCs w:val="24"/>
        </w:rPr>
        <w:t xml:space="preserve"> государственных программ Республики Адыгея с распределением бюджетных ассигнований на плановый период 2024 и 2025 годов согласно приложению N 14 к настоящему Закону;</w:t>
      </w:r>
    </w:p>
    <w:p w14:paraId="5CA5EB9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3) </w:t>
      </w:r>
      <w:hyperlink w:anchor="P66560">
        <w:r w:rsidRPr="00954D14">
          <w:rPr>
            <w:rFonts w:ascii="Times New Roman" w:hAnsi="Times New Roman" w:cs="Times New Roman"/>
            <w:color w:val="0000FF"/>
            <w:sz w:val="24"/>
            <w:szCs w:val="24"/>
          </w:rPr>
          <w:t>перечень</w:t>
        </w:r>
      </w:hyperlink>
      <w:r w:rsidRPr="00954D14">
        <w:rPr>
          <w:rFonts w:ascii="Times New Roman" w:hAnsi="Times New Roman" w:cs="Times New Roman"/>
          <w:sz w:val="24"/>
          <w:szCs w:val="24"/>
        </w:rPr>
        <w:t xml:space="preserve"> ведомственных целевых программ с распределением бюджетных ассигнований на 2023 год согласно приложению N 15 к настоящему Закону;</w:t>
      </w:r>
    </w:p>
    <w:p w14:paraId="644C26F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lastRenderedPageBreak/>
        <w:t xml:space="preserve">4) </w:t>
      </w:r>
      <w:hyperlink w:anchor="P66679">
        <w:r w:rsidRPr="00954D14">
          <w:rPr>
            <w:rFonts w:ascii="Times New Roman" w:hAnsi="Times New Roman" w:cs="Times New Roman"/>
            <w:color w:val="0000FF"/>
            <w:sz w:val="24"/>
            <w:szCs w:val="24"/>
          </w:rPr>
          <w:t>перечень</w:t>
        </w:r>
      </w:hyperlink>
      <w:r w:rsidRPr="00954D14">
        <w:rPr>
          <w:rFonts w:ascii="Times New Roman" w:hAnsi="Times New Roman" w:cs="Times New Roman"/>
          <w:sz w:val="24"/>
          <w:szCs w:val="24"/>
        </w:rPr>
        <w:t xml:space="preserve"> ведомственных целевых программ с распределением бюджетных ассигнований на плановый период 2024 и 2025 годов согласно приложению N 16 к настоящему Закону.</w:t>
      </w:r>
    </w:p>
    <w:p w14:paraId="587EEE0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3. Утвердить </w:t>
      </w:r>
      <w:hyperlink w:anchor="P66822">
        <w:r w:rsidRPr="00954D14">
          <w:rPr>
            <w:rFonts w:ascii="Times New Roman" w:hAnsi="Times New Roman" w:cs="Times New Roman"/>
            <w:color w:val="0000FF"/>
            <w:sz w:val="24"/>
            <w:szCs w:val="24"/>
          </w:rPr>
          <w:t>распределение</w:t>
        </w:r>
      </w:hyperlink>
      <w:r w:rsidRPr="00954D14">
        <w:rPr>
          <w:rFonts w:ascii="Times New Roman" w:hAnsi="Times New Roman" w:cs="Times New Roman"/>
          <w:sz w:val="24"/>
          <w:szCs w:val="24"/>
        </w:rPr>
        <w:t xml:space="preserve">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2023 год в сумме 901332.6 тысячи рублей, на 2024 год - в сумме 691236.1 тысячи рублей, на 2025 год - в сумме 848056.9 тысячи рублей с распределением согласно приложению N 17 к настоящему Закону.</w:t>
      </w:r>
    </w:p>
    <w:p w14:paraId="187D58E8"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19">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20">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21">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1BC88D2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Утвердить резервный фонд Кабинета Министров Республики Адыгея:</w:t>
      </w:r>
    </w:p>
    <w:p w14:paraId="77DB047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на 2023 год - в сумме 117982.7 тысячи рублей;</w:t>
      </w:r>
    </w:p>
    <w:p w14:paraId="2846AB56"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22">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23">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24">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3A27C9F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на 2024 год - в сумме 180180.0 тысячи рублей;</w:t>
      </w:r>
    </w:p>
    <w:p w14:paraId="237B429A"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w:t>
      </w:r>
      <w:hyperlink r:id="rId25">
        <w:r w:rsidRPr="00954D14">
          <w:rPr>
            <w:rFonts w:ascii="Times New Roman" w:hAnsi="Times New Roman" w:cs="Times New Roman"/>
            <w:color w:val="0000FF"/>
            <w:sz w:val="24"/>
            <w:szCs w:val="24"/>
          </w:rPr>
          <w:t>Закона</w:t>
        </w:r>
      </w:hyperlink>
      <w:r w:rsidRPr="00954D14">
        <w:rPr>
          <w:rFonts w:ascii="Times New Roman" w:hAnsi="Times New Roman" w:cs="Times New Roman"/>
          <w:sz w:val="24"/>
          <w:szCs w:val="24"/>
        </w:rPr>
        <w:t xml:space="preserve"> Республики Адыгея от 31.07.2023 N 233)</w:t>
      </w:r>
    </w:p>
    <w:p w14:paraId="4AB6C0D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на 2025 год - в сумме 200000.0 тысячи рублей.</w:t>
      </w:r>
    </w:p>
    <w:p w14:paraId="60101EF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Установить общий объем бюджетных ассигнований на исполнение публичных нормативных обязательств на 2023 год в сумме 2632670.5 тысячи рублей, на 2024 год - в сумме 1593441.1 тысячи рублей, на 2025 год - в сумме 1333502.4 тысячи рублей.</w:t>
      </w:r>
    </w:p>
    <w:p w14:paraId="657FD78B"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26">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27">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28">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747CE11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6. Утвердить объем межбюджетных </w:t>
      </w:r>
      <w:hyperlink w:anchor="P66991">
        <w:r w:rsidRPr="00954D14">
          <w:rPr>
            <w:rFonts w:ascii="Times New Roman" w:hAnsi="Times New Roman" w:cs="Times New Roman"/>
            <w:color w:val="0000FF"/>
            <w:sz w:val="24"/>
            <w:szCs w:val="24"/>
          </w:rPr>
          <w:t>трансфертов</w:t>
        </w:r>
      </w:hyperlink>
      <w:r w:rsidRPr="00954D14">
        <w:rPr>
          <w:rFonts w:ascii="Times New Roman" w:hAnsi="Times New Roman" w:cs="Times New Roman"/>
          <w:sz w:val="24"/>
          <w:szCs w:val="24"/>
        </w:rPr>
        <w:t>, предоставляемых другим бюджетам бюджетной системы Российской Федерации, на 2023 год в сумме 15506391.0 тысячи рублей, на 2024 год - в сумме 8819493.7 тысячи рублей, на 2025 год - в сумме 7380191.4 тысячи рублей с распределением согласно приложению N 18 к настоящему Закону.</w:t>
      </w:r>
    </w:p>
    <w:p w14:paraId="75D3F0EA"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29">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30">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31">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5ECE3ED0" w14:textId="77777777" w:rsidR="00954D14" w:rsidRPr="00954D14" w:rsidRDefault="00954D14" w:rsidP="00954D14">
      <w:pPr>
        <w:pStyle w:val="ConsPlusNormal"/>
        <w:jc w:val="both"/>
        <w:rPr>
          <w:rFonts w:ascii="Times New Roman" w:hAnsi="Times New Roman" w:cs="Times New Roman"/>
          <w:sz w:val="24"/>
          <w:szCs w:val="24"/>
        </w:rPr>
      </w:pPr>
    </w:p>
    <w:p w14:paraId="294C8A81"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7. Использование бюджетных ассигнований Дорожного фонда Республики Адыгея</w:t>
      </w:r>
    </w:p>
    <w:p w14:paraId="786A41A3" w14:textId="77777777" w:rsidR="00954D14" w:rsidRPr="00954D14" w:rsidRDefault="00954D14" w:rsidP="00954D14">
      <w:pPr>
        <w:pStyle w:val="ConsPlusNormal"/>
        <w:jc w:val="both"/>
        <w:rPr>
          <w:rFonts w:ascii="Times New Roman" w:hAnsi="Times New Roman" w:cs="Times New Roman"/>
          <w:sz w:val="24"/>
          <w:szCs w:val="24"/>
        </w:rPr>
      </w:pPr>
    </w:p>
    <w:p w14:paraId="1F65150F"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Утвердить объем бюджетных ассигнований Дорожного фонда Республики Адыгея:</w:t>
      </w:r>
    </w:p>
    <w:p w14:paraId="03E5AA4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на 2023 год - в сумме 6739671.1 тысячи рублей;</w:t>
      </w:r>
    </w:p>
    <w:p w14:paraId="1CC1563C"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32">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33">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34">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4015EE6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на 2024 год - в сумме 3586099.8 тысячи рублей;</w:t>
      </w:r>
    </w:p>
    <w:p w14:paraId="2466A3A8"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35">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36">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w:t>
      </w:r>
    </w:p>
    <w:p w14:paraId="10A1222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на 2025 год - в сумме 3978548.6 тысячи рублей.</w:t>
      </w:r>
    </w:p>
    <w:p w14:paraId="10A7D58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Предусмотреть в составе бюджетных ассигнований Дорожного фонда Республики Адыгея на 2023 год средства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 в сумме 1570787.4 тысячи рублей.</w:t>
      </w:r>
    </w:p>
    <w:p w14:paraId="11B7B86C"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37">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38">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39">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502ABDEE" w14:textId="77777777" w:rsidR="00954D14" w:rsidRPr="00954D14" w:rsidRDefault="00954D14" w:rsidP="00954D14">
      <w:pPr>
        <w:pStyle w:val="ConsPlusNormal"/>
        <w:jc w:val="both"/>
        <w:rPr>
          <w:rFonts w:ascii="Times New Roman" w:hAnsi="Times New Roman" w:cs="Times New Roman"/>
          <w:sz w:val="24"/>
          <w:szCs w:val="24"/>
        </w:rPr>
      </w:pPr>
    </w:p>
    <w:p w14:paraId="12C5443B"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8. Межбюджетные трансферты бюджетам муниципальных районов, городских округов и поселений</w:t>
      </w:r>
    </w:p>
    <w:p w14:paraId="34D74D12" w14:textId="77777777" w:rsidR="00954D14" w:rsidRPr="00954D14" w:rsidRDefault="00954D14" w:rsidP="00954D14">
      <w:pPr>
        <w:pStyle w:val="ConsPlusNormal"/>
        <w:jc w:val="both"/>
        <w:rPr>
          <w:rFonts w:ascii="Times New Roman" w:hAnsi="Times New Roman" w:cs="Times New Roman"/>
          <w:sz w:val="24"/>
          <w:szCs w:val="24"/>
        </w:rPr>
      </w:pPr>
    </w:p>
    <w:p w14:paraId="42B489E0"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Утвердить:</w:t>
      </w:r>
    </w:p>
    <w:p w14:paraId="231A242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1) общий объем дотаций на выравнивание бюджетной обеспеченности муниципальных районов (городских округов) на 2023 год в сумме 1157552.0 тысячи рублей с </w:t>
      </w:r>
      <w:hyperlink w:anchor="P69908">
        <w:r w:rsidRPr="00954D14">
          <w:rPr>
            <w:rFonts w:ascii="Times New Roman" w:hAnsi="Times New Roman" w:cs="Times New Roman"/>
            <w:color w:val="0000FF"/>
            <w:sz w:val="24"/>
            <w:szCs w:val="24"/>
          </w:rPr>
          <w:t>распределением</w:t>
        </w:r>
      </w:hyperlink>
      <w:r w:rsidRPr="00954D14">
        <w:rPr>
          <w:rFonts w:ascii="Times New Roman" w:hAnsi="Times New Roman" w:cs="Times New Roman"/>
          <w:sz w:val="24"/>
          <w:szCs w:val="24"/>
        </w:rPr>
        <w:t xml:space="preserve"> дотаций на выравнивание бюджетной обеспеченности муниципальных районов (городских округов) на 2023 год согласно приложению N 19 к настоящему Закону;</w:t>
      </w:r>
    </w:p>
    <w:p w14:paraId="3CE9B47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общий объем дотаций на выравнивание бюджетной обеспеченности муниципальных районов (городских округов) на 2024 год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на 2025 год -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с </w:t>
      </w:r>
      <w:hyperlink w:anchor="P69950">
        <w:r w:rsidRPr="00954D14">
          <w:rPr>
            <w:rFonts w:ascii="Times New Roman" w:hAnsi="Times New Roman" w:cs="Times New Roman"/>
            <w:color w:val="0000FF"/>
            <w:sz w:val="24"/>
            <w:szCs w:val="24"/>
          </w:rPr>
          <w:t>распределением</w:t>
        </w:r>
      </w:hyperlink>
      <w:r w:rsidRPr="00954D14">
        <w:rPr>
          <w:rFonts w:ascii="Times New Roman" w:hAnsi="Times New Roman" w:cs="Times New Roman"/>
          <w:sz w:val="24"/>
          <w:szCs w:val="24"/>
        </w:rPr>
        <w:t xml:space="preserve"> дотаций на выравнивание бюджетной обеспеченности муниципальных районов (городских округов) на плановый период 2024 и 2025 годов согласно приложению N 20 к настоящему Закону.</w:t>
      </w:r>
    </w:p>
    <w:p w14:paraId="6CBD6AA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Установить критерий выравнивания расчетной бюджетной обеспеченности муниципальных районов (городских округов) в размере 1.2.</w:t>
      </w:r>
    </w:p>
    <w:p w14:paraId="39B1B40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3. Утвердить объем субвенций местным бюджетам из республиканского бюджета Республики Адыгея на 2023 год в сумме 5024114.0 тысячи рублей с </w:t>
      </w:r>
      <w:hyperlink w:anchor="P69995">
        <w:r w:rsidRPr="00954D14">
          <w:rPr>
            <w:rFonts w:ascii="Times New Roman" w:hAnsi="Times New Roman" w:cs="Times New Roman"/>
            <w:color w:val="0000FF"/>
            <w:sz w:val="24"/>
            <w:szCs w:val="24"/>
          </w:rPr>
          <w:t>распределением</w:t>
        </w:r>
      </w:hyperlink>
      <w:r w:rsidRPr="00954D14">
        <w:rPr>
          <w:rFonts w:ascii="Times New Roman" w:hAnsi="Times New Roman" w:cs="Times New Roman"/>
          <w:sz w:val="24"/>
          <w:szCs w:val="24"/>
        </w:rPr>
        <w:t xml:space="preserve"> согласно приложению N 21 к настоящему Закону:</w:t>
      </w:r>
    </w:p>
    <w:p w14:paraId="71545A44"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40">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41">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42">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4C17C7D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на осуществление государственных полномочий Республики Адыгея в социальной сфере - в сумме 339475.4 тысячи рублей;</w:t>
      </w:r>
    </w:p>
    <w:p w14:paraId="475AFEC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на осуществление государственных полномочий Республики Адыгея в сфере административных правоотношений - в сумме 2000.5 тысячи рублей;</w:t>
      </w:r>
    </w:p>
    <w:p w14:paraId="08ED6A3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на осуществление государственных полномочий Республики Адыгея по созданию комиссий по делам несовершеннолетних и защите их прав - в сумме 9027.0 тысячи рублей;</w:t>
      </w:r>
    </w:p>
    <w:p w14:paraId="1711A4B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на осуществление отдельных государственных полномочий Республики Адыгея по опеке и попечительству в отношении несовершеннолетних лиц - в сумме 10909.0 тысячи рублей;</w:t>
      </w:r>
    </w:p>
    <w:p w14:paraId="1AE8D24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на осуществление отдельных государственных полномочий Республики Адыгея в сфере образования - в сумме 4369732.9 тысячи рублей;</w:t>
      </w:r>
    </w:p>
    <w:p w14:paraId="70D8BB4C"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31.07.2023 </w:t>
      </w:r>
      <w:hyperlink r:id="rId43">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44">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45963EF5"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6289.0 тысячи рублей;</w:t>
      </w:r>
    </w:p>
    <w:p w14:paraId="2FFA09A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w:t>
      </w:r>
      <w:r w:rsidRPr="00954D14">
        <w:rPr>
          <w:rFonts w:ascii="Times New Roman" w:hAnsi="Times New Roman" w:cs="Times New Roman"/>
          <w:sz w:val="24"/>
          <w:szCs w:val="24"/>
        </w:rPr>
        <w:lastRenderedPageBreak/>
        <w:t>лицам из числа детей-сирот и детей, оставшихся без попечения родителей, - в сумме 260.0 тысячи рублей;</w:t>
      </w:r>
    </w:p>
    <w:p w14:paraId="265144E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181589.5 тысячи рублей;</w:t>
      </w:r>
    </w:p>
    <w:p w14:paraId="16CD27B7"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45">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16.11.2023 </w:t>
      </w:r>
      <w:hyperlink r:id="rId46">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57794A2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69311.9 тысячи рублей;</w:t>
      </w:r>
    </w:p>
    <w:p w14:paraId="631DCC19"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w:t>
      </w:r>
      <w:hyperlink r:id="rId47">
        <w:r w:rsidRPr="00954D14">
          <w:rPr>
            <w:rFonts w:ascii="Times New Roman" w:hAnsi="Times New Roman" w:cs="Times New Roman"/>
            <w:color w:val="0000FF"/>
            <w:sz w:val="24"/>
            <w:szCs w:val="24"/>
          </w:rPr>
          <w:t>Закона</w:t>
        </w:r>
      </w:hyperlink>
      <w:r w:rsidRPr="00954D14">
        <w:rPr>
          <w:rFonts w:ascii="Times New Roman" w:hAnsi="Times New Roman" w:cs="Times New Roman"/>
          <w:sz w:val="24"/>
          <w:szCs w:val="24"/>
        </w:rPr>
        <w:t xml:space="preserve"> Республики Адыгея от 16.11.2023 N 265)</w:t>
      </w:r>
    </w:p>
    <w:p w14:paraId="092BBB7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 в сумме 3.5 тысячи рублей;</w:t>
      </w:r>
    </w:p>
    <w:p w14:paraId="6DC2A82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35515.3 тысячи рублей.</w:t>
      </w:r>
    </w:p>
    <w:p w14:paraId="5FB9D2A8"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w:t>
      </w:r>
      <w:hyperlink r:id="rId48">
        <w:r w:rsidRPr="00954D14">
          <w:rPr>
            <w:rFonts w:ascii="Times New Roman" w:hAnsi="Times New Roman" w:cs="Times New Roman"/>
            <w:color w:val="0000FF"/>
            <w:sz w:val="24"/>
            <w:szCs w:val="24"/>
          </w:rPr>
          <w:t>Закона</w:t>
        </w:r>
      </w:hyperlink>
      <w:r w:rsidRPr="00954D14">
        <w:rPr>
          <w:rFonts w:ascii="Times New Roman" w:hAnsi="Times New Roman" w:cs="Times New Roman"/>
          <w:sz w:val="24"/>
          <w:szCs w:val="24"/>
        </w:rPr>
        <w:t xml:space="preserve"> Республики Адыгея от 17.02.2023 N 178)</w:t>
      </w:r>
    </w:p>
    <w:p w14:paraId="76D365D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4. Утвердить объем субвенций местным бюджетам из республиканского бюджета Республики Адыгея на 2024 год в сумме 4479583.5 тысячи рублей, на 2025 год - в сумме 5038181.3 тысячи рублей с </w:t>
      </w:r>
      <w:hyperlink w:anchor="P70253">
        <w:r w:rsidRPr="00954D14">
          <w:rPr>
            <w:rFonts w:ascii="Times New Roman" w:hAnsi="Times New Roman" w:cs="Times New Roman"/>
            <w:color w:val="0000FF"/>
            <w:sz w:val="24"/>
            <w:szCs w:val="24"/>
          </w:rPr>
          <w:t>распределением</w:t>
        </w:r>
      </w:hyperlink>
      <w:r w:rsidRPr="00954D14">
        <w:rPr>
          <w:rFonts w:ascii="Times New Roman" w:hAnsi="Times New Roman" w:cs="Times New Roman"/>
          <w:sz w:val="24"/>
          <w:szCs w:val="24"/>
        </w:rPr>
        <w:t xml:space="preserve"> согласно приложению N 22 к настоящему Закону:</w:t>
      </w:r>
    </w:p>
    <w:p w14:paraId="26F72879"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w:t>
      </w:r>
      <w:hyperlink r:id="rId49">
        <w:r w:rsidRPr="00954D14">
          <w:rPr>
            <w:rFonts w:ascii="Times New Roman" w:hAnsi="Times New Roman" w:cs="Times New Roman"/>
            <w:color w:val="0000FF"/>
            <w:sz w:val="24"/>
            <w:szCs w:val="24"/>
          </w:rPr>
          <w:t>Закона</w:t>
        </w:r>
      </w:hyperlink>
      <w:r w:rsidRPr="00954D14">
        <w:rPr>
          <w:rFonts w:ascii="Times New Roman" w:hAnsi="Times New Roman" w:cs="Times New Roman"/>
          <w:sz w:val="24"/>
          <w:szCs w:val="24"/>
        </w:rPr>
        <w:t xml:space="preserve"> Республики Адыгея от 17.02.2023 N 178)</w:t>
      </w:r>
    </w:p>
    <w:p w14:paraId="72D8807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на осуществление государственных полномочий Республики Адыгея в социальной сфере на 2024 год в сумме 339475.4 тысячи рублей, на 2025 год - в сумме 339475.4 тысячи рублей;</w:t>
      </w:r>
    </w:p>
    <w:p w14:paraId="76C6807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на осуществление государственных полномочий Республики Адыгея в сфере административных правоотношений на 2024 год в сумме 2000.5 тысячи рублей, на 2025 год - в сумме 2000.5 тысячи рублей;</w:t>
      </w:r>
    </w:p>
    <w:p w14:paraId="383B710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на осуществление государственных полномочий Республики Адыгея по созданию комиссий по делам несовершеннолетних и защите их прав на 2024 год в сумме 9521.0 тысячи рублей, на 2025 год - в сумме 9898.0 тысячи рублей;</w:t>
      </w:r>
    </w:p>
    <w:p w14:paraId="5B6B257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на осуществление отдельных государственных полномочий Республики Адыгея по опеке и попечительству в отношении несовершеннолетних лиц на 2024 год в сумме 11508.0 тысячи рублей, на 2025 год - в сумме 11963.0 тысячи рублей;</w:t>
      </w:r>
    </w:p>
    <w:p w14:paraId="3889ABA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на осуществление отдельных государственных полномочий Республики Адыгея в сфере образования на 2024 год в сумме 3895784.6 тысячи рублей, на 2025 год - в сумме 4453777.1 тысячи рублей;</w:t>
      </w:r>
    </w:p>
    <w:p w14:paraId="148B5348"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w:t>
      </w:r>
      <w:hyperlink r:id="rId50">
        <w:r w:rsidRPr="00954D14">
          <w:rPr>
            <w:rFonts w:ascii="Times New Roman" w:hAnsi="Times New Roman" w:cs="Times New Roman"/>
            <w:color w:val="0000FF"/>
            <w:sz w:val="24"/>
            <w:szCs w:val="24"/>
          </w:rPr>
          <w:t>Закона</w:t>
        </w:r>
      </w:hyperlink>
      <w:r w:rsidRPr="00954D14">
        <w:rPr>
          <w:rFonts w:ascii="Times New Roman" w:hAnsi="Times New Roman" w:cs="Times New Roman"/>
          <w:sz w:val="24"/>
          <w:szCs w:val="24"/>
        </w:rPr>
        <w:t xml:space="preserve"> Республики Адыгея от 17.02.2023 N 178)</w:t>
      </w:r>
    </w:p>
    <w:p w14:paraId="40069F5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2024 год в сумме 6634.0 тысячи рублей, на 2025 год - в сумме 6897.0 тысячи рублей;</w:t>
      </w:r>
    </w:p>
    <w:p w14:paraId="591A95B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lastRenderedPageBreak/>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2024 год в сумме 260.0 тысячи рублей, на 2025 год - в сумме 260.0 тысячи рублей;</w:t>
      </w:r>
    </w:p>
    <w:p w14:paraId="6BEE0BD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2024 год в сумме 127689.5 тысячи рублей, на 2025 год - в сумме 127199.8 тысячи рублей;</w:t>
      </w:r>
    </w:p>
    <w:p w14:paraId="2648C45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2024 год в сумме 77963.1 тысячи рублей, на 2025 год - в сумме 77963.1 тысячи рублей;</w:t>
      </w:r>
    </w:p>
    <w:p w14:paraId="50A229D5"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на 2024 год в сумме 3.5 тысячи рублей, на 2025 год - в сумме 3.5 тысячи рублей;</w:t>
      </w:r>
    </w:p>
    <w:p w14:paraId="782BA87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2024 год в сумме 8743.9 тысячи рублей, на 2025 год - в сумме 8743.9 тысячи рублей.</w:t>
      </w:r>
    </w:p>
    <w:p w14:paraId="3DEBDAF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14:paraId="1C3D076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6. Утвердить объем субвенций бюджетам муниципальных районов из республиканского бюджета Республики Адыгея на осуществление государственных полномочий Республики Адыгея по расчету и предоставлению дотаций на выравнивание бюджетной обеспеченности поселений на 2023 год в сумме 43673.3 тысячи рублей, на 2024 год - в сумме 43673.3 тысячи рублей и на 2025 год - в сумме 43673.3 тысячи рублей с </w:t>
      </w:r>
      <w:hyperlink w:anchor="P70765">
        <w:r w:rsidRPr="00954D14">
          <w:rPr>
            <w:rFonts w:ascii="Times New Roman" w:hAnsi="Times New Roman" w:cs="Times New Roman"/>
            <w:color w:val="0000FF"/>
            <w:sz w:val="24"/>
            <w:szCs w:val="24"/>
          </w:rPr>
          <w:t>распределением</w:t>
        </w:r>
      </w:hyperlink>
      <w:r w:rsidRPr="00954D14">
        <w:rPr>
          <w:rFonts w:ascii="Times New Roman" w:hAnsi="Times New Roman" w:cs="Times New Roman"/>
          <w:sz w:val="24"/>
          <w:szCs w:val="24"/>
        </w:rPr>
        <w:t xml:space="preserve"> согласно приложению N 23 к настоящему Закону.</w:t>
      </w:r>
    </w:p>
    <w:p w14:paraId="6C52F9E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7. 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2023 год в сумме 16425.5 тысячи рублей, на 2024 год - в сумме 17140.2 тысячи рублей и на 2025 год - в сумме 17724.6 тысячи рублей с </w:t>
      </w:r>
      <w:hyperlink w:anchor="P71024">
        <w:r w:rsidRPr="00954D14">
          <w:rPr>
            <w:rFonts w:ascii="Times New Roman" w:hAnsi="Times New Roman" w:cs="Times New Roman"/>
            <w:color w:val="0000FF"/>
            <w:sz w:val="24"/>
            <w:szCs w:val="24"/>
          </w:rPr>
          <w:t>распределением</w:t>
        </w:r>
      </w:hyperlink>
      <w:r w:rsidRPr="00954D14">
        <w:rPr>
          <w:rFonts w:ascii="Times New Roman" w:hAnsi="Times New Roman" w:cs="Times New Roman"/>
          <w:sz w:val="24"/>
          <w:szCs w:val="24"/>
        </w:rPr>
        <w:t xml:space="preserve"> согласно приложению N 24 к настоящему Закону.</w:t>
      </w:r>
    </w:p>
    <w:p w14:paraId="4649DED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8. Установить, что не использованные по состоянию на 1 января 2023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бюджетным законодательством.</w:t>
      </w:r>
    </w:p>
    <w:p w14:paraId="1AF5F84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9. Утвердить:</w:t>
      </w:r>
    </w:p>
    <w:p w14:paraId="69429B6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lastRenderedPageBreak/>
        <w:t xml:space="preserve">1) </w:t>
      </w:r>
      <w:hyperlink w:anchor="P71271">
        <w:r w:rsidRPr="00954D14">
          <w:rPr>
            <w:rFonts w:ascii="Times New Roman" w:hAnsi="Times New Roman" w:cs="Times New Roman"/>
            <w:color w:val="0000FF"/>
            <w:sz w:val="24"/>
            <w:szCs w:val="24"/>
          </w:rPr>
          <w:t>перечень</w:t>
        </w:r>
      </w:hyperlink>
      <w:r w:rsidRPr="00954D14">
        <w:rPr>
          <w:rFonts w:ascii="Times New Roman" w:hAnsi="Times New Roman" w:cs="Times New Roman"/>
          <w:sz w:val="24"/>
          <w:szCs w:val="24"/>
        </w:rPr>
        <w:t xml:space="preserve"> субсидий бюджетам муниципальных образований с распределением субсидий местным бюджетам из республиканского бюджета Республики Адыгея на 2023 год в сумме 8736397.0 тысячи рублей согласно приложению N 25 к настоящему Закону;</w:t>
      </w:r>
    </w:p>
    <w:p w14:paraId="3B508F91"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51">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52">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53">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1CA07CA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w:t>
      </w:r>
      <w:hyperlink w:anchor="P71795">
        <w:r w:rsidRPr="00954D14">
          <w:rPr>
            <w:rFonts w:ascii="Times New Roman" w:hAnsi="Times New Roman" w:cs="Times New Roman"/>
            <w:color w:val="0000FF"/>
            <w:sz w:val="24"/>
            <w:szCs w:val="24"/>
          </w:rPr>
          <w:t>перечень</w:t>
        </w:r>
      </w:hyperlink>
      <w:r w:rsidRPr="00954D14">
        <w:rPr>
          <w:rFonts w:ascii="Times New Roman" w:hAnsi="Times New Roman" w:cs="Times New Roman"/>
          <w:sz w:val="24"/>
          <w:szCs w:val="24"/>
        </w:rPr>
        <w:t xml:space="preserve">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2024 и 2025 годов согласно приложению N 26 к настоящему Закону:</w:t>
      </w:r>
    </w:p>
    <w:p w14:paraId="53DAD76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а) на 2024 год - в сумме 2836937.1 тысячи рублей;</w:t>
      </w:r>
    </w:p>
    <w:p w14:paraId="0D856D5F"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31.07.2023 </w:t>
      </w:r>
      <w:hyperlink r:id="rId54">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55">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52C193C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на 2025 год - в сумме 717421.8 тысячи рублей.</w:t>
      </w:r>
    </w:p>
    <w:p w14:paraId="674F10F5"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w:t>
      </w:r>
      <w:hyperlink r:id="rId56">
        <w:r w:rsidRPr="00954D14">
          <w:rPr>
            <w:rFonts w:ascii="Times New Roman" w:hAnsi="Times New Roman" w:cs="Times New Roman"/>
            <w:color w:val="0000FF"/>
            <w:sz w:val="24"/>
            <w:szCs w:val="24"/>
          </w:rPr>
          <w:t>Закона</w:t>
        </w:r>
      </w:hyperlink>
      <w:r w:rsidRPr="00954D14">
        <w:rPr>
          <w:rFonts w:ascii="Times New Roman" w:hAnsi="Times New Roman" w:cs="Times New Roman"/>
          <w:sz w:val="24"/>
          <w:szCs w:val="24"/>
        </w:rPr>
        <w:t xml:space="preserve"> Республики Адыгея от 31.07.2023 N 233)</w:t>
      </w:r>
    </w:p>
    <w:p w14:paraId="5F4A74C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10. Утвердить:</w:t>
      </w:r>
    </w:p>
    <w:p w14:paraId="466EADB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1) объем иных межбюджетных трансфертов местным бюджетам из республиканского бюджета Республики Адыгея на 2023 год в сумме 304606.7 тысячи рублей с </w:t>
      </w:r>
      <w:hyperlink w:anchor="P72200">
        <w:r w:rsidRPr="00954D14">
          <w:rPr>
            <w:rFonts w:ascii="Times New Roman" w:hAnsi="Times New Roman" w:cs="Times New Roman"/>
            <w:color w:val="0000FF"/>
            <w:sz w:val="24"/>
            <w:szCs w:val="24"/>
          </w:rPr>
          <w:t>распределением</w:t>
        </w:r>
      </w:hyperlink>
      <w:r w:rsidRPr="00954D14">
        <w:rPr>
          <w:rFonts w:ascii="Times New Roman" w:hAnsi="Times New Roman" w:cs="Times New Roman"/>
          <w:sz w:val="24"/>
          <w:szCs w:val="24"/>
        </w:rPr>
        <w:t xml:space="preserve"> иных межбюджетных трансфертов согласно приложению N 27 к настоящему Закону;</w:t>
      </w:r>
    </w:p>
    <w:p w14:paraId="1F0C1563"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31.07.2023 </w:t>
      </w:r>
      <w:hyperlink r:id="rId57">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58">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2D9D35C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объем иных межбюджетных трансфертов местным бюджетам из республиканского бюджета Республики Адыгея на плановый период 2024 и 2025 годов с </w:t>
      </w:r>
      <w:hyperlink w:anchor="P72277">
        <w:r w:rsidRPr="00954D14">
          <w:rPr>
            <w:rFonts w:ascii="Times New Roman" w:hAnsi="Times New Roman" w:cs="Times New Roman"/>
            <w:color w:val="0000FF"/>
            <w:sz w:val="24"/>
            <w:szCs w:val="24"/>
          </w:rPr>
          <w:t>распределением</w:t>
        </w:r>
      </w:hyperlink>
      <w:r w:rsidRPr="00954D14">
        <w:rPr>
          <w:rFonts w:ascii="Times New Roman" w:hAnsi="Times New Roman" w:cs="Times New Roman"/>
          <w:sz w:val="24"/>
          <w:szCs w:val="24"/>
        </w:rPr>
        <w:t xml:space="preserve"> иных межбюджетных трансфертов согласно приложению N 28 к настоящему Закону:</w:t>
      </w:r>
    </w:p>
    <w:p w14:paraId="03240F3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а) на 2024 год - в сумме 225010.2 тысячи рублей;</w:t>
      </w:r>
    </w:p>
    <w:p w14:paraId="1967C217"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w:t>
      </w:r>
      <w:hyperlink r:id="rId59">
        <w:r w:rsidRPr="00954D14">
          <w:rPr>
            <w:rFonts w:ascii="Times New Roman" w:hAnsi="Times New Roman" w:cs="Times New Roman"/>
            <w:color w:val="0000FF"/>
            <w:sz w:val="24"/>
            <w:szCs w:val="24"/>
          </w:rPr>
          <w:t>Закона</w:t>
        </w:r>
      </w:hyperlink>
      <w:r w:rsidRPr="00954D14">
        <w:rPr>
          <w:rFonts w:ascii="Times New Roman" w:hAnsi="Times New Roman" w:cs="Times New Roman"/>
          <w:sz w:val="24"/>
          <w:szCs w:val="24"/>
        </w:rPr>
        <w:t xml:space="preserve"> Республики Адыгея от 31.07.2023 N 233)</w:t>
      </w:r>
    </w:p>
    <w:p w14:paraId="3C8DA66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на 2025 год - в сумме 225010.2 тысячи рублей.</w:t>
      </w:r>
    </w:p>
    <w:p w14:paraId="21368BA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10(1). Утвердить объем дотаций на поддержку мер по обеспечению сбалансированности бюджетов муниципальных образований на 2023 год в сумме 132000.0 тысячи рублей.</w:t>
      </w:r>
    </w:p>
    <w:p w14:paraId="44992ACA"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(часть 10(1) введена </w:t>
      </w:r>
      <w:hyperlink r:id="rId60">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17.02.2023 N 178; в ред. Законов Республики Адыгея от 31.07.2023 </w:t>
      </w:r>
      <w:hyperlink r:id="rId61">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62">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430B510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11. Установить, что в 2023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2023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 по Республике Адыгея (Адыгея).</w:t>
      </w:r>
    </w:p>
    <w:p w14:paraId="2430B551"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12. Установить, что Управление Федерального казначейства по Республике Адыгея (Адыгея) осуществляет в 2023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w:t>
      </w:r>
      <w:proofErr w:type="spellStart"/>
      <w:r w:rsidRPr="00954D14">
        <w:rPr>
          <w:rFonts w:ascii="Times New Roman" w:hAnsi="Times New Roman" w:cs="Times New Roman"/>
          <w:sz w:val="24"/>
          <w:szCs w:val="24"/>
        </w:rPr>
        <w:t>софинансирования</w:t>
      </w:r>
      <w:proofErr w:type="spellEnd"/>
      <w:r w:rsidRPr="00954D14">
        <w:rPr>
          <w:rFonts w:ascii="Times New Roman" w:hAnsi="Times New Roman" w:cs="Times New Roman"/>
          <w:sz w:val="24"/>
          <w:szCs w:val="24"/>
        </w:rPr>
        <w:t xml:space="preserve"> (финансового обеспечения) которых предоставляются данные </w:t>
      </w:r>
      <w:r w:rsidRPr="00954D14">
        <w:rPr>
          <w:rFonts w:ascii="Times New Roman" w:hAnsi="Times New Roman" w:cs="Times New Roman"/>
          <w:sz w:val="24"/>
          <w:szCs w:val="24"/>
        </w:rPr>
        <w:lastRenderedPageBreak/>
        <w:t>межбюджетные трансферты, в порядке, установленном Федеральным казначейством.</w:t>
      </w:r>
    </w:p>
    <w:p w14:paraId="7BA89F3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13. Установить, что распределение субсидий местным бюджетам из республиканского бюджета Республики Адыгея,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Адыгея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Адыгея.</w:t>
      </w:r>
    </w:p>
    <w:p w14:paraId="0EF1FDEB"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(часть 13 введена </w:t>
      </w:r>
      <w:hyperlink r:id="rId63">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31.07.2023 N 233)</w:t>
      </w:r>
    </w:p>
    <w:p w14:paraId="74A6E587" w14:textId="77777777" w:rsidR="00954D14" w:rsidRPr="00954D14" w:rsidRDefault="00954D14" w:rsidP="00954D14">
      <w:pPr>
        <w:pStyle w:val="ConsPlusNormal"/>
        <w:jc w:val="both"/>
        <w:rPr>
          <w:rFonts w:ascii="Times New Roman" w:hAnsi="Times New Roman" w:cs="Times New Roman"/>
          <w:sz w:val="24"/>
          <w:szCs w:val="24"/>
        </w:rPr>
      </w:pPr>
    </w:p>
    <w:p w14:paraId="41C05EFC"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9. Предоставление бюджетных кредитов бюджетам муниципальных районов (городских округов)</w:t>
      </w:r>
    </w:p>
    <w:p w14:paraId="0C08B59A" w14:textId="77777777" w:rsidR="00954D14" w:rsidRPr="00954D14" w:rsidRDefault="00954D14" w:rsidP="00954D14">
      <w:pPr>
        <w:pStyle w:val="ConsPlusNormal"/>
        <w:jc w:val="both"/>
        <w:rPr>
          <w:rFonts w:ascii="Times New Roman" w:hAnsi="Times New Roman" w:cs="Times New Roman"/>
          <w:sz w:val="24"/>
          <w:szCs w:val="24"/>
        </w:rPr>
      </w:pPr>
    </w:p>
    <w:p w14:paraId="452B966F" w14:textId="77777777" w:rsidR="00954D14" w:rsidRPr="00954D14" w:rsidRDefault="00954D14" w:rsidP="00954D14">
      <w:pPr>
        <w:pStyle w:val="ConsPlusNormal"/>
        <w:ind w:firstLine="540"/>
        <w:jc w:val="both"/>
        <w:rPr>
          <w:rFonts w:ascii="Times New Roman" w:hAnsi="Times New Roman" w:cs="Times New Roman"/>
          <w:sz w:val="24"/>
          <w:szCs w:val="24"/>
        </w:rPr>
      </w:pPr>
      <w:bookmarkStart w:id="1" w:name="P170"/>
      <w:bookmarkEnd w:id="1"/>
      <w:r w:rsidRPr="00954D14">
        <w:rPr>
          <w:rFonts w:ascii="Times New Roman" w:hAnsi="Times New Roman" w:cs="Times New Roman"/>
          <w:sz w:val="24"/>
          <w:szCs w:val="24"/>
        </w:rPr>
        <w:t>1. Установить, что в 2023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10000.0 тысячи рублей:</w:t>
      </w:r>
    </w:p>
    <w:p w14:paraId="3436F0B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на частичное покрытие дефицита бюджета муниципального района (городского округа) - на срок до трех лет;</w:t>
      </w:r>
    </w:p>
    <w:p w14:paraId="3ABDBF3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14:paraId="1C5DDBA1"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на осуществление мероприятий, связанных с ликвидацией последствий стихийных бедствий, - на срок, не выходящий за пределы финансового года.</w:t>
      </w:r>
    </w:p>
    <w:p w14:paraId="57BF74D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Установить плату за пользование бюджетными кредитами, указанными в </w:t>
      </w:r>
      <w:hyperlink w:anchor="P170">
        <w:r w:rsidRPr="00954D14">
          <w:rPr>
            <w:rFonts w:ascii="Times New Roman" w:hAnsi="Times New Roman" w:cs="Times New Roman"/>
            <w:color w:val="0000FF"/>
            <w:sz w:val="24"/>
            <w:szCs w:val="24"/>
          </w:rPr>
          <w:t>части 1</w:t>
        </w:r>
      </w:hyperlink>
      <w:r w:rsidRPr="00954D14">
        <w:rPr>
          <w:rFonts w:ascii="Times New Roman" w:hAnsi="Times New Roman" w:cs="Times New Roman"/>
          <w:sz w:val="24"/>
          <w:szCs w:val="24"/>
        </w:rPr>
        <w:t xml:space="preserve"> настоящей статьи:</w:t>
      </w:r>
    </w:p>
    <w:p w14:paraId="66F3707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14:paraId="242F77A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для осуществления мероприятий, связанных с ликвидацией последствий стихийных бедствий, - по ставке 0 процентов.</w:t>
      </w:r>
    </w:p>
    <w:p w14:paraId="4C0F02E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14:paraId="76EE8C8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p w14:paraId="38926E50" w14:textId="77777777" w:rsidR="00954D14" w:rsidRPr="00954D14" w:rsidRDefault="00954D14" w:rsidP="00954D14">
      <w:pPr>
        <w:pStyle w:val="ConsPlusNormal"/>
        <w:jc w:val="both"/>
        <w:rPr>
          <w:rFonts w:ascii="Times New Roman" w:hAnsi="Times New Roman" w:cs="Times New Roman"/>
          <w:sz w:val="24"/>
          <w:szCs w:val="24"/>
        </w:rPr>
      </w:pPr>
    </w:p>
    <w:p w14:paraId="649EC75B"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10. Предоставление субсидий некоммерческим организациям</w:t>
      </w:r>
    </w:p>
    <w:p w14:paraId="3A52D529" w14:textId="77777777" w:rsidR="00954D14" w:rsidRPr="00954D14" w:rsidRDefault="00954D14" w:rsidP="00954D14">
      <w:pPr>
        <w:pStyle w:val="ConsPlusNormal"/>
        <w:jc w:val="both"/>
        <w:rPr>
          <w:rFonts w:ascii="Times New Roman" w:hAnsi="Times New Roman" w:cs="Times New Roman"/>
          <w:sz w:val="24"/>
          <w:szCs w:val="24"/>
        </w:rPr>
      </w:pPr>
    </w:p>
    <w:p w14:paraId="16C85D57"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В соответствии со </w:t>
      </w:r>
      <w:hyperlink r:id="rId64">
        <w:r w:rsidRPr="00954D14">
          <w:rPr>
            <w:rFonts w:ascii="Times New Roman" w:hAnsi="Times New Roman" w:cs="Times New Roman"/>
            <w:color w:val="0000FF"/>
            <w:sz w:val="24"/>
            <w:szCs w:val="24"/>
          </w:rPr>
          <w:t>статьей 78(1)</w:t>
        </w:r>
      </w:hyperlink>
      <w:r w:rsidRPr="00954D14">
        <w:rPr>
          <w:rFonts w:ascii="Times New Roman" w:hAnsi="Times New Roman" w:cs="Times New Roman"/>
          <w:sz w:val="24"/>
          <w:szCs w:val="24"/>
        </w:rPr>
        <w:t xml:space="preserve"> Бюджетного кодекса Российской Федерации из </w:t>
      </w:r>
      <w:r w:rsidRPr="00954D14">
        <w:rPr>
          <w:rFonts w:ascii="Times New Roman" w:hAnsi="Times New Roman" w:cs="Times New Roman"/>
          <w:sz w:val="24"/>
          <w:szCs w:val="24"/>
        </w:rPr>
        <w:lastRenderedPageBreak/>
        <w:t>республиканского бюджета Республики Адыгея в 2023 году предоставляются следующие субсидии в общем объеме 520944.7 тысячи рублей:</w:t>
      </w:r>
    </w:p>
    <w:p w14:paraId="1FB1851C"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31.07.2023 </w:t>
      </w:r>
      <w:hyperlink r:id="rId65">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66">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784C46F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некоммерческим организациям, не являющимся государственными учреждениями:</w:t>
      </w:r>
    </w:p>
    <w:p w14:paraId="214BF3C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а) Общественному движению "</w:t>
      </w:r>
      <w:proofErr w:type="spellStart"/>
      <w:r w:rsidRPr="00954D14">
        <w:rPr>
          <w:rFonts w:ascii="Times New Roman" w:hAnsi="Times New Roman" w:cs="Times New Roman"/>
          <w:sz w:val="24"/>
          <w:szCs w:val="24"/>
        </w:rPr>
        <w:t>Адыгэ</w:t>
      </w:r>
      <w:proofErr w:type="spellEnd"/>
      <w:r w:rsidRPr="00954D14">
        <w:rPr>
          <w:rFonts w:ascii="Times New Roman" w:hAnsi="Times New Roman" w:cs="Times New Roman"/>
          <w:sz w:val="24"/>
          <w:szCs w:val="24"/>
        </w:rPr>
        <w:t xml:space="preserve"> </w:t>
      </w:r>
      <w:proofErr w:type="spellStart"/>
      <w:r w:rsidRPr="00954D14">
        <w:rPr>
          <w:rFonts w:ascii="Times New Roman" w:hAnsi="Times New Roman" w:cs="Times New Roman"/>
          <w:sz w:val="24"/>
          <w:szCs w:val="24"/>
        </w:rPr>
        <w:t>Хасэ</w:t>
      </w:r>
      <w:proofErr w:type="spellEnd"/>
      <w:r w:rsidRPr="00954D14">
        <w:rPr>
          <w:rFonts w:ascii="Times New Roman" w:hAnsi="Times New Roman" w:cs="Times New Roman"/>
          <w:sz w:val="24"/>
          <w:szCs w:val="24"/>
        </w:rPr>
        <w:t xml:space="preserve"> - Черкесский Парламент" Республики Адыгея;</w:t>
      </w:r>
    </w:p>
    <w:p w14:paraId="79D42F5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б) "Майкопскому </w:t>
      </w:r>
      <w:proofErr w:type="spellStart"/>
      <w:r w:rsidRPr="00954D14">
        <w:rPr>
          <w:rFonts w:ascii="Times New Roman" w:hAnsi="Times New Roman" w:cs="Times New Roman"/>
          <w:sz w:val="24"/>
          <w:szCs w:val="24"/>
        </w:rPr>
        <w:t>отдельскому</w:t>
      </w:r>
      <w:proofErr w:type="spellEnd"/>
      <w:r w:rsidRPr="00954D14">
        <w:rPr>
          <w:rFonts w:ascii="Times New Roman" w:hAnsi="Times New Roman" w:cs="Times New Roman"/>
          <w:sz w:val="24"/>
          <w:szCs w:val="24"/>
        </w:rPr>
        <w:t xml:space="preserve"> казачьему обществу Кубанского войскового казачьего общества";</w:t>
      </w:r>
    </w:p>
    <w:p w14:paraId="5C2A490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в) Союзу "Торгово-промышленная палата Республики Адыгея";</w:t>
      </w:r>
    </w:p>
    <w:p w14:paraId="5D411CD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г) Общественной организации ветеранов (пенсионеров) войны, труда, Вооруженных Сил и правоохранительных органов Республики Адыгея;</w:t>
      </w:r>
    </w:p>
    <w:p w14:paraId="25FB2E0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д) Адыгейской региональной общественной организации "Инвалиды Чернобыля";</w:t>
      </w:r>
    </w:p>
    <w:p w14:paraId="3021B3E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е) Адыгейскому региональному отделению Общероссийской общественной организации "Союз фотохудожников России";</w:t>
      </w:r>
    </w:p>
    <w:p w14:paraId="17FFC4A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ж) Отделению Общероссийской общественной организации "Союз театральных деятелей Российской Федерации (Всероссийское театральное общество)" - "Союзу театральных деятелей Республики Адыгея";</w:t>
      </w:r>
    </w:p>
    <w:p w14:paraId="4A28917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з) Ассоциации мастеров народных художественных промыслов и ремесел Республики Адыгея;</w:t>
      </w:r>
    </w:p>
    <w:p w14:paraId="1162393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и) "Адыгейскому республиканскому фонду капитального ремонта общего имущества в многоквартирных домах";</w:t>
      </w:r>
    </w:p>
    <w:p w14:paraId="0038929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к) Адыгейской региональной общественной организации "Ассоциация медицинских работников Республики Адыгея";</w:t>
      </w:r>
    </w:p>
    <w:p w14:paraId="155BC45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л) некоммерческому партнерству "Адыгейский республиканский баскетбольный клуб "Динамо";</w:t>
      </w:r>
    </w:p>
    <w:p w14:paraId="7C889E5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м) некоммерческому партнерству "Адыгейский республиканский гандбольный клуб "</w:t>
      </w:r>
      <w:proofErr w:type="spellStart"/>
      <w:r w:rsidRPr="00954D14">
        <w:rPr>
          <w:rFonts w:ascii="Times New Roman" w:hAnsi="Times New Roman" w:cs="Times New Roman"/>
          <w:sz w:val="24"/>
          <w:szCs w:val="24"/>
        </w:rPr>
        <w:t>Адыиф</w:t>
      </w:r>
      <w:proofErr w:type="spellEnd"/>
      <w:r w:rsidRPr="00954D14">
        <w:rPr>
          <w:rFonts w:ascii="Times New Roman" w:hAnsi="Times New Roman" w:cs="Times New Roman"/>
          <w:sz w:val="24"/>
          <w:szCs w:val="24"/>
        </w:rPr>
        <w:t>";</w:t>
      </w:r>
    </w:p>
    <w:p w14:paraId="202E67A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н) некоммерческому партнерству "Адыгейский республиканский волейбольный клуб "Адыгея-МГТУ";</w:t>
      </w:r>
    </w:p>
    <w:p w14:paraId="2F4BD9D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о) Ассоциации "Адыгейский республиканский футбольный клуб "Дружба";</w:t>
      </w:r>
    </w:p>
    <w:p w14:paraId="0BF2162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п) централизованным религиозным организациям;</w:t>
      </w:r>
    </w:p>
    <w:p w14:paraId="6149B83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р)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14:paraId="642C8665"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с) некоммерческим организациям, осуществляющим деятельность в сфере социальной </w:t>
      </w:r>
      <w:r w:rsidRPr="00954D14">
        <w:rPr>
          <w:rFonts w:ascii="Times New Roman" w:hAnsi="Times New Roman" w:cs="Times New Roman"/>
          <w:sz w:val="24"/>
          <w:szCs w:val="24"/>
        </w:rPr>
        <w:lastRenderedPageBreak/>
        <w:t>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1B2CB2E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т) автономной некоммерческой организации "Центр поддержки предпринимательства Республики Адыгея";</w:t>
      </w:r>
    </w:p>
    <w:p w14:paraId="1CD8E69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у) автономной некоммерческой организации дополнительного образования "Образовательный центр "Планета";</w:t>
      </w:r>
    </w:p>
    <w:p w14:paraId="48132D6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ф) частному учреждению дополнительного профессионального образования "Университетский центр компьютерного обучения "Турбо";</w:t>
      </w:r>
    </w:p>
    <w:p w14:paraId="22C1E6F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х)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14:paraId="03C6791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ц) некоммерческим организациям, являющимся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p w14:paraId="701EFA6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ч) Союзу производителей продукции "Сыр адыгейский";</w:t>
      </w:r>
    </w:p>
    <w:p w14:paraId="6F7A40D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ш) автономной некоммерческой организации "Ситуационный центр Республики Адыгея";</w:t>
      </w:r>
    </w:p>
    <w:p w14:paraId="4015CA0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щ) автономной некоммерческой образовательной организации дополнительного профессионального образования "Майкопский авиационно-спортивный клуб им. М.М. Громова Общероссийской общественно-государственной организации "Добровольное общество содействия армии, авиации и флоту России";</w:t>
      </w:r>
    </w:p>
    <w:p w14:paraId="1EF42D43"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w:t>
      </w:r>
      <w:proofErr w:type="spellStart"/>
      <w:r w:rsidRPr="00954D14">
        <w:rPr>
          <w:rFonts w:ascii="Times New Roman" w:hAnsi="Times New Roman" w:cs="Times New Roman"/>
          <w:sz w:val="24"/>
          <w:szCs w:val="24"/>
        </w:rPr>
        <w:t>пп</w:t>
      </w:r>
      <w:proofErr w:type="spellEnd"/>
      <w:r w:rsidRPr="00954D14">
        <w:rPr>
          <w:rFonts w:ascii="Times New Roman" w:hAnsi="Times New Roman" w:cs="Times New Roman"/>
          <w:sz w:val="24"/>
          <w:szCs w:val="24"/>
        </w:rPr>
        <w:t xml:space="preserve">. "щ" введен </w:t>
      </w:r>
      <w:hyperlink r:id="rId67">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31.07.2023 N 233)</w:t>
      </w:r>
    </w:p>
    <w:p w14:paraId="1879181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ы) Региональному отделению Общероссийского общественно-государственного движения детей и молодежи "Движение первых" Республики Адыгея;</w:t>
      </w:r>
    </w:p>
    <w:p w14:paraId="789DFF65"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w:t>
      </w:r>
      <w:proofErr w:type="spellStart"/>
      <w:r w:rsidRPr="00954D14">
        <w:rPr>
          <w:rFonts w:ascii="Times New Roman" w:hAnsi="Times New Roman" w:cs="Times New Roman"/>
          <w:sz w:val="24"/>
          <w:szCs w:val="24"/>
        </w:rPr>
        <w:t>пп</w:t>
      </w:r>
      <w:proofErr w:type="spellEnd"/>
      <w:r w:rsidRPr="00954D14">
        <w:rPr>
          <w:rFonts w:ascii="Times New Roman" w:hAnsi="Times New Roman" w:cs="Times New Roman"/>
          <w:sz w:val="24"/>
          <w:szCs w:val="24"/>
        </w:rPr>
        <w:t xml:space="preserve">. "ы" введен </w:t>
      </w:r>
      <w:hyperlink r:id="rId68">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31.07.2023 N 233)</w:t>
      </w:r>
    </w:p>
    <w:p w14:paraId="605BCC1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э) автономной некоммерческой организации "Контент-центр Республики Адыгея;</w:t>
      </w:r>
    </w:p>
    <w:p w14:paraId="3CB24948"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w:t>
      </w:r>
      <w:proofErr w:type="spellStart"/>
      <w:r w:rsidRPr="00954D14">
        <w:rPr>
          <w:rFonts w:ascii="Times New Roman" w:hAnsi="Times New Roman" w:cs="Times New Roman"/>
          <w:sz w:val="24"/>
          <w:szCs w:val="24"/>
        </w:rPr>
        <w:t>пп</w:t>
      </w:r>
      <w:proofErr w:type="spellEnd"/>
      <w:r w:rsidRPr="00954D14">
        <w:rPr>
          <w:rFonts w:ascii="Times New Roman" w:hAnsi="Times New Roman" w:cs="Times New Roman"/>
          <w:sz w:val="24"/>
          <w:szCs w:val="24"/>
        </w:rPr>
        <w:t xml:space="preserve">. "э" введен </w:t>
      </w:r>
      <w:hyperlink r:id="rId69">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31.07.2023 N 233)</w:t>
      </w:r>
    </w:p>
    <w:p w14:paraId="1EB2135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ю) автономной некоммерческой организации "Оператор грантов по развитию гражданского общества";</w:t>
      </w:r>
    </w:p>
    <w:p w14:paraId="309CD5AF"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w:t>
      </w:r>
      <w:proofErr w:type="spellStart"/>
      <w:r w:rsidRPr="00954D14">
        <w:rPr>
          <w:rFonts w:ascii="Times New Roman" w:hAnsi="Times New Roman" w:cs="Times New Roman"/>
          <w:sz w:val="24"/>
          <w:szCs w:val="24"/>
        </w:rPr>
        <w:t>пп</w:t>
      </w:r>
      <w:proofErr w:type="spellEnd"/>
      <w:r w:rsidRPr="00954D14">
        <w:rPr>
          <w:rFonts w:ascii="Times New Roman" w:hAnsi="Times New Roman" w:cs="Times New Roman"/>
          <w:sz w:val="24"/>
          <w:szCs w:val="24"/>
        </w:rPr>
        <w:t xml:space="preserve">. "ю" введен </w:t>
      </w:r>
      <w:hyperlink r:id="rId70">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16.11.2023 N 265)</w:t>
      </w:r>
    </w:p>
    <w:p w14:paraId="0BBE75B1"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некоммерческим организациям, не являющимся казенными учреждениями:</w:t>
      </w:r>
    </w:p>
    <w:p w14:paraId="24B5B5F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а) осуществляющим деятельность в сфере обучения философии, принципам и инструментам бережливого производства;</w:t>
      </w:r>
    </w:p>
    <w:p w14:paraId="6A133E3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осуществляющим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14:paraId="7F47A51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в) на возмещение затрат по формированию учебной, производственной, социальной </w:t>
      </w:r>
      <w:r w:rsidRPr="00954D14">
        <w:rPr>
          <w:rFonts w:ascii="Times New Roman" w:hAnsi="Times New Roman" w:cs="Times New Roman"/>
          <w:sz w:val="24"/>
          <w:szCs w:val="24"/>
        </w:rPr>
        <w:lastRenderedPageBreak/>
        <w:t>инфраструктуры образовательных организаций высшего образования;</w:t>
      </w:r>
    </w:p>
    <w:p w14:paraId="7A964C82"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w:t>
      </w:r>
      <w:proofErr w:type="spellStart"/>
      <w:r w:rsidRPr="00954D14">
        <w:rPr>
          <w:rFonts w:ascii="Times New Roman" w:hAnsi="Times New Roman" w:cs="Times New Roman"/>
          <w:sz w:val="24"/>
          <w:szCs w:val="24"/>
        </w:rPr>
        <w:t>пп</w:t>
      </w:r>
      <w:proofErr w:type="spellEnd"/>
      <w:r w:rsidRPr="00954D14">
        <w:rPr>
          <w:rFonts w:ascii="Times New Roman" w:hAnsi="Times New Roman" w:cs="Times New Roman"/>
          <w:sz w:val="24"/>
          <w:szCs w:val="24"/>
        </w:rPr>
        <w:t xml:space="preserve">. "в" введен </w:t>
      </w:r>
      <w:hyperlink r:id="rId71">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16.11.2023 N 265)</w:t>
      </w:r>
    </w:p>
    <w:p w14:paraId="7302048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социально ориентированным некоммерческим неправительственным организациям на развитие гражданского общества;</w:t>
      </w:r>
    </w:p>
    <w:p w14:paraId="2F75494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некоммерческим организациям, не являющимся государственными учреждениями, -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14:paraId="4189CBB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сельскохозяйственным потребительским кооперативам - на возмещение части затрат, связанных:</w:t>
      </w:r>
    </w:p>
    <w:p w14:paraId="5E59F76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14:paraId="3C756A9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14:paraId="7F87B8F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14:paraId="14D0A55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14:paraId="2363D5F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д)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14:paraId="48136880" w14:textId="77777777" w:rsidR="00954D14" w:rsidRPr="00954D14" w:rsidRDefault="00954D14" w:rsidP="00954D14">
      <w:pPr>
        <w:pStyle w:val="ConsPlusNormal"/>
        <w:jc w:val="both"/>
        <w:rPr>
          <w:rFonts w:ascii="Times New Roman" w:hAnsi="Times New Roman" w:cs="Times New Roman"/>
          <w:sz w:val="24"/>
          <w:szCs w:val="24"/>
        </w:rPr>
      </w:pPr>
    </w:p>
    <w:p w14:paraId="2B9CCA32"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11.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3905B5E2" w14:textId="77777777" w:rsidR="00954D14" w:rsidRPr="00954D14" w:rsidRDefault="00954D14" w:rsidP="00954D14">
      <w:pPr>
        <w:pStyle w:val="ConsPlusNormal"/>
        <w:jc w:val="both"/>
        <w:rPr>
          <w:rFonts w:ascii="Times New Roman" w:hAnsi="Times New Roman" w:cs="Times New Roman"/>
          <w:sz w:val="24"/>
          <w:szCs w:val="24"/>
        </w:rPr>
      </w:pPr>
    </w:p>
    <w:p w14:paraId="2B1F7126"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14:paraId="704494A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через Министерство сельского хозяйства Республики Адыгея,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w:t>
      </w:r>
    </w:p>
    <w:p w14:paraId="12086A7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а) на финансовое обеспечение (возмещение) части затрат сельскохозяйственным товаропроизводителям, связанных с проведением агротехнологических работ, повышением </w:t>
      </w:r>
      <w:r w:rsidRPr="00954D14">
        <w:rPr>
          <w:rFonts w:ascii="Times New Roman" w:hAnsi="Times New Roman" w:cs="Times New Roman"/>
          <w:sz w:val="24"/>
          <w:szCs w:val="24"/>
        </w:rPr>
        <w:lastRenderedPageBreak/>
        <w:t>уровня экологической безопасности сельскохозяйственного производства, повышением плодородия и качества почв;</w:t>
      </w:r>
    </w:p>
    <w:p w14:paraId="67E94B4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на финансовое обеспечение (возмещение) части затрат сельскохозяйственным товаропроизводителям, связанных с поддержкой собственного производства молока, - по ставке на 1 килограмм реализованного и (или) отгруженного на собственную переработку коровьего и (или) козьего молока;</w:t>
      </w:r>
    </w:p>
    <w:p w14:paraId="7BFA63F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в) на финансовое обеспечение (возмещение) части затрат сельскохозяйственным товаропроизводителям, связанных с поддержкой элитного семеноводства;</w:t>
      </w:r>
    </w:p>
    <w:p w14:paraId="4FD923B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г) на финансовое обеспечение (возмещение) части затрат сельскохозяйственным товаропроизводителям, связанных с содержанием племенного маточного поголовья сельскохозяйственных животных;</w:t>
      </w:r>
    </w:p>
    <w:p w14:paraId="583CE7F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д) на финансовое обеспечение (возмещение) части затрат сельскохозяйственным товаропроизводителям, связанных с развитием мясного животноводства;</w:t>
      </w:r>
    </w:p>
    <w:p w14:paraId="339CEF6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14:paraId="26997DD1"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ж) 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14:paraId="697C794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з) на 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p w14:paraId="6745045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и) на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включая питомники;</w:t>
      </w:r>
    </w:p>
    <w:p w14:paraId="5DC440E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к)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14:paraId="4CFA490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л)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14:paraId="38CFDE4B"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м) на возмещение части затрат сельскохозяйственным товаропроизводителям, связанных с приобретением оборудования по переработке козьего молока;</w:t>
      </w:r>
    </w:p>
    <w:p w14:paraId="198FB3C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н) на возмещение части затрат сельскохозяйственным товаропроизводителям, связанных с развитием молочного скотоводства;</w:t>
      </w:r>
    </w:p>
    <w:p w14:paraId="38F156B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о)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14:paraId="1D97F6B5"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п)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14:paraId="69E043E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lastRenderedPageBreak/>
        <w:t>р) на финансовое обеспечение (возмещение) части затрат производителям зерновых культур, связанных с производством и реализацией зерновых культур;</w:t>
      </w:r>
    </w:p>
    <w:p w14:paraId="5B9935E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с) на компенсацию предприятиям хлебопекарной промышленности части затрат на реализацию произведенных и реализованных хлеба и хлебобулочных изделий;</w:t>
      </w:r>
    </w:p>
    <w:p w14:paraId="1FB5C1F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т) на возмещение части прямых понесенных затрат на создание и (или) модернизацию объектов агропромышленного комплекса;</w:t>
      </w:r>
    </w:p>
    <w:p w14:paraId="1ADF4C3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у) на возмещение части затрат производителям, осуществляющим разведение и (или) содержание молочного крупного рогатого скота, связанных с приобретением кормов для молочного крупного рогатого скота;</w:t>
      </w:r>
    </w:p>
    <w:p w14:paraId="037CB7C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через Министерство сельского хозяйства Республики Адыгея, предусмотренные государственной программой Республики Адыгея "Комплексное развитие сельских территорий", на возмещение части затрат сельскохозяйственным товаропроизводителям (кроме граждан, ведущих личные подсобные хозяйства), связанных с обеспечением квалифицированными специалистами;</w:t>
      </w:r>
    </w:p>
    <w:p w14:paraId="62A1F05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"Развитие транспортной системы":</w:t>
      </w:r>
    </w:p>
    <w:p w14:paraId="798DAD7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14:paraId="4B449E1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p w14:paraId="2272064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14:paraId="0B6728B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14:paraId="0F927975"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д) на 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p w14:paraId="014A4A1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через Управление государственной службы занятости населения Республики Адыгея, предусмотренные государственной программой Республики Адыгея "Содействие занятости населения":</w:t>
      </w:r>
    </w:p>
    <w:p w14:paraId="1A08D38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lastRenderedPageBreak/>
        <w:t>а) на возмещение работодателям части затрат на реализацию мероприятий в области занятости населения;</w:t>
      </w:r>
    </w:p>
    <w:p w14:paraId="5FA7E25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на возмещение работодателям части затрат на реализацию дополнительных мероприятий в области занятости населения;</w:t>
      </w:r>
    </w:p>
    <w:p w14:paraId="46A247E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14:paraId="5AAE596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г)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14:paraId="6DA91D2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д)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0BD1809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е)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7F3E3B79"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ж) на финансовое обеспечение (возмещение) затрат организаций, связанных с исполнением государственного социального заказа на оказание государственной услуги в социальной сфере "Организация профессионального обучения и дополнительного профессионального образования безработных граждан, включая обучение в другой местности" в соответствии с социальным сертификатом;</w:t>
      </w:r>
    </w:p>
    <w:p w14:paraId="117C9A61"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через Министерство труда и социального развития Республики Адыгея, предусмотренные государственной программой Республики Адыгея "Социальная поддержка граждан":</w:t>
      </w:r>
    </w:p>
    <w:p w14:paraId="743B33C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1E3F6B5C"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14:paraId="0206764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в)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w:t>
      </w:r>
      <w:r w:rsidRPr="00954D14">
        <w:rPr>
          <w:rFonts w:ascii="Times New Roman" w:hAnsi="Times New Roman" w:cs="Times New Roman"/>
          <w:sz w:val="24"/>
          <w:szCs w:val="24"/>
        </w:rPr>
        <w:lastRenderedPageBreak/>
        <w:t>междугородного сообщения;</w:t>
      </w:r>
    </w:p>
    <w:p w14:paraId="4CF42AB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г)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14:paraId="4E171BF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6) через Министерство культуры Республики Адыгея, предусмотренные государственной программой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14:paraId="6799157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7) через Комитет Республики Адыгея по туризму и курортам, предусмотренные государственной программой Республики Адыгея "Развитие туризма":</w:t>
      </w:r>
    </w:p>
    <w:p w14:paraId="76D979A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а) на компенсацию (возмещение) инвестору (обществу с ограниченной ответственностью "</w:t>
      </w:r>
      <w:proofErr w:type="spellStart"/>
      <w:r w:rsidRPr="00954D14">
        <w:rPr>
          <w:rFonts w:ascii="Times New Roman" w:hAnsi="Times New Roman" w:cs="Times New Roman"/>
          <w:sz w:val="24"/>
          <w:szCs w:val="24"/>
        </w:rPr>
        <w:t>Лагонаки</w:t>
      </w:r>
      <w:proofErr w:type="spellEnd"/>
      <w:r w:rsidRPr="00954D14">
        <w:rPr>
          <w:rFonts w:ascii="Times New Roman" w:hAnsi="Times New Roman" w:cs="Times New Roman"/>
          <w:sz w:val="24"/>
          <w:szCs w:val="24"/>
        </w:rPr>
        <w:t>") части платы за технологическое присоединение к электрическим и газовым сетям объектов горнолыжного курорта "</w:t>
      </w:r>
      <w:proofErr w:type="spellStart"/>
      <w:r w:rsidRPr="00954D14">
        <w:rPr>
          <w:rFonts w:ascii="Times New Roman" w:hAnsi="Times New Roman" w:cs="Times New Roman"/>
          <w:sz w:val="24"/>
          <w:szCs w:val="24"/>
        </w:rPr>
        <w:t>Лаго-Наки</w:t>
      </w:r>
      <w:proofErr w:type="spellEnd"/>
      <w:r w:rsidRPr="00954D14">
        <w:rPr>
          <w:rFonts w:ascii="Times New Roman" w:hAnsi="Times New Roman" w:cs="Times New Roman"/>
          <w:sz w:val="24"/>
          <w:szCs w:val="24"/>
        </w:rPr>
        <w:t>" ("</w:t>
      </w:r>
      <w:proofErr w:type="spellStart"/>
      <w:r w:rsidRPr="00954D14">
        <w:rPr>
          <w:rFonts w:ascii="Times New Roman" w:hAnsi="Times New Roman" w:cs="Times New Roman"/>
          <w:sz w:val="24"/>
          <w:szCs w:val="24"/>
        </w:rPr>
        <w:t>Лагонаки</w:t>
      </w:r>
      <w:proofErr w:type="spellEnd"/>
      <w:r w:rsidRPr="00954D14">
        <w:rPr>
          <w:rFonts w:ascii="Times New Roman" w:hAnsi="Times New Roman" w:cs="Times New Roman"/>
          <w:sz w:val="24"/>
          <w:szCs w:val="24"/>
        </w:rPr>
        <w:t>") на основании заключенного договора технологического присоединения;</w:t>
      </w:r>
    </w:p>
    <w:p w14:paraId="101CEC7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б) на финансовое обеспечение (возмещение затрат) государственного социального заказа на оказание услуг в социальной сфере, направленных на повышение доступности и популяризацию туризма для детей школьного возраста;</w:t>
      </w:r>
    </w:p>
    <w:p w14:paraId="40A74666"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в) на финансовое обеспечение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проекта "Развитие туристической инфраструктуры" национального проекта "Туризм и индустрия гостеприимства";</w:t>
      </w:r>
    </w:p>
    <w:p w14:paraId="6C449C5B"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w:t>
      </w:r>
      <w:proofErr w:type="spellStart"/>
      <w:r w:rsidRPr="00954D14">
        <w:rPr>
          <w:rFonts w:ascii="Times New Roman" w:hAnsi="Times New Roman" w:cs="Times New Roman"/>
          <w:sz w:val="24"/>
          <w:szCs w:val="24"/>
        </w:rPr>
        <w:t>пп</w:t>
      </w:r>
      <w:proofErr w:type="spellEnd"/>
      <w:r w:rsidRPr="00954D14">
        <w:rPr>
          <w:rFonts w:ascii="Times New Roman" w:hAnsi="Times New Roman" w:cs="Times New Roman"/>
          <w:sz w:val="24"/>
          <w:szCs w:val="24"/>
        </w:rPr>
        <w:t xml:space="preserve">. "в" введен </w:t>
      </w:r>
      <w:hyperlink r:id="rId72">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31.07.2023 N 233)</w:t>
      </w:r>
    </w:p>
    <w:p w14:paraId="1F2F3F14"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8) через Министерство образования и науки Республики Адыгея, предусмотренные государственной программой Республики Адыгея "Развитие образования", на финансовое обеспечение (возмещение)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7293AB05"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9) через Министерство экономического развития и торговли Республики Адыгея, предусмотренные государственной программой Республики Адыгея "Развитие экономики", на возмещение затрат на создание объектов инфраструктуры в целях реализации новых инвестиционных проектов.</w:t>
      </w:r>
    </w:p>
    <w:p w14:paraId="2614C6F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14:paraId="0621DE2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14:paraId="5C5451A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lastRenderedPageBreak/>
        <w:t>2) на финансовое обеспечение части затрат сельскохозяйственным товаропроизводителям, связанных с реализацией проекта "</w:t>
      </w:r>
      <w:proofErr w:type="spellStart"/>
      <w:r w:rsidRPr="00954D14">
        <w:rPr>
          <w:rFonts w:ascii="Times New Roman" w:hAnsi="Times New Roman" w:cs="Times New Roman"/>
          <w:sz w:val="24"/>
          <w:szCs w:val="24"/>
        </w:rPr>
        <w:t>Агропрогресс</w:t>
      </w:r>
      <w:proofErr w:type="spellEnd"/>
      <w:r w:rsidRPr="00954D14">
        <w:rPr>
          <w:rFonts w:ascii="Times New Roman" w:hAnsi="Times New Roman" w:cs="Times New Roman"/>
          <w:sz w:val="24"/>
          <w:szCs w:val="24"/>
        </w:rPr>
        <w:t>";</w:t>
      </w:r>
    </w:p>
    <w:p w14:paraId="29CCC165"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14:paraId="2F23F7BD"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(грант "</w:t>
      </w:r>
      <w:proofErr w:type="spellStart"/>
      <w:r w:rsidRPr="00954D14">
        <w:rPr>
          <w:rFonts w:ascii="Times New Roman" w:hAnsi="Times New Roman" w:cs="Times New Roman"/>
          <w:sz w:val="24"/>
          <w:szCs w:val="24"/>
        </w:rPr>
        <w:t>Агростартап</w:t>
      </w:r>
      <w:proofErr w:type="spellEnd"/>
      <w:r w:rsidRPr="00954D14">
        <w:rPr>
          <w:rFonts w:ascii="Times New Roman" w:hAnsi="Times New Roman" w:cs="Times New Roman"/>
          <w:sz w:val="24"/>
          <w:szCs w:val="24"/>
        </w:rPr>
        <w:t>");</w:t>
      </w:r>
    </w:p>
    <w:p w14:paraId="11E3E268"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на развитие сельского туризма.</w:t>
      </w:r>
    </w:p>
    <w:p w14:paraId="6E7173F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туризма", предоставляются через Комитет Республики Адыгея по туризму и курортам:</w:t>
      </w:r>
    </w:p>
    <w:p w14:paraId="117AAFD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1) на финансовое обеспечение расходов, связанных с осуществлением поддержки реализации общественных инициатив, направленных на развитие туристической инфраструктуры;</w:t>
      </w:r>
    </w:p>
    <w:p w14:paraId="2AB77363"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на финансовое обеспечение расходов, связанных с осуществлением поддержки общественных инициатив, направленных на создание модульных некапитальных средств размещения, объектов кемпинг-размещения, </w:t>
      </w:r>
      <w:proofErr w:type="spellStart"/>
      <w:r w:rsidRPr="00954D14">
        <w:rPr>
          <w:rFonts w:ascii="Times New Roman" w:hAnsi="Times New Roman" w:cs="Times New Roman"/>
          <w:sz w:val="24"/>
          <w:szCs w:val="24"/>
        </w:rPr>
        <w:t>кемпстоянок</w:t>
      </w:r>
      <w:proofErr w:type="spellEnd"/>
      <w:r w:rsidRPr="00954D14">
        <w:rPr>
          <w:rFonts w:ascii="Times New Roman" w:hAnsi="Times New Roman" w:cs="Times New Roman"/>
          <w:sz w:val="24"/>
          <w:szCs w:val="24"/>
        </w:rPr>
        <w:t>, а также на приобретение кемпинговых палаток и других видов оборудования, используемого для организации пребывания (ночлега),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14:paraId="5AD278FA"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на финансовое обеспечение расходов, связанных с осуществлением государственной поддержки развития инфраструктуры туризма.</w:t>
      </w:r>
    </w:p>
    <w:p w14:paraId="5777EAC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Установить, что гранты в форме субсидий, предусмотренные государственной программой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оказания поддержки социальным предприятиям на реализацию проекта в сфере социального предпринимательства и (или) молодым предпринимателям на реализацию проекта в сфере предпринимательской деятельности.</w:t>
      </w:r>
    </w:p>
    <w:p w14:paraId="2E75E97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p w14:paraId="7C89938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6.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p w14:paraId="44EC9494" w14:textId="77777777" w:rsidR="00954D14" w:rsidRPr="00954D14" w:rsidRDefault="00954D14" w:rsidP="00954D14">
      <w:pPr>
        <w:pStyle w:val="ConsPlusNormal"/>
        <w:jc w:val="both"/>
        <w:rPr>
          <w:rFonts w:ascii="Times New Roman" w:hAnsi="Times New Roman" w:cs="Times New Roman"/>
          <w:sz w:val="24"/>
          <w:szCs w:val="24"/>
        </w:rPr>
      </w:pPr>
    </w:p>
    <w:p w14:paraId="430CCE01"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11(1). Особенности исполнения республиканского бюджета Республики Адыгея в 2023 году</w:t>
      </w:r>
    </w:p>
    <w:p w14:paraId="5D47C6D7"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(введена </w:t>
      </w:r>
      <w:hyperlink r:id="rId73">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17.02.2023 N 178)</w:t>
      </w:r>
    </w:p>
    <w:p w14:paraId="25A41514" w14:textId="77777777" w:rsidR="00954D14" w:rsidRPr="00954D14" w:rsidRDefault="00954D14" w:rsidP="00954D14">
      <w:pPr>
        <w:pStyle w:val="ConsPlusNormal"/>
        <w:jc w:val="both"/>
        <w:rPr>
          <w:rFonts w:ascii="Times New Roman" w:hAnsi="Times New Roman" w:cs="Times New Roman"/>
          <w:sz w:val="24"/>
          <w:szCs w:val="24"/>
        </w:rPr>
      </w:pPr>
    </w:p>
    <w:p w14:paraId="22C9541E"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Утвердить объем субсидии на 2023 год в сумме 6992.8 тысячи рублей для внесения органом исполнительной власти Республики Адыгея,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и поддержки субъектов малого и среднего предпринимательства, привлечения и защиты инвестиций, лицензирования отдельных видов деятельности в соответствии с федеральным законодательством и законодательством Республики Адыгея, безвозмездного вклада в имущество акционерного общества "Корпорация развития Республики Адыгея", не увеличивающего уставной капитал и не изменяющего номинальную стоимость акций, в целях погашения задолженности, а также в целях финансирования и поддержания деятельности акционерного общества "Корпорация развития Республики Адыгея" в соответствии с нормативным правовым актом Кабинета Министров Республики Адыгея.</w:t>
      </w:r>
    </w:p>
    <w:p w14:paraId="20ACD10D" w14:textId="77777777" w:rsidR="00954D14" w:rsidRPr="00954D14" w:rsidRDefault="00954D14" w:rsidP="00954D14">
      <w:pPr>
        <w:pStyle w:val="ConsPlusNormal"/>
        <w:jc w:val="both"/>
        <w:rPr>
          <w:rFonts w:ascii="Times New Roman" w:hAnsi="Times New Roman" w:cs="Times New Roman"/>
          <w:sz w:val="24"/>
          <w:szCs w:val="24"/>
        </w:rPr>
      </w:pPr>
    </w:p>
    <w:p w14:paraId="20DCA482"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12. Особенности исполнения денежных требований по обязательствам перед Республикой Адыгея</w:t>
      </w:r>
    </w:p>
    <w:p w14:paraId="4B9FDF53" w14:textId="77777777" w:rsidR="00954D14" w:rsidRPr="00954D14" w:rsidRDefault="00954D14" w:rsidP="00954D14">
      <w:pPr>
        <w:pStyle w:val="ConsPlusNormal"/>
        <w:jc w:val="both"/>
        <w:rPr>
          <w:rFonts w:ascii="Times New Roman" w:hAnsi="Times New Roman" w:cs="Times New Roman"/>
          <w:sz w:val="24"/>
          <w:szCs w:val="24"/>
        </w:rPr>
      </w:pPr>
    </w:p>
    <w:p w14:paraId="4F4753A9"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администратора источников финансирования дефицита республиканского бюджета Республики Адыгея.</w:t>
      </w:r>
    </w:p>
    <w:p w14:paraId="7E61526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14:paraId="76A45692"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
    <w:p w14:paraId="199A0EC3" w14:textId="77777777" w:rsidR="00954D14" w:rsidRPr="00954D14" w:rsidRDefault="00954D14" w:rsidP="00954D14">
      <w:pPr>
        <w:pStyle w:val="ConsPlusNormal"/>
        <w:jc w:val="both"/>
        <w:rPr>
          <w:rFonts w:ascii="Times New Roman" w:hAnsi="Times New Roman" w:cs="Times New Roman"/>
          <w:sz w:val="24"/>
          <w:szCs w:val="24"/>
        </w:rPr>
      </w:pPr>
    </w:p>
    <w:p w14:paraId="4634FBB9"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13. Государственный внутренний долг Республики Адыгея</w:t>
      </w:r>
    </w:p>
    <w:p w14:paraId="79A9BA7A" w14:textId="77777777" w:rsidR="00954D14" w:rsidRPr="00954D14" w:rsidRDefault="00954D14" w:rsidP="00954D14">
      <w:pPr>
        <w:pStyle w:val="ConsPlusNormal"/>
        <w:jc w:val="both"/>
        <w:rPr>
          <w:rFonts w:ascii="Times New Roman" w:hAnsi="Times New Roman" w:cs="Times New Roman"/>
          <w:sz w:val="24"/>
          <w:szCs w:val="24"/>
        </w:rPr>
      </w:pPr>
    </w:p>
    <w:p w14:paraId="7F63C517"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1. Установить верхний предел государственного внутреннего долга Республики Адыгея на 1 января 2024 года в сумме 8469249.1 тысячи рублей, в том числе верхний предел долга по государственным гарантиям Республики Адыгея - 0.0 тысячи рублей.</w:t>
      </w:r>
    </w:p>
    <w:p w14:paraId="318CFD6A"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74">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75">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76">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08E2A14E"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Установить верхний предел государственного внутреннего долга Республики Адыгея на 1 января 2025 года в сумме 8256412.7 тысячи рублей, в том числе верхний предел </w:t>
      </w:r>
      <w:r w:rsidRPr="00954D14">
        <w:rPr>
          <w:rFonts w:ascii="Times New Roman" w:hAnsi="Times New Roman" w:cs="Times New Roman"/>
          <w:sz w:val="24"/>
          <w:szCs w:val="24"/>
        </w:rPr>
        <w:lastRenderedPageBreak/>
        <w:t>долга по государственным гарантиям Республики Адыгея - 0.0 тысячи рублей.</w:t>
      </w:r>
    </w:p>
    <w:p w14:paraId="7952DFFC"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77">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78">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79">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7B67BEA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3. Установить верхний предел государственного внутреннего долга Республики Адыгея на 1 января 2026 года в сумме 8601070.2 тысячи рублей, в том числе верхний предел долга по государственным гарантиям Республики Адыгея - 0.0 тысячи рублей.</w:t>
      </w:r>
    </w:p>
    <w:p w14:paraId="560A1377" w14:textId="77777777" w:rsidR="00954D14" w:rsidRPr="00954D14" w:rsidRDefault="00954D14" w:rsidP="00954D14">
      <w:pPr>
        <w:pStyle w:val="ConsPlusNormal"/>
        <w:jc w:val="both"/>
        <w:rPr>
          <w:rFonts w:ascii="Times New Roman" w:hAnsi="Times New Roman" w:cs="Times New Roman"/>
          <w:sz w:val="24"/>
          <w:szCs w:val="24"/>
        </w:rPr>
      </w:pPr>
      <w:r w:rsidRPr="00954D14">
        <w:rPr>
          <w:rFonts w:ascii="Times New Roman" w:hAnsi="Times New Roman" w:cs="Times New Roman"/>
          <w:sz w:val="24"/>
          <w:szCs w:val="24"/>
        </w:rPr>
        <w:t xml:space="preserve">(в ред. Законов Республики Адыгея от 17.02.2023 </w:t>
      </w:r>
      <w:hyperlink r:id="rId80">
        <w:r w:rsidRPr="00954D14">
          <w:rPr>
            <w:rFonts w:ascii="Times New Roman" w:hAnsi="Times New Roman" w:cs="Times New Roman"/>
            <w:color w:val="0000FF"/>
            <w:sz w:val="24"/>
            <w:szCs w:val="24"/>
          </w:rPr>
          <w:t>N 178</w:t>
        </w:r>
      </w:hyperlink>
      <w:r w:rsidRPr="00954D14">
        <w:rPr>
          <w:rFonts w:ascii="Times New Roman" w:hAnsi="Times New Roman" w:cs="Times New Roman"/>
          <w:sz w:val="24"/>
          <w:szCs w:val="24"/>
        </w:rPr>
        <w:t xml:space="preserve">, от 31.07.2023 </w:t>
      </w:r>
      <w:hyperlink r:id="rId81">
        <w:r w:rsidRPr="00954D14">
          <w:rPr>
            <w:rFonts w:ascii="Times New Roman" w:hAnsi="Times New Roman" w:cs="Times New Roman"/>
            <w:color w:val="0000FF"/>
            <w:sz w:val="24"/>
            <w:szCs w:val="24"/>
          </w:rPr>
          <w:t>N 233</w:t>
        </w:r>
      </w:hyperlink>
      <w:r w:rsidRPr="00954D14">
        <w:rPr>
          <w:rFonts w:ascii="Times New Roman" w:hAnsi="Times New Roman" w:cs="Times New Roman"/>
          <w:sz w:val="24"/>
          <w:szCs w:val="24"/>
        </w:rPr>
        <w:t xml:space="preserve">, от 16.11.2023 </w:t>
      </w:r>
      <w:hyperlink r:id="rId82">
        <w:r w:rsidRPr="00954D14">
          <w:rPr>
            <w:rFonts w:ascii="Times New Roman" w:hAnsi="Times New Roman" w:cs="Times New Roman"/>
            <w:color w:val="0000FF"/>
            <w:sz w:val="24"/>
            <w:szCs w:val="24"/>
          </w:rPr>
          <w:t>N 265</w:t>
        </w:r>
      </w:hyperlink>
      <w:r w:rsidRPr="00954D14">
        <w:rPr>
          <w:rFonts w:ascii="Times New Roman" w:hAnsi="Times New Roman" w:cs="Times New Roman"/>
          <w:sz w:val="24"/>
          <w:szCs w:val="24"/>
        </w:rPr>
        <w:t>)</w:t>
      </w:r>
    </w:p>
    <w:p w14:paraId="5B998D6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4. Утвердить:</w:t>
      </w:r>
    </w:p>
    <w:p w14:paraId="2CD1913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1) </w:t>
      </w:r>
      <w:hyperlink w:anchor="P72361">
        <w:r w:rsidRPr="00954D14">
          <w:rPr>
            <w:rFonts w:ascii="Times New Roman" w:hAnsi="Times New Roman" w:cs="Times New Roman"/>
            <w:color w:val="0000FF"/>
            <w:sz w:val="24"/>
            <w:szCs w:val="24"/>
          </w:rPr>
          <w:t>программу</w:t>
        </w:r>
      </w:hyperlink>
      <w:r w:rsidRPr="00954D14">
        <w:rPr>
          <w:rFonts w:ascii="Times New Roman" w:hAnsi="Times New Roman" w:cs="Times New Roman"/>
          <w:sz w:val="24"/>
          <w:szCs w:val="24"/>
        </w:rPr>
        <w:t xml:space="preserve"> государственных внутренних заимствований Республики Адыгея на 2023 год согласно приложению N 29 к настоящему Закону;</w:t>
      </w:r>
    </w:p>
    <w:p w14:paraId="7EBCAFB0"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2) </w:t>
      </w:r>
      <w:hyperlink w:anchor="P72402">
        <w:r w:rsidRPr="00954D14">
          <w:rPr>
            <w:rFonts w:ascii="Times New Roman" w:hAnsi="Times New Roman" w:cs="Times New Roman"/>
            <w:color w:val="0000FF"/>
            <w:sz w:val="24"/>
            <w:szCs w:val="24"/>
          </w:rPr>
          <w:t>программу</w:t>
        </w:r>
      </w:hyperlink>
      <w:r w:rsidRPr="00954D14">
        <w:rPr>
          <w:rFonts w:ascii="Times New Roman" w:hAnsi="Times New Roman" w:cs="Times New Roman"/>
          <w:sz w:val="24"/>
          <w:szCs w:val="24"/>
        </w:rPr>
        <w:t xml:space="preserve"> государственных внутренних заимствований Республики Адыгея на плановый период 2024 и 2025 годов согласно приложению N 30 к настоящему Закону.</w:t>
      </w:r>
    </w:p>
    <w:p w14:paraId="27ACE26F"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5. Установить, что в 2023 году и плановом периоде 2024 и 2025 годов государственные гарантии Республики Адыгея не предоставляются.</w:t>
      </w:r>
    </w:p>
    <w:p w14:paraId="2E777A97" w14:textId="77777777" w:rsidR="00954D14" w:rsidRPr="00954D14" w:rsidRDefault="00954D14" w:rsidP="00954D14">
      <w:pPr>
        <w:pStyle w:val="ConsPlusNormal"/>
        <w:spacing w:before="220"/>
        <w:ind w:firstLine="540"/>
        <w:jc w:val="both"/>
        <w:rPr>
          <w:rFonts w:ascii="Times New Roman" w:hAnsi="Times New Roman" w:cs="Times New Roman"/>
          <w:sz w:val="24"/>
          <w:szCs w:val="24"/>
        </w:rPr>
      </w:pPr>
      <w:r w:rsidRPr="00954D14">
        <w:rPr>
          <w:rFonts w:ascii="Times New Roman" w:hAnsi="Times New Roman" w:cs="Times New Roman"/>
          <w:sz w:val="24"/>
          <w:szCs w:val="24"/>
        </w:rPr>
        <w:t>6. Предоставить в 2023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2023 год.</w:t>
      </w:r>
    </w:p>
    <w:p w14:paraId="38A6CA86" w14:textId="77777777" w:rsidR="00954D14" w:rsidRPr="00954D14" w:rsidRDefault="00954D14" w:rsidP="00954D14">
      <w:pPr>
        <w:pStyle w:val="ConsPlusNormal"/>
        <w:jc w:val="both"/>
        <w:rPr>
          <w:rFonts w:ascii="Times New Roman" w:hAnsi="Times New Roman" w:cs="Times New Roman"/>
          <w:sz w:val="24"/>
          <w:szCs w:val="24"/>
        </w:rPr>
      </w:pPr>
    </w:p>
    <w:p w14:paraId="71B43E15"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14. Перечень важнейших строек и объектов Республики Адыгея на 2023 год</w:t>
      </w:r>
    </w:p>
    <w:p w14:paraId="2ABEAFCE" w14:textId="77777777" w:rsidR="00954D14" w:rsidRPr="00954D14" w:rsidRDefault="00954D14" w:rsidP="00954D14">
      <w:pPr>
        <w:pStyle w:val="ConsPlusNormal"/>
        <w:jc w:val="both"/>
        <w:rPr>
          <w:rFonts w:ascii="Times New Roman" w:hAnsi="Times New Roman" w:cs="Times New Roman"/>
          <w:sz w:val="24"/>
          <w:szCs w:val="24"/>
        </w:rPr>
      </w:pPr>
    </w:p>
    <w:p w14:paraId="706B3532"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Утвердить </w:t>
      </w:r>
      <w:hyperlink w:anchor="P72449">
        <w:r w:rsidRPr="00954D14">
          <w:rPr>
            <w:rFonts w:ascii="Times New Roman" w:hAnsi="Times New Roman" w:cs="Times New Roman"/>
            <w:color w:val="0000FF"/>
            <w:sz w:val="24"/>
            <w:szCs w:val="24"/>
          </w:rPr>
          <w:t>перечень</w:t>
        </w:r>
      </w:hyperlink>
      <w:r w:rsidRPr="00954D14">
        <w:rPr>
          <w:rFonts w:ascii="Times New Roman" w:hAnsi="Times New Roman" w:cs="Times New Roman"/>
          <w:sz w:val="24"/>
          <w:szCs w:val="24"/>
        </w:rPr>
        <w:t xml:space="preserve"> важнейших строек и объектов Республики Адыгея на 2023 год, которым предоставляется государственная поддержка в соответствии с </w:t>
      </w:r>
      <w:hyperlink r:id="rId83">
        <w:r w:rsidRPr="00954D14">
          <w:rPr>
            <w:rFonts w:ascii="Times New Roman" w:hAnsi="Times New Roman" w:cs="Times New Roman"/>
            <w:color w:val="0000FF"/>
            <w:sz w:val="24"/>
            <w:szCs w:val="24"/>
          </w:rPr>
          <w:t>Законом</w:t>
        </w:r>
      </w:hyperlink>
      <w:r w:rsidRPr="00954D14">
        <w:rPr>
          <w:rFonts w:ascii="Times New Roman" w:hAnsi="Times New Roman" w:cs="Times New Roman"/>
          <w:sz w:val="24"/>
          <w:szCs w:val="24"/>
        </w:rPr>
        <w:t xml:space="preserve"> Республики Адыгея от 9 февраля 1998 года N 64 "Об инвестиционной деятельности в Республике Адыгея, осуществляемой в форме капитальных вложений", согласно приложению N 31 к настоящему Закону.</w:t>
      </w:r>
    </w:p>
    <w:p w14:paraId="5BE4A451" w14:textId="77777777" w:rsidR="00954D14" w:rsidRPr="00954D14" w:rsidRDefault="00954D14" w:rsidP="00954D14">
      <w:pPr>
        <w:pStyle w:val="ConsPlusNormal"/>
        <w:jc w:val="both"/>
        <w:rPr>
          <w:rFonts w:ascii="Times New Roman" w:hAnsi="Times New Roman" w:cs="Times New Roman"/>
          <w:sz w:val="24"/>
          <w:szCs w:val="24"/>
        </w:rPr>
      </w:pPr>
    </w:p>
    <w:p w14:paraId="6D8099A8"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15. Установление индексации размера ежемесячных денежных выплат</w:t>
      </w:r>
    </w:p>
    <w:p w14:paraId="7993A0E3" w14:textId="77777777" w:rsidR="00954D14" w:rsidRPr="00954D14" w:rsidRDefault="00954D14" w:rsidP="00954D14">
      <w:pPr>
        <w:pStyle w:val="ConsPlusNormal"/>
        <w:jc w:val="both"/>
        <w:rPr>
          <w:rFonts w:ascii="Times New Roman" w:hAnsi="Times New Roman" w:cs="Times New Roman"/>
          <w:sz w:val="24"/>
          <w:szCs w:val="24"/>
        </w:rPr>
      </w:pPr>
    </w:p>
    <w:p w14:paraId="2F90232B"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 xml:space="preserve">Установить индексацию ежемесячных денежных выплат отдельным категориям жителей Республики Адыгея в соответствии с </w:t>
      </w:r>
      <w:hyperlink r:id="rId84">
        <w:r w:rsidRPr="00954D14">
          <w:rPr>
            <w:rFonts w:ascii="Times New Roman" w:hAnsi="Times New Roman" w:cs="Times New Roman"/>
            <w:color w:val="0000FF"/>
            <w:sz w:val="24"/>
            <w:szCs w:val="24"/>
          </w:rPr>
          <w:t>частью 3 статьи 5</w:t>
        </w:r>
      </w:hyperlink>
      <w:r w:rsidRPr="00954D14">
        <w:rPr>
          <w:rFonts w:ascii="Times New Roman" w:hAnsi="Times New Roman" w:cs="Times New Roman"/>
          <w:sz w:val="24"/>
          <w:szCs w:val="24"/>
        </w:rPr>
        <w:t xml:space="preserve"> Закона Республики Адыгея от 30 декабря 2004 года N 277 "О пособии на ребенка", в соответствии с </w:t>
      </w:r>
      <w:hyperlink r:id="rId85">
        <w:r w:rsidRPr="00954D14">
          <w:rPr>
            <w:rFonts w:ascii="Times New Roman" w:hAnsi="Times New Roman" w:cs="Times New Roman"/>
            <w:color w:val="0000FF"/>
            <w:sz w:val="24"/>
            <w:szCs w:val="24"/>
          </w:rPr>
          <w:t>частью 4 статьи 5</w:t>
        </w:r>
      </w:hyperlink>
      <w:r w:rsidRPr="00954D14">
        <w:rPr>
          <w:rFonts w:ascii="Times New Roman" w:hAnsi="Times New Roman" w:cs="Times New Roman"/>
          <w:sz w:val="24"/>
          <w:szCs w:val="24"/>
        </w:rPr>
        <w:t xml:space="preserve"> Закона Республики Адыгея от 30 декабря 2004 года N 278 "О мерах социальной поддержки отдельных категорий жителей Республики Адыгея", а также в соответствии с </w:t>
      </w:r>
      <w:hyperlink r:id="rId86">
        <w:r w:rsidRPr="00954D14">
          <w:rPr>
            <w:rFonts w:ascii="Times New Roman" w:hAnsi="Times New Roman" w:cs="Times New Roman"/>
            <w:color w:val="0000FF"/>
            <w:sz w:val="24"/>
            <w:szCs w:val="24"/>
          </w:rPr>
          <w:t>частью 2 статьи 2</w:t>
        </w:r>
      </w:hyperlink>
      <w:r w:rsidRPr="00954D14">
        <w:rPr>
          <w:rFonts w:ascii="Times New Roman" w:hAnsi="Times New Roman" w:cs="Times New Roman"/>
          <w:sz w:val="24"/>
          <w:szCs w:val="24"/>
        </w:rPr>
        <w:t xml:space="preserve"> Закона Республики Адыгея от 24 июля 2009 года N 281 "О дополнительном ежемесячном материальном обеспечении за особые заслуги перед Республикой Адыгея" с 1 февраля 2023 года - на 6.1%, с 1 февраля 2024 года - на 4.0%, с 1 февраля 2025 года - на 4.0%.</w:t>
      </w:r>
    </w:p>
    <w:p w14:paraId="47A20874" w14:textId="77777777" w:rsidR="00954D14" w:rsidRPr="00954D14" w:rsidRDefault="00954D14" w:rsidP="00954D14">
      <w:pPr>
        <w:pStyle w:val="ConsPlusNormal"/>
        <w:jc w:val="both"/>
        <w:rPr>
          <w:rFonts w:ascii="Times New Roman" w:hAnsi="Times New Roman" w:cs="Times New Roman"/>
          <w:sz w:val="24"/>
          <w:szCs w:val="24"/>
        </w:rPr>
      </w:pPr>
    </w:p>
    <w:p w14:paraId="2E2B3032" w14:textId="77777777" w:rsidR="00954D14" w:rsidRPr="00954D14" w:rsidRDefault="00954D14" w:rsidP="00954D14">
      <w:pPr>
        <w:pStyle w:val="ConsPlusTitle"/>
        <w:ind w:firstLine="540"/>
        <w:jc w:val="both"/>
        <w:outlineLvl w:val="1"/>
        <w:rPr>
          <w:rFonts w:ascii="Times New Roman" w:hAnsi="Times New Roman" w:cs="Times New Roman"/>
          <w:sz w:val="24"/>
          <w:szCs w:val="24"/>
        </w:rPr>
      </w:pPr>
      <w:r w:rsidRPr="00954D14">
        <w:rPr>
          <w:rFonts w:ascii="Times New Roman" w:hAnsi="Times New Roman" w:cs="Times New Roman"/>
          <w:sz w:val="24"/>
          <w:szCs w:val="24"/>
        </w:rPr>
        <w:t>Статья 16. Вступление в силу настоящего Закона</w:t>
      </w:r>
    </w:p>
    <w:p w14:paraId="49E4B0C6" w14:textId="77777777" w:rsidR="00954D14" w:rsidRPr="00954D14" w:rsidRDefault="00954D14" w:rsidP="00954D14">
      <w:pPr>
        <w:pStyle w:val="ConsPlusNormal"/>
        <w:jc w:val="both"/>
        <w:rPr>
          <w:rFonts w:ascii="Times New Roman" w:hAnsi="Times New Roman" w:cs="Times New Roman"/>
          <w:sz w:val="24"/>
          <w:szCs w:val="24"/>
        </w:rPr>
      </w:pPr>
    </w:p>
    <w:p w14:paraId="655E8820" w14:textId="77777777" w:rsidR="00954D14" w:rsidRPr="00954D14" w:rsidRDefault="00954D14" w:rsidP="00954D14">
      <w:pPr>
        <w:pStyle w:val="ConsPlusNormal"/>
        <w:ind w:firstLine="540"/>
        <w:jc w:val="both"/>
        <w:rPr>
          <w:rFonts w:ascii="Times New Roman" w:hAnsi="Times New Roman" w:cs="Times New Roman"/>
          <w:sz w:val="24"/>
          <w:szCs w:val="24"/>
        </w:rPr>
      </w:pPr>
      <w:r w:rsidRPr="00954D14">
        <w:rPr>
          <w:rFonts w:ascii="Times New Roman" w:hAnsi="Times New Roman" w:cs="Times New Roman"/>
          <w:sz w:val="24"/>
          <w:szCs w:val="24"/>
        </w:rPr>
        <w:t>Настоящий Закон вступает в силу с 1 января 2023 года.</w:t>
      </w:r>
    </w:p>
    <w:p w14:paraId="7699188D" w14:textId="77777777" w:rsidR="00954D14" w:rsidRPr="00954D14" w:rsidRDefault="00954D14" w:rsidP="00954D14">
      <w:pPr>
        <w:pStyle w:val="ConsPlusNormal"/>
        <w:jc w:val="both"/>
        <w:rPr>
          <w:rFonts w:ascii="Times New Roman" w:hAnsi="Times New Roman" w:cs="Times New Roman"/>
          <w:sz w:val="24"/>
          <w:szCs w:val="24"/>
        </w:rPr>
      </w:pPr>
    </w:p>
    <w:p w14:paraId="6A4FCCC3" w14:textId="77777777" w:rsidR="00954D14" w:rsidRPr="00954D14" w:rsidRDefault="00954D14" w:rsidP="00954D14">
      <w:pPr>
        <w:pStyle w:val="ConsPlusNormal"/>
        <w:jc w:val="right"/>
        <w:rPr>
          <w:rFonts w:ascii="Times New Roman" w:hAnsi="Times New Roman" w:cs="Times New Roman"/>
          <w:sz w:val="24"/>
          <w:szCs w:val="24"/>
        </w:rPr>
      </w:pPr>
      <w:r w:rsidRPr="00954D14">
        <w:rPr>
          <w:rFonts w:ascii="Times New Roman" w:hAnsi="Times New Roman" w:cs="Times New Roman"/>
          <w:sz w:val="24"/>
          <w:szCs w:val="24"/>
        </w:rPr>
        <w:lastRenderedPageBreak/>
        <w:t>Глава Республики Адыгея</w:t>
      </w:r>
    </w:p>
    <w:p w14:paraId="126F3247" w14:textId="77777777" w:rsidR="00954D14" w:rsidRPr="00954D14" w:rsidRDefault="00954D14" w:rsidP="00954D14">
      <w:pPr>
        <w:pStyle w:val="ConsPlusNormal"/>
        <w:jc w:val="right"/>
        <w:rPr>
          <w:rFonts w:ascii="Times New Roman" w:hAnsi="Times New Roman" w:cs="Times New Roman"/>
          <w:sz w:val="24"/>
          <w:szCs w:val="24"/>
        </w:rPr>
      </w:pPr>
      <w:r w:rsidRPr="00954D14">
        <w:rPr>
          <w:rFonts w:ascii="Times New Roman" w:hAnsi="Times New Roman" w:cs="Times New Roman"/>
          <w:sz w:val="24"/>
          <w:szCs w:val="24"/>
        </w:rPr>
        <w:t>М.К.КУМПИЛОВ</w:t>
      </w:r>
    </w:p>
    <w:p w14:paraId="4EE894AD" w14:textId="77777777" w:rsidR="00954D14" w:rsidRPr="00954D14" w:rsidRDefault="00954D14" w:rsidP="00954D14">
      <w:pPr>
        <w:pStyle w:val="ConsPlusNormal"/>
        <w:rPr>
          <w:rFonts w:ascii="Times New Roman" w:hAnsi="Times New Roman" w:cs="Times New Roman"/>
          <w:sz w:val="24"/>
          <w:szCs w:val="24"/>
        </w:rPr>
      </w:pPr>
      <w:r w:rsidRPr="00954D14">
        <w:rPr>
          <w:rFonts w:ascii="Times New Roman" w:hAnsi="Times New Roman" w:cs="Times New Roman"/>
          <w:sz w:val="24"/>
          <w:szCs w:val="24"/>
        </w:rPr>
        <w:t>г. Майкоп</w:t>
      </w:r>
    </w:p>
    <w:p w14:paraId="4B9C843E" w14:textId="77777777" w:rsidR="00954D14" w:rsidRPr="00954D14" w:rsidRDefault="00954D14" w:rsidP="00954D14">
      <w:pPr>
        <w:pStyle w:val="ConsPlusNormal"/>
        <w:spacing w:before="220"/>
        <w:rPr>
          <w:rFonts w:ascii="Times New Roman" w:hAnsi="Times New Roman" w:cs="Times New Roman"/>
          <w:sz w:val="24"/>
          <w:szCs w:val="24"/>
        </w:rPr>
      </w:pPr>
      <w:r w:rsidRPr="00954D14">
        <w:rPr>
          <w:rFonts w:ascii="Times New Roman" w:hAnsi="Times New Roman" w:cs="Times New Roman"/>
          <w:sz w:val="24"/>
          <w:szCs w:val="24"/>
        </w:rPr>
        <w:t>12 декабря 2022 года</w:t>
      </w:r>
    </w:p>
    <w:p w14:paraId="4E8A1EBB" w14:textId="77777777" w:rsidR="00954D14" w:rsidRPr="00954D14" w:rsidRDefault="00954D14" w:rsidP="00954D14">
      <w:pPr>
        <w:pStyle w:val="ConsPlusNormal"/>
        <w:spacing w:before="220"/>
        <w:rPr>
          <w:rFonts w:ascii="Times New Roman" w:hAnsi="Times New Roman" w:cs="Times New Roman"/>
          <w:sz w:val="24"/>
          <w:szCs w:val="24"/>
        </w:rPr>
      </w:pPr>
      <w:r w:rsidRPr="00954D14">
        <w:rPr>
          <w:rFonts w:ascii="Times New Roman" w:hAnsi="Times New Roman" w:cs="Times New Roman"/>
          <w:sz w:val="24"/>
          <w:szCs w:val="24"/>
        </w:rPr>
        <w:t>N 140</w:t>
      </w:r>
    </w:p>
    <w:p w14:paraId="23C9CE77" w14:textId="77777777" w:rsidR="00DE4C21" w:rsidRDefault="00DE4C21"/>
    <w:sectPr w:rsidR="00DE4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14"/>
    <w:rsid w:val="00954D14"/>
    <w:rsid w:val="00DE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9AA0"/>
  <w15:chartTrackingRefBased/>
  <w15:docId w15:val="{C8E4F8D3-3686-4EE9-A27A-39122A8A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D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D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4D1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4D1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77&amp;n=88043&amp;dst=100016" TargetMode="External"/><Relationship Id="rId18" Type="http://schemas.openxmlformats.org/officeDocument/2006/relationships/hyperlink" Target="https://login.consultant.ru/link/?req=doc&amp;base=RLAW977&amp;n=87591" TargetMode="External"/><Relationship Id="rId26" Type="http://schemas.openxmlformats.org/officeDocument/2006/relationships/hyperlink" Target="https://login.consultant.ru/link/?req=doc&amp;base=RLAW977&amp;n=84882&amp;dst=100017" TargetMode="External"/><Relationship Id="rId39" Type="http://schemas.openxmlformats.org/officeDocument/2006/relationships/hyperlink" Target="https://login.consultant.ru/link/?req=doc&amp;base=RLAW977&amp;n=88043&amp;dst=100025" TargetMode="External"/><Relationship Id="rId21" Type="http://schemas.openxmlformats.org/officeDocument/2006/relationships/hyperlink" Target="https://login.consultant.ru/link/?req=doc&amp;base=RLAW977&amp;n=88043&amp;dst=100019" TargetMode="External"/><Relationship Id="rId34" Type="http://schemas.openxmlformats.org/officeDocument/2006/relationships/hyperlink" Target="https://login.consultant.ru/link/?req=doc&amp;base=RLAW977&amp;n=88043&amp;dst=100024" TargetMode="External"/><Relationship Id="rId42" Type="http://schemas.openxmlformats.org/officeDocument/2006/relationships/hyperlink" Target="https://login.consultant.ru/link/?req=doc&amp;base=RLAW977&amp;n=88043&amp;dst=100027" TargetMode="External"/><Relationship Id="rId47" Type="http://schemas.openxmlformats.org/officeDocument/2006/relationships/hyperlink" Target="https://login.consultant.ru/link/?req=doc&amp;base=RLAW977&amp;n=88043&amp;dst=100030" TargetMode="External"/><Relationship Id="rId50" Type="http://schemas.openxmlformats.org/officeDocument/2006/relationships/hyperlink" Target="https://login.consultant.ru/link/?req=doc&amp;base=RLAW977&amp;n=84882&amp;dst=100028" TargetMode="External"/><Relationship Id="rId55" Type="http://schemas.openxmlformats.org/officeDocument/2006/relationships/hyperlink" Target="https://login.consultant.ru/link/?req=doc&amp;base=RLAW977&amp;n=88043&amp;dst=100032" TargetMode="External"/><Relationship Id="rId63" Type="http://schemas.openxmlformats.org/officeDocument/2006/relationships/hyperlink" Target="https://login.consultant.ru/link/?req=doc&amp;base=RLAW977&amp;n=86826&amp;dst=100038" TargetMode="External"/><Relationship Id="rId68" Type="http://schemas.openxmlformats.org/officeDocument/2006/relationships/hyperlink" Target="https://login.consultant.ru/link/?req=doc&amp;base=RLAW977&amp;n=86826&amp;dst=100044" TargetMode="External"/><Relationship Id="rId76" Type="http://schemas.openxmlformats.org/officeDocument/2006/relationships/hyperlink" Target="https://login.consultant.ru/link/?req=doc&amp;base=RLAW977&amp;n=88043&amp;dst=100042" TargetMode="External"/><Relationship Id="rId84" Type="http://schemas.openxmlformats.org/officeDocument/2006/relationships/hyperlink" Target="https://login.consultant.ru/link/?req=doc&amp;base=RLAW977&amp;n=68226&amp;dst=100078" TargetMode="External"/><Relationship Id="rId7" Type="http://schemas.openxmlformats.org/officeDocument/2006/relationships/hyperlink" Target="https://login.consultant.ru/link/?req=doc&amp;base=RLAW977&amp;n=86826&amp;dst=100008" TargetMode="External"/><Relationship Id="rId71" Type="http://schemas.openxmlformats.org/officeDocument/2006/relationships/hyperlink" Target="https://login.consultant.ru/link/?req=doc&amp;base=RLAW977&amp;n=88043&amp;dst=100039" TargetMode="External"/><Relationship Id="rId2" Type="http://schemas.openxmlformats.org/officeDocument/2006/relationships/styles" Target="styles.xml"/><Relationship Id="rId16" Type="http://schemas.openxmlformats.org/officeDocument/2006/relationships/hyperlink" Target="https://login.consultant.ru/link/?req=doc&amp;base=LAW&amp;n=461085" TargetMode="External"/><Relationship Id="rId29" Type="http://schemas.openxmlformats.org/officeDocument/2006/relationships/hyperlink" Target="https://login.consultant.ru/link/?req=doc&amp;base=RLAW977&amp;n=84882&amp;dst=100018" TargetMode="External"/><Relationship Id="rId11" Type="http://schemas.openxmlformats.org/officeDocument/2006/relationships/hyperlink" Target="https://login.consultant.ru/link/?req=doc&amp;base=RLAW977&amp;n=88043&amp;dst=100015" TargetMode="External"/><Relationship Id="rId24" Type="http://schemas.openxmlformats.org/officeDocument/2006/relationships/hyperlink" Target="https://login.consultant.ru/link/?req=doc&amp;base=RLAW977&amp;n=88043&amp;dst=100020" TargetMode="External"/><Relationship Id="rId32" Type="http://schemas.openxmlformats.org/officeDocument/2006/relationships/hyperlink" Target="https://login.consultant.ru/link/?req=doc&amp;base=RLAW977&amp;n=84882&amp;dst=100020" TargetMode="External"/><Relationship Id="rId37" Type="http://schemas.openxmlformats.org/officeDocument/2006/relationships/hyperlink" Target="https://login.consultant.ru/link/?req=doc&amp;base=RLAW977&amp;n=84882&amp;dst=100022" TargetMode="External"/><Relationship Id="rId40" Type="http://schemas.openxmlformats.org/officeDocument/2006/relationships/hyperlink" Target="https://login.consultant.ru/link/?req=doc&amp;base=RLAW977&amp;n=84882&amp;dst=100024" TargetMode="External"/><Relationship Id="rId45" Type="http://schemas.openxmlformats.org/officeDocument/2006/relationships/hyperlink" Target="https://login.consultant.ru/link/?req=doc&amp;base=RLAW977&amp;n=84882&amp;dst=100025" TargetMode="External"/><Relationship Id="rId53" Type="http://schemas.openxmlformats.org/officeDocument/2006/relationships/hyperlink" Target="https://login.consultant.ru/link/?req=doc&amp;base=RLAW977&amp;n=88043&amp;dst=100031" TargetMode="External"/><Relationship Id="rId58" Type="http://schemas.openxmlformats.org/officeDocument/2006/relationships/hyperlink" Target="https://login.consultant.ru/link/?req=doc&amp;base=RLAW977&amp;n=88043&amp;dst=100033" TargetMode="External"/><Relationship Id="rId66" Type="http://schemas.openxmlformats.org/officeDocument/2006/relationships/hyperlink" Target="https://login.consultant.ru/link/?req=doc&amp;base=RLAW977&amp;n=88043&amp;dst=100036" TargetMode="External"/><Relationship Id="rId74" Type="http://schemas.openxmlformats.org/officeDocument/2006/relationships/hyperlink" Target="https://login.consultant.ru/link/?req=doc&amp;base=RLAW977&amp;n=84882&amp;dst=100036" TargetMode="External"/><Relationship Id="rId79" Type="http://schemas.openxmlformats.org/officeDocument/2006/relationships/hyperlink" Target="https://login.consultant.ru/link/?req=doc&amp;base=RLAW977&amp;n=88043&amp;dst=100043" TargetMode="External"/><Relationship Id="rId87"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977&amp;n=86826&amp;dst=100037" TargetMode="External"/><Relationship Id="rId82" Type="http://schemas.openxmlformats.org/officeDocument/2006/relationships/hyperlink" Target="https://login.consultant.ru/link/?req=doc&amp;base=RLAW977&amp;n=88043&amp;dst=100044" TargetMode="External"/><Relationship Id="rId19" Type="http://schemas.openxmlformats.org/officeDocument/2006/relationships/hyperlink" Target="https://login.consultant.ru/link/?req=doc&amp;base=RLAW977&amp;n=84882&amp;dst=100015" TargetMode="External"/><Relationship Id="rId4" Type="http://schemas.openxmlformats.org/officeDocument/2006/relationships/webSettings" Target="webSettings.xml"/><Relationship Id="rId9" Type="http://schemas.openxmlformats.org/officeDocument/2006/relationships/hyperlink" Target="https://login.consultant.ru/link/?req=doc&amp;base=RLAW977&amp;n=88043&amp;dst=100009" TargetMode="External"/><Relationship Id="rId14" Type="http://schemas.openxmlformats.org/officeDocument/2006/relationships/hyperlink" Target="https://login.consultant.ru/link/?req=doc&amp;base=RLAW977&amp;n=86826&amp;dst=100017" TargetMode="External"/><Relationship Id="rId22" Type="http://schemas.openxmlformats.org/officeDocument/2006/relationships/hyperlink" Target="https://login.consultant.ru/link/?req=doc&amp;base=RLAW977&amp;n=84882&amp;dst=100016" TargetMode="External"/><Relationship Id="rId27" Type="http://schemas.openxmlformats.org/officeDocument/2006/relationships/hyperlink" Target="https://login.consultant.ru/link/?req=doc&amp;base=RLAW977&amp;n=86826&amp;dst=100023" TargetMode="External"/><Relationship Id="rId30" Type="http://schemas.openxmlformats.org/officeDocument/2006/relationships/hyperlink" Target="https://login.consultant.ru/link/?req=doc&amp;base=RLAW977&amp;n=86826&amp;dst=100024" TargetMode="External"/><Relationship Id="rId35" Type="http://schemas.openxmlformats.org/officeDocument/2006/relationships/hyperlink" Target="https://login.consultant.ru/link/?req=doc&amp;base=RLAW977&amp;n=84882&amp;dst=100021" TargetMode="External"/><Relationship Id="rId43" Type="http://schemas.openxmlformats.org/officeDocument/2006/relationships/hyperlink" Target="https://login.consultant.ru/link/?req=doc&amp;base=RLAW977&amp;n=86826&amp;dst=100031" TargetMode="External"/><Relationship Id="rId48" Type="http://schemas.openxmlformats.org/officeDocument/2006/relationships/hyperlink" Target="https://login.consultant.ru/link/?req=doc&amp;base=RLAW977&amp;n=84882&amp;dst=100026" TargetMode="External"/><Relationship Id="rId56" Type="http://schemas.openxmlformats.org/officeDocument/2006/relationships/hyperlink" Target="https://login.consultant.ru/link/?req=doc&amp;base=RLAW977&amp;n=86826&amp;dst=100034" TargetMode="External"/><Relationship Id="rId64" Type="http://schemas.openxmlformats.org/officeDocument/2006/relationships/hyperlink" Target="https://login.consultant.ru/link/?req=doc&amp;base=LAW&amp;n=461085&amp;dst=103431" TargetMode="External"/><Relationship Id="rId69" Type="http://schemas.openxmlformats.org/officeDocument/2006/relationships/hyperlink" Target="https://login.consultant.ru/link/?req=doc&amp;base=RLAW977&amp;n=86826&amp;dst=100045" TargetMode="External"/><Relationship Id="rId77" Type="http://schemas.openxmlformats.org/officeDocument/2006/relationships/hyperlink" Target="https://login.consultant.ru/link/?req=doc&amp;base=RLAW977&amp;n=84882&amp;dst=100037" TargetMode="External"/><Relationship Id="rId8" Type="http://schemas.openxmlformats.org/officeDocument/2006/relationships/hyperlink" Target="https://login.consultant.ru/link/?req=doc&amp;base=RLAW977&amp;n=88043&amp;dst=100008" TargetMode="External"/><Relationship Id="rId51" Type="http://schemas.openxmlformats.org/officeDocument/2006/relationships/hyperlink" Target="https://login.consultant.ru/link/?req=doc&amp;base=RLAW977&amp;n=84882&amp;dst=100029" TargetMode="External"/><Relationship Id="rId72" Type="http://schemas.openxmlformats.org/officeDocument/2006/relationships/hyperlink" Target="https://login.consultant.ru/link/?req=doc&amp;base=RLAW977&amp;n=86826&amp;dst=100046" TargetMode="External"/><Relationship Id="rId80" Type="http://schemas.openxmlformats.org/officeDocument/2006/relationships/hyperlink" Target="https://login.consultant.ru/link/?req=doc&amp;base=RLAW977&amp;n=84882&amp;dst=100038" TargetMode="External"/><Relationship Id="rId85" Type="http://schemas.openxmlformats.org/officeDocument/2006/relationships/hyperlink" Target="https://login.consultant.ru/link/?req=doc&amp;base=RLAW977&amp;n=84238&amp;dst=100092" TargetMode="External"/><Relationship Id="rId3" Type="http://schemas.openxmlformats.org/officeDocument/2006/relationships/settings" Target="settings.xml"/><Relationship Id="rId12" Type="http://schemas.openxmlformats.org/officeDocument/2006/relationships/hyperlink" Target="https://login.consultant.ru/link/?req=doc&amp;base=RLAW977&amp;n=86826&amp;dst=100016" TargetMode="External"/><Relationship Id="rId17" Type="http://schemas.openxmlformats.org/officeDocument/2006/relationships/hyperlink" Target="https://login.consultant.ru/link/?req=doc&amp;base=RLAW977&amp;n=87591" TargetMode="External"/><Relationship Id="rId25" Type="http://schemas.openxmlformats.org/officeDocument/2006/relationships/hyperlink" Target="https://login.consultant.ru/link/?req=doc&amp;base=RLAW977&amp;n=86826&amp;dst=100022" TargetMode="External"/><Relationship Id="rId33" Type="http://schemas.openxmlformats.org/officeDocument/2006/relationships/hyperlink" Target="https://login.consultant.ru/link/?req=doc&amp;base=RLAW977&amp;n=86826&amp;dst=100026" TargetMode="External"/><Relationship Id="rId38" Type="http://schemas.openxmlformats.org/officeDocument/2006/relationships/hyperlink" Target="https://login.consultant.ru/link/?req=doc&amp;base=RLAW977&amp;n=86826&amp;dst=100028" TargetMode="External"/><Relationship Id="rId46" Type="http://schemas.openxmlformats.org/officeDocument/2006/relationships/hyperlink" Target="https://login.consultant.ru/link/?req=doc&amp;base=RLAW977&amp;n=88043&amp;dst=100029" TargetMode="External"/><Relationship Id="rId59" Type="http://schemas.openxmlformats.org/officeDocument/2006/relationships/hyperlink" Target="https://login.consultant.ru/link/?req=doc&amp;base=RLAW977&amp;n=86826&amp;dst=100036" TargetMode="External"/><Relationship Id="rId67" Type="http://schemas.openxmlformats.org/officeDocument/2006/relationships/hyperlink" Target="https://login.consultant.ru/link/?req=doc&amp;base=RLAW977&amp;n=86826&amp;dst=100042" TargetMode="External"/><Relationship Id="rId20" Type="http://schemas.openxmlformats.org/officeDocument/2006/relationships/hyperlink" Target="https://login.consultant.ru/link/?req=doc&amp;base=RLAW977&amp;n=86826&amp;dst=100020" TargetMode="External"/><Relationship Id="rId41" Type="http://schemas.openxmlformats.org/officeDocument/2006/relationships/hyperlink" Target="https://login.consultant.ru/link/?req=doc&amp;base=RLAW977&amp;n=86826&amp;dst=100030" TargetMode="External"/><Relationship Id="rId54" Type="http://schemas.openxmlformats.org/officeDocument/2006/relationships/hyperlink" Target="https://login.consultant.ru/link/?req=doc&amp;base=RLAW977&amp;n=86826&amp;dst=100033" TargetMode="External"/><Relationship Id="rId62" Type="http://schemas.openxmlformats.org/officeDocument/2006/relationships/hyperlink" Target="https://login.consultant.ru/link/?req=doc&amp;base=RLAW977&amp;n=88043&amp;dst=100034" TargetMode="External"/><Relationship Id="rId70" Type="http://schemas.openxmlformats.org/officeDocument/2006/relationships/hyperlink" Target="https://login.consultant.ru/link/?req=doc&amp;base=RLAW977&amp;n=88043&amp;dst=100037" TargetMode="External"/><Relationship Id="rId75" Type="http://schemas.openxmlformats.org/officeDocument/2006/relationships/hyperlink" Target="https://login.consultant.ru/link/?req=doc&amp;base=RLAW977&amp;n=86826&amp;dst=100049" TargetMode="External"/><Relationship Id="rId83" Type="http://schemas.openxmlformats.org/officeDocument/2006/relationships/hyperlink" Target="https://login.consultant.ru/link/?req=doc&amp;base=RLAW977&amp;n=87568"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RLAW977&amp;n=84882&amp;dst=100008" TargetMode="External"/><Relationship Id="rId15" Type="http://schemas.openxmlformats.org/officeDocument/2006/relationships/hyperlink" Target="https://login.consultant.ru/link/?req=doc&amp;base=RLAW977&amp;n=88043&amp;dst=100017" TargetMode="External"/><Relationship Id="rId23" Type="http://schemas.openxmlformats.org/officeDocument/2006/relationships/hyperlink" Target="https://login.consultant.ru/link/?req=doc&amp;base=RLAW977&amp;n=86826&amp;dst=100021" TargetMode="External"/><Relationship Id="rId28" Type="http://schemas.openxmlformats.org/officeDocument/2006/relationships/hyperlink" Target="https://login.consultant.ru/link/?req=doc&amp;base=RLAW977&amp;n=88043&amp;dst=100021" TargetMode="External"/><Relationship Id="rId36" Type="http://schemas.openxmlformats.org/officeDocument/2006/relationships/hyperlink" Target="https://login.consultant.ru/link/?req=doc&amp;base=RLAW977&amp;n=86826&amp;dst=100027" TargetMode="External"/><Relationship Id="rId49" Type="http://schemas.openxmlformats.org/officeDocument/2006/relationships/hyperlink" Target="https://login.consultant.ru/link/?req=doc&amp;base=RLAW977&amp;n=84882&amp;dst=100027" TargetMode="External"/><Relationship Id="rId57" Type="http://schemas.openxmlformats.org/officeDocument/2006/relationships/hyperlink" Target="https://login.consultant.ru/link/?req=doc&amp;base=RLAW977&amp;n=86826&amp;dst=100035" TargetMode="External"/><Relationship Id="rId10" Type="http://schemas.openxmlformats.org/officeDocument/2006/relationships/hyperlink" Target="https://login.consultant.ru/link/?req=doc&amp;base=RLAW977&amp;n=86826&amp;dst=100015" TargetMode="External"/><Relationship Id="rId31" Type="http://schemas.openxmlformats.org/officeDocument/2006/relationships/hyperlink" Target="https://login.consultant.ru/link/?req=doc&amp;base=RLAW977&amp;n=88043&amp;dst=100022" TargetMode="External"/><Relationship Id="rId44" Type="http://schemas.openxmlformats.org/officeDocument/2006/relationships/hyperlink" Target="https://login.consultant.ru/link/?req=doc&amp;base=RLAW977&amp;n=88043&amp;dst=100028" TargetMode="External"/><Relationship Id="rId52" Type="http://schemas.openxmlformats.org/officeDocument/2006/relationships/hyperlink" Target="https://login.consultant.ru/link/?req=doc&amp;base=RLAW977&amp;n=86826&amp;dst=100032" TargetMode="External"/><Relationship Id="rId60" Type="http://schemas.openxmlformats.org/officeDocument/2006/relationships/hyperlink" Target="https://login.consultant.ru/link/?req=doc&amp;base=RLAW977&amp;n=84882&amp;dst=100030" TargetMode="External"/><Relationship Id="rId65" Type="http://schemas.openxmlformats.org/officeDocument/2006/relationships/hyperlink" Target="https://login.consultant.ru/link/?req=doc&amp;base=RLAW977&amp;n=86826&amp;dst=100041" TargetMode="External"/><Relationship Id="rId73" Type="http://schemas.openxmlformats.org/officeDocument/2006/relationships/hyperlink" Target="https://login.consultant.ru/link/?req=doc&amp;base=RLAW977&amp;n=84882&amp;dst=100032" TargetMode="External"/><Relationship Id="rId78" Type="http://schemas.openxmlformats.org/officeDocument/2006/relationships/hyperlink" Target="https://login.consultant.ru/link/?req=doc&amp;base=RLAW977&amp;n=86826&amp;dst=100050" TargetMode="External"/><Relationship Id="rId81" Type="http://schemas.openxmlformats.org/officeDocument/2006/relationships/hyperlink" Target="https://login.consultant.ru/link/?req=doc&amp;base=RLAW977&amp;n=86826&amp;dst=100051" TargetMode="External"/><Relationship Id="rId86" Type="http://schemas.openxmlformats.org/officeDocument/2006/relationships/hyperlink" Target="https://login.consultant.ru/link/?req=doc&amp;base=RLAW977&amp;n=47616&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B4A7-04A1-42BF-B58A-347A0A9B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9517</Words>
  <Characters>54251</Characters>
  <Application>Microsoft Office Word</Application>
  <DocSecurity>0</DocSecurity>
  <Lines>452</Lines>
  <Paragraphs>127</Paragraphs>
  <ScaleCrop>false</ScaleCrop>
  <Company/>
  <LinksUpToDate>false</LinksUpToDate>
  <CharactersWithSpaces>63641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Нашемукова</dc:creator>
  <cp:keywords/>
  <dc:description/>
  <cp:lastModifiedBy>Зарина Нашемукова</cp:lastModifiedBy>
  <cp:revision>1</cp:revision>
  <dcterms:created xsi:type="dcterms:W3CDTF">2023-12-01T11:44:00Z</dcterms:created>
  <dcterms:modified xsi:type="dcterms:W3CDTF">2023-12-01T11:46:00Z</dcterms:modified>
</cp:coreProperties>
</file>