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44" w:rsidRDefault="00A951B7" w:rsidP="00C77FB0">
      <w:pPr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-57150</wp:posOffset>
            </wp:positionV>
            <wp:extent cx="698500" cy="7112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DA7">
        <w:rPr>
          <w:b/>
          <w:lang w:val="en-US"/>
        </w:rPr>
        <w:br w:type="textWrapping" w:clear="all"/>
      </w:r>
    </w:p>
    <w:p w:rsidR="00C00D44" w:rsidRDefault="00C00D44" w:rsidP="00C77FB0">
      <w:pPr>
        <w:jc w:val="center"/>
        <w:rPr>
          <w:b/>
          <w:sz w:val="16"/>
          <w:lang w:val="en-US"/>
        </w:rPr>
      </w:pPr>
    </w:p>
    <w:p w:rsidR="00C00D44" w:rsidRPr="00453B25" w:rsidRDefault="00C00D44" w:rsidP="00C77FB0">
      <w:pPr>
        <w:jc w:val="center"/>
        <w:rPr>
          <w:sz w:val="24"/>
          <w:szCs w:val="24"/>
        </w:rPr>
      </w:pPr>
      <w:r w:rsidRPr="00453B25">
        <w:rPr>
          <w:sz w:val="24"/>
          <w:szCs w:val="24"/>
        </w:rPr>
        <w:t>МИНИСТЕРСТВО ФИНАНСОВ РЕСПУБЛИКИ АДЫГЕЯ</w:t>
      </w:r>
    </w:p>
    <w:p w:rsidR="00C00D44" w:rsidRDefault="00C00D44" w:rsidP="00C77FB0">
      <w:pPr>
        <w:jc w:val="center"/>
        <w:rPr>
          <w:sz w:val="16"/>
        </w:rPr>
      </w:pPr>
    </w:p>
    <w:p w:rsidR="00C00D44" w:rsidRPr="0043792E" w:rsidRDefault="00C00D44" w:rsidP="00C77FB0">
      <w:pPr>
        <w:pStyle w:val="3"/>
      </w:pPr>
      <w:proofErr w:type="gramStart"/>
      <w:r>
        <w:t>П</w:t>
      </w:r>
      <w:proofErr w:type="gramEnd"/>
      <w:r>
        <w:t xml:space="preserve"> Р И К </w:t>
      </w:r>
      <w:r w:rsidRPr="0043792E">
        <w:t>А З</w:t>
      </w:r>
    </w:p>
    <w:p w:rsidR="00C00D44" w:rsidRPr="0043792E" w:rsidRDefault="00C00D44" w:rsidP="00C77FB0">
      <w:pPr>
        <w:jc w:val="center"/>
        <w:rPr>
          <w:b/>
          <w:sz w:val="28"/>
        </w:rPr>
      </w:pPr>
    </w:p>
    <w:p w:rsidR="00E9477C" w:rsidRPr="00467DBC" w:rsidRDefault="00C77FB0" w:rsidP="006479A7">
      <w:pPr>
        <w:tabs>
          <w:tab w:val="left" w:pos="8222"/>
        </w:tabs>
        <w:rPr>
          <w:sz w:val="28"/>
          <w:szCs w:val="28"/>
        </w:rPr>
      </w:pPr>
      <w:r w:rsidRPr="00467DBC">
        <w:rPr>
          <w:sz w:val="28"/>
          <w:szCs w:val="28"/>
        </w:rPr>
        <w:t xml:space="preserve">от </w:t>
      </w:r>
      <w:r w:rsidR="0011221F" w:rsidRPr="00467DBC">
        <w:rPr>
          <w:sz w:val="28"/>
          <w:szCs w:val="28"/>
        </w:rPr>
        <w:t xml:space="preserve"> </w:t>
      </w:r>
      <w:r w:rsidR="005567FE" w:rsidRPr="005567FE">
        <w:rPr>
          <w:sz w:val="28"/>
          <w:szCs w:val="28"/>
          <w:u w:val="single"/>
        </w:rPr>
        <w:t>30.09.2024</w:t>
      </w:r>
      <w:r w:rsidR="00E41377">
        <w:rPr>
          <w:sz w:val="28"/>
          <w:szCs w:val="28"/>
        </w:rPr>
        <w:t xml:space="preserve">                                                                             </w:t>
      </w:r>
      <w:r w:rsidR="00D025CF">
        <w:rPr>
          <w:sz w:val="28"/>
          <w:szCs w:val="28"/>
        </w:rPr>
        <w:t xml:space="preserve">   </w:t>
      </w:r>
      <w:r w:rsidR="005567FE">
        <w:rPr>
          <w:sz w:val="28"/>
          <w:szCs w:val="28"/>
        </w:rPr>
        <w:t xml:space="preserve">              </w:t>
      </w:r>
      <w:r w:rsidR="00D025CF">
        <w:rPr>
          <w:sz w:val="28"/>
          <w:szCs w:val="28"/>
        </w:rPr>
        <w:t xml:space="preserve">  </w:t>
      </w:r>
      <w:r w:rsidR="00E41377">
        <w:rPr>
          <w:sz w:val="28"/>
          <w:szCs w:val="28"/>
        </w:rPr>
        <w:t xml:space="preserve"> </w:t>
      </w:r>
      <w:r w:rsidRPr="00467DBC">
        <w:rPr>
          <w:sz w:val="28"/>
          <w:szCs w:val="28"/>
        </w:rPr>
        <w:t xml:space="preserve">№ </w:t>
      </w:r>
      <w:r w:rsidR="005567FE" w:rsidRPr="005567FE">
        <w:rPr>
          <w:sz w:val="28"/>
          <w:szCs w:val="28"/>
          <w:u w:val="single"/>
        </w:rPr>
        <w:t>119-А</w:t>
      </w:r>
    </w:p>
    <w:p w:rsidR="00042FA5" w:rsidRPr="0043792E" w:rsidRDefault="00A7032F" w:rsidP="00042FA5">
      <w:pPr>
        <w:jc w:val="center"/>
        <w:rPr>
          <w:sz w:val="24"/>
          <w:szCs w:val="24"/>
        </w:rPr>
      </w:pPr>
      <w:r w:rsidRPr="0043792E">
        <w:rPr>
          <w:sz w:val="24"/>
          <w:szCs w:val="24"/>
        </w:rPr>
        <w:t>г</w:t>
      </w:r>
      <w:r w:rsidR="00BB55C2" w:rsidRPr="0043792E">
        <w:rPr>
          <w:sz w:val="24"/>
          <w:szCs w:val="24"/>
        </w:rPr>
        <w:t>.</w:t>
      </w:r>
      <w:r w:rsidRPr="0043792E">
        <w:rPr>
          <w:sz w:val="24"/>
          <w:szCs w:val="24"/>
        </w:rPr>
        <w:t xml:space="preserve"> </w:t>
      </w:r>
      <w:r w:rsidR="00C00D44" w:rsidRPr="0043792E">
        <w:rPr>
          <w:sz w:val="24"/>
          <w:szCs w:val="24"/>
        </w:rPr>
        <w:t>Майкоп</w:t>
      </w:r>
    </w:p>
    <w:tbl>
      <w:tblPr>
        <w:tblW w:w="0" w:type="auto"/>
        <w:tblLook w:val="04A0"/>
      </w:tblPr>
      <w:tblGrid>
        <w:gridCol w:w="5671"/>
      </w:tblGrid>
      <w:tr w:rsidR="00042FA5" w:rsidRPr="00B531BE" w:rsidTr="002734C2">
        <w:trPr>
          <w:trHeight w:val="898"/>
        </w:trPr>
        <w:tc>
          <w:tcPr>
            <w:tcW w:w="5671" w:type="dxa"/>
          </w:tcPr>
          <w:p w:rsidR="00042FA5" w:rsidRPr="0043792E" w:rsidRDefault="00042FA5" w:rsidP="00042FA5">
            <w:pPr>
              <w:spacing w:after="120"/>
              <w:ind w:left="283"/>
              <w:jc w:val="both"/>
              <w:rPr>
                <w:sz w:val="28"/>
                <w:szCs w:val="28"/>
              </w:rPr>
            </w:pPr>
          </w:p>
          <w:p w:rsidR="000875BC" w:rsidRPr="000875BC" w:rsidRDefault="00042FA5" w:rsidP="000875B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875BC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EE4499" w:rsidRPr="000875B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утверждении Порядка </w:t>
            </w:r>
            <w:r w:rsidR="002734C2" w:rsidRPr="000875BC">
              <w:rPr>
                <w:rFonts w:ascii="Times New Roman" w:hAnsi="Times New Roman" w:cs="Times New Roman"/>
                <w:b w:val="0"/>
                <w:sz w:val="28"/>
                <w:szCs w:val="28"/>
              </w:rPr>
              <w:t>взаимодействия с внутренним клиентом по вопросам ведения бухгалтерского учета</w:t>
            </w:r>
            <w:r w:rsidR="000875BC" w:rsidRPr="000875B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2734C2" w:rsidRPr="002734C2" w:rsidRDefault="002734C2" w:rsidP="002734C2">
            <w:pPr>
              <w:pStyle w:val="af4"/>
              <w:spacing w:before="0" w:beforeAutospacing="0" w:after="0" w:afterAutospacing="0" w:line="285" w:lineRule="atLeast"/>
              <w:jc w:val="both"/>
              <w:rPr>
                <w:sz w:val="28"/>
                <w:szCs w:val="28"/>
              </w:rPr>
            </w:pPr>
          </w:p>
          <w:p w:rsidR="00042FA5" w:rsidRPr="00B531BE" w:rsidRDefault="00042FA5" w:rsidP="00E41377">
            <w:pPr>
              <w:tabs>
                <w:tab w:val="left" w:pos="6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30E39" w:rsidRDefault="00C30E39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2FA5" w:rsidRDefault="00C30E39" w:rsidP="00EE44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целью  реализации Плана мероприятий</w:t>
      </w:r>
      <w:r w:rsidR="00EE4499">
        <w:rPr>
          <w:sz w:val="28"/>
          <w:szCs w:val="28"/>
        </w:rPr>
        <w:t xml:space="preserve"> («дорожной карты») </w:t>
      </w:r>
      <w:r>
        <w:rPr>
          <w:sz w:val="28"/>
          <w:szCs w:val="28"/>
        </w:rPr>
        <w:t xml:space="preserve"> по внедрению Стандартов </w:t>
      </w:r>
      <w:proofErr w:type="spellStart"/>
      <w:r>
        <w:rPr>
          <w:sz w:val="28"/>
          <w:szCs w:val="28"/>
        </w:rPr>
        <w:t>клиентоцентричности</w:t>
      </w:r>
      <w:proofErr w:type="spellEnd"/>
      <w:r>
        <w:rPr>
          <w:sz w:val="28"/>
          <w:szCs w:val="28"/>
        </w:rPr>
        <w:t xml:space="preserve"> в Республике Адыгея, утвержденного распор</w:t>
      </w:r>
      <w:r w:rsidR="004F6B63">
        <w:rPr>
          <w:sz w:val="28"/>
          <w:szCs w:val="28"/>
        </w:rPr>
        <w:t xml:space="preserve">яжением Главы Республики Адыгея </w:t>
      </w:r>
      <w:r>
        <w:rPr>
          <w:sz w:val="28"/>
          <w:szCs w:val="28"/>
        </w:rPr>
        <w:t>от 26 сентября 2023 года № 230-рг «Об утверждении</w:t>
      </w:r>
      <w:r w:rsidRPr="00EE4499">
        <w:rPr>
          <w:sz w:val="28"/>
          <w:szCs w:val="28"/>
        </w:rPr>
        <w:t xml:space="preserve"> Плана</w:t>
      </w:r>
      <w:r>
        <w:rPr>
          <w:sz w:val="28"/>
          <w:szCs w:val="28"/>
        </w:rPr>
        <w:t xml:space="preserve"> мероприятий («дорожной карты») по внедрению Стандартов </w:t>
      </w:r>
      <w:proofErr w:type="spellStart"/>
      <w:r>
        <w:rPr>
          <w:sz w:val="28"/>
          <w:szCs w:val="28"/>
        </w:rPr>
        <w:t>клиентоцентричности</w:t>
      </w:r>
      <w:proofErr w:type="spellEnd"/>
      <w:r>
        <w:rPr>
          <w:sz w:val="28"/>
          <w:szCs w:val="28"/>
        </w:rPr>
        <w:t xml:space="preserve"> в Республике Адыгея, </w:t>
      </w:r>
    </w:p>
    <w:p w:rsidR="00C30E39" w:rsidRDefault="00C30E39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42FA5" w:rsidRPr="00C30E39" w:rsidRDefault="00C30E39" w:rsidP="00042FA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30E3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042FA5" w:rsidRPr="00C30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2FA5" w:rsidRPr="00C30E39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042FA5" w:rsidRPr="00C30E39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="00042FA5" w:rsidRPr="00C30E39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042FA5" w:rsidRPr="00C30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2FA5" w:rsidRPr="00C30E39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042FA5" w:rsidRPr="00C30E39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042FA5" w:rsidRDefault="00042FA5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D62CE" w:rsidRPr="002734C2" w:rsidRDefault="000875BC" w:rsidP="000875BC">
      <w:pPr>
        <w:pStyle w:val="af4"/>
        <w:numPr>
          <w:ilvl w:val="0"/>
          <w:numId w:val="15"/>
        </w:numPr>
        <w:tabs>
          <w:tab w:val="left" w:pos="851"/>
        </w:tabs>
        <w:spacing w:before="0" w:beforeAutospacing="0" w:after="0" w:afterAutospacing="0" w:line="285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62CE">
        <w:rPr>
          <w:sz w:val="28"/>
          <w:szCs w:val="28"/>
        </w:rPr>
        <w:t xml:space="preserve">Утвердить  </w:t>
      </w:r>
      <w:r w:rsidR="002734C2" w:rsidRPr="00417BE0">
        <w:rPr>
          <w:sz w:val="28"/>
          <w:szCs w:val="28"/>
        </w:rPr>
        <w:t>Порядок</w:t>
      </w:r>
      <w:r w:rsidR="002734C2">
        <w:rPr>
          <w:sz w:val="28"/>
          <w:szCs w:val="28"/>
        </w:rPr>
        <w:t xml:space="preserve"> </w:t>
      </w:r>
      <w:r w:rsidR="002734C2" w:rsidRPr="002734C2">
        <w:rPr>
          <w:sz w:val="28"/>
          <w:szCs w:val="28"/>
        </w:rPr>
        <w:t>взаимодействия с внутренним клиентом</w:t>
      </w:r>
      <w:r w:rsidR="002734C2">
        <w:rPr>
          <w:sz w:val="28"/>
          <w:szCs w:val="28"/>
        </w:rPr>
        <w:t xml:space="preserve"> </w:t>
      </w:r>
      <w:r w:rsidR="002734C2" w:rsidRPr="002734C2">
        <w:rPr>
          <w:sz w:val="28"/>
          <w:szCs w:val="28"/>
        </w:rPr>
        <w:t>по вопросам ведения бухгалтерского учета</w:t>
      </w:r>
      <w:r w:rsidR="006D62CE" w:rsidRPr="002734C2">
        <w:rPr>
          <w:sz w:val="28"/>
          <w:szCs w:val="28"/>
        </w:rPr>
        <w:t xml:space="preserve"> </w:t>
      </w:r>
      <w:r w:rsidR="006D62CE" w:rsidRPr="000875BC">
        <w:rPr>
          <w:sz w:val="28"/>
          <w:szCs w:val="28"/>
        </w:rPr>
        <w:t xml:space="preserve">согласно </w:t>
      </w:r>
      <w:r w:rsidR="006D62CE" w:rsidRPr="002734C2">
        <w:rPr>
          <w:sz w:val="28"/>
          <w:szCs w:val="28"/>
        </w:rPr>
        <w:t>приложению к настоящему приказу.</w:t>
      </w:r>
    </w:p>
    <w:p w:rsidR="006D62CE" w:rsidRPr="00E41377" w:rsidRDefault="006D62CE" w:rsidP="002734C2">
      <w:pPr>
        <w:pStyle w:val="ConsPlusTitle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</w:t>
      </w:r>
      <w:r w:rsidR="00C878CE">
        <w:rPr>
          <w:rFonts w:ascii="Times New Roman" w:hAnsi="Times New Roman" w:cs="Times New Roman"/>
          <w:b w:val="0"/>
          <w:sz w:val="28"/>
          <w:szCs w:val="28"/>
        </w:rPr>
        <w:t xml:space="preserve"> со дня его подписания.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1377" w:rsidRDefault="00E41377" w:rsidP="00E413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78CE" w:rsidRDefault="00C878CE" w:rsidP="0013347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78CE" w:rsidRDefault="00C878CE" w:rsidP="0013347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61CD" w:rsidRPr="0035644B" w:rsidRDefault="00F761CD" w:rsidP="00F761C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42A59">
        <w:rPr>
          <w:rFonts w:ascii="Times New Roman" w:hAnsi="Times New Roman" w:cs="Times New Roman"/>
          <w:b w:val="0"/>
          <w:sz w:val="28"/>
          <w:szCs w:val="28"/>
        </w:rPr>
        <w:t xml:space="preserve">Заместитель Председателя </w:t>
      </w:r>
    </w:p>
    <w:p w:rsidR="00F761CD" w:rsidRPr="0035644B" w:rsidRDefault="00F761CD" w:rsidP="00F761CD">
      <w:pPr>
        <w:pStyle w:val="ConsPlusTitle"/>
        <w:tabs>
          <w:tab w:val="left" w:pos="0"/>
        </w:tabs>
        <w:rPr>
          <w:rFonts w:ascii="Times New Roman" w:hAnsi="Times New Roman" w:cs="Times New Roman"/>
          <w:b w:val="0"/>
          <w:sz w:val="28"/>
          <w:szCs w:val="28"/>
        </w:rPr>
      </w:pPr>
      <w:r w:rsidRPr="00542A59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</w:t>
      </w:r>
    </w:p>
    <w:p w:rsidR="00F761CD" w:rsidRPr="00542A59" w:rsidRDefault="00F761CD" w:rsidP="00F761C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42A59">
        <w:rPr>
          <w:rFonts w:ascii="Times New Roman" w:hAnsi="Times New Roman" w:cs="Times New Roman"/>
          <w:b w:val="0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F761CD" w:rsidRPr="0035644B" w:rsidRDefault="00F761CD" w:rsidP="00F761C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42A59">
        <w:rPr>
          <w:rFonts w:ascii="Times New Roman" w:hAnsi="Times New Roman" w:cs="Times New Roman"/>
          <w:b w:val="0"/>
          <w:sz w:val="28"/>
          <w:szCs w:val="28"/>
        </w:rPr>
        <w:t xml:space="preserve">Министр финансов </w:t>
      </w:r>
    </w:p>
    <w:p w:rsidR="00F761CD" w:rsidRDefault="00F761CD" w:rsidP="00F761CD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42A59">
        <w:rPr>
          <w:rFonts w:ascii="Times New Roman" w:hAnsi="Times New Roman" w:cs="Times New Roman"/>
          <w:b w:val="0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</w:t>
      </w:r>
      <w:r w:rsidRPr="0035644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В.Н. Орлов                                       </w:t>
      </w:r>
    </w:p>
    <w:p w:rsidR="00E41377" w:rsidRDefault="00E41377" w:rsidP="00042F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A7829" w:rsidRDefault="00CA7829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</w:p>
    <w:p w:rsidR="00CA7829" w:rsidRDefault="00CA7829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</w:p>
    <w:p w:rsidR="00CA7829" w:rsidRDefault="00CA7829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</w:p>
    <w:p w:rsidR="00CA7829" w:rsidRDefault="00CA7829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</w:p>
    <w:p w:rsidR="005567FE" w:rsidRDefault="005567FE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</w:p>
    <w:p w:rsidR="005567FE" w:rsidRDefault="005567FE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  <w:sectPr w:rsidR="005567FE" w:rsidSect="00AE3E9A">
          <w:headerReference w:type="default" r:id="rId9"/>
          <w:headerReference w:type="first" r:id="rId10"/>
          <w:pgSz w:w="11906" w:h="16838"/>
          <w:pgMar w:top="1077" w:right="794" w:bottom="851" w:left="1560" w:header="720" w:footer="720" w:gutter="0"/>
          <w:cols w:space="720"/>
          <w:titlePg/>
          <w:docGrid w:linePitch="272"/>
        </w:sectPr>
      </w:pPr>
    </w:p>
    <w:p w:rsidR="005567FE" w:rsidRDefault="005567FE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  <w:sectPr w:rsidR="005567FE" w:rsidSect="005567FE">
          <w:type w:val="continuous"/>
          <w:pgSz w:w="11906" w:h="16838"/>
          <w:pgMar w:top="1077" w:right="794" w:bottom="851" w:left="1560" w:header="720" w:footer="720" w:gutter="0"/>
          <w:cols w:space="720"/>
          <w:titlePg/>
          <w:docGrid w:linePitch="272"/>
        </w:sectPr>
      </w:pPr>
    </w:p>
    <w:p w:rsidR="006D62CE" w:rsidRDefault="006D62CE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D62CE" w:rsidRDefault="006D62CE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942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6D62CE" w:rsidRDefault="006D62CE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6D62CE" w:rsidRDefault="006D62CE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567FE">
        <w:rPr>
          <w:rFonts w:ascii="Times New Roman" w:hAnsi="Times New Roman" w:cs="Times New Roman"/>
          <w:sz w:val="28"/>
          <w:szCs w:val="28"/>
        </w:rPr>
        <w:t>30.09.2024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567FE">
        <w:rPr>
          <w:rFonts w:ascii="Times New Roman" w:hAnsi="Times New Roman" w:cs="Times New Roman"/>
          <w:sz w:val="28"/>
          <w:szCs w:val="28"/>
        </w:rPr>
        <w:t xml:space="preserve"> 119-А</w:t>
      </w:r>
    </w:p>
    <w:tbl>
      <w:tblPr>
        <w:tblW w:w="9573" w:type="dxa"/>
        <w:tblCellMar>
          <w:left w:w="0" w:type="dxa"/>
          <w:right w:w="0" w:type="dxa"/>
        </w:tblCellMar>
        <w:tblLook w:val="04A0"/>
      </w:tblPr>
      <w:tblGrid>
        <w:gridCol w:w="9573"/>
      </w:tblGrid>
      <w:tr w:rsidR="00417BE0" w:rsidTr="0075368E">
        <w:trPr>
          <w:trHeight w:val="12573"/>
        </w:trPr>
        <w:tc>
          <w:tcPr>
            <w:tcW w:w="957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875BC" w:rsidRDefault="000875BC" w:rsidP="00417BE0">
            <w:pPr>
              <w:pStyle w:val="af4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</w:p>
          <w:p w:rsidR="000875BC" w:rsidRDefault="000875BC" w:rsidP="00417BE0">
            <w:pPr>
              <w:pStyle w:val="af4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</w:p>
          <w:p w:rsidR="000875BC" w:rsidRDefault="000875BC" w:rsidP="00417BE0">
            <w:pPr>
              <w:pStyle w:val="af4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</w:p>
          <w:p w:rsidR="000875BC" w:rsidRDefault="000875BC" w:rsidP="00417BE0">
            <w:pPr>
              <w:pStyle w:val="af4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</w:p>
          <w:p w:rsidR="00417BE0" w:rsidRPr="000875BC" w:rsidRDefault="00417BE0" w:rsidP="00417BE0">
            <w:pPr>
              <w:pStyle w:val="af4"/>
              <w:spacing w:before="0" w:beforeAutospacing="0" w:after="0" w:afterAutospacing="0" w:line="285" w:lineRule="atLeast"/>
              <w:jc w:val="center"/>
              <w:rPr>
                <w:b/>
                <w:caps/>
                <w:sz w:val="28"/>
                <w:szCs w:val="28"/>
              </w:rPr>
            </w:pPr>
            <w:r w:rsidRPr="000875BC">
              <w:rPr>
                <w:b/>
                <w:caps/>
                <w:sz w:val="28"/>
                <w:szCs w:val="28"/>
              </w:rPr>
              <w:t>Порядок</w:t>
            </w:r>
          </w:p>
          <w:p w:rsidR="00417BE0" w:rsidRPr="000875BC" w:rsidRDefault="00417BE0" w:rsidP="00417BE0">
            <w:pPr>
              <w:pStyle w:val="af4"/>
              <w:spacing w:before="0" w:beforeAutospacing="0" w:after="0" w:afterAutospacing="0" w:line="285" w:lineRule="atLeast"/>
              <w:jc w:val="center"/>
              <w:rPr>
                <w:b/>
                <w:caps/>
                <w:sz w:val="28"/>
                <w:szCs w:val="28"/>
              </w:rPr>
            </w:pPr>
            <w:r w:rsidRPr="000875BC">
              <w:rPr>
                <w:b/>
                <w:caps/>
                <w:sz w:val="28"/>
                <w:szCs w:val="28"/>
              </w:rPr>
              <w:t>взаимодействия с внутренним клиентом</w:t>
            </w:r>
          </w:p>
          <w:p w:rsidR="000875BC" w:rsidRPr="000875BC" w:rsidRDefault="00417BE0" w:rsidP="00417BE0">
            <w:pPr>
              <w:pStyle w:val="ConsPlusTitle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0875BC">
              <w:rPr>
                <w:rFonts w:ascii="Times New Roman" w:hAnsi="Times New Roman" w:cs="Times New Roman"/>
                <w:caps/>
                <w:sz w:val="28"/>
                <w:szCs w:val="28"/>
              </w:rPr>
              <w:t>по вопросам ведения бухгалтерского учета</w:t>
            </w:r>
            <w:r w:rsidR="000875BC" w:rsidRPr="000875BC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417BE0" w:rsidRDefault="00417BE0" w:rsidP="00417BE0">
            <w:pPr>
              <w:pStyle w:val="af4"/>
              <w:spacing w:before="0" w:beforeAutospacing="0" w:after="0" w:afterAutospacing="0" w:line="285" w:lineRule="atLeast"/>
              <w:jc w:val="center"/>
              <w:rPr>
                <w:rFonts w:ascii="Arial" w:hAnsi="Arial" w:cs="Arial"/>
                <w:color w:val="555555"/>
                <w:sz w:val="23"/>
                <w:szCs w:val="23"/>
              </w:rPr>
            </w:pPr>
          </w:p>
          <w:p w:rsidR="00C4537E" w:rsidRDefault="00C4537E" w:rsidP="00417BE0">
            <w:pPr>
              <w:pStyle w:val="af4"/>
              <w:spacing w:before="0" w:beforeAutospacing="0" w:after="0" w:afterAutospacing="0" w:line="285" w:lineRule="atLeast"/>
              <w:jc w:val="center"/>
              <w:rPr>
                <w:rFonts w:ascii="Arial" w:hAnsi="Arial" w:cs="Arial"/>
                <w:color w:val="555555"/>
                <w:sz w:val="23"/>
                <w:szCs w:val="23"/>
              </w:rPr>
            </w:pPr>
          </w:p>
          <w:p w:rsidR="00417BE0" w:rsidRPr="000875BC" w:rsidRDefault="00417BE0" w:rsidP="00417BE0">
            <w:pPr>
              <w:pStyle w:val="af4"/>
              <w:numPr>
                <w:ilvl w:val="0"/>
                <w:numId w:val="14"/>
              </w:numPr>
              <w:spacing w:before="0" w:beforeAutospacing="0" w:after="0" w:afterAutospacing="0" w:line="285" w:lineRule="atLeast"/>
              <w:jc w:val="center"/>
              <w:rPr>
                <w:b/>
                <w:sz w:val="28"/>
                <w:szCs w:val="28"/>
              </w:rPr>
            </w:pPr>
            <w:r w:rsidRPr="000875BC">
              <w:rPr>
                <w:b/>
                <w:sz w:val="28"/>
                <w:szCs w:val="28"/>
              </w:rPr>
              <w:t>Общие положения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left="720"/>
              <w:rPr>
                <w:sz w:val="28"/>
                <w:szCs w:val="28"/>
              </w:rPr>
            </w:pPr>
          </w:p>
          <w:p w:rsidR="00417BE0" w:rsidRPr="002734C2" w:rsidRDefault="00417BE0" w:rsidP="002332D4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1.1. Настоящий Порядок</w:t>
            </w:r>
            <w:r w:rsidR="00C4537E" w:rsidRPr="000875BC">
              <w:rPr>
                <w:sz w:val="28"/>
                <w:szCs w:val="28"/>
              </w:rPr>
              <w:t xml:space="preserve"> </w:t>
            </w:r>
            <w:r w:rsidR="003C13E6">
              <w:rPr>
                <w:sz w:val="28"/>
                <w:szCs w:val="28"/>
              </w:rPr>
              <w:t xml:space="preserve">разработан в целях </w:t>
            </w:r>
            <w:proofErr w:type="gramStart"/>
            <w:r w:rsidR="003C13E6" w:rsidRPr="007064F2">
              <w:rPr>
                <w:sz w:val="28"/>
                <w:szCs w:val="28"/>
              </w:rPr>
              <w:t xml:space="preserve">регламентации деятельности </w:t>
            </w:r>
            <w:r w:rsidR="003C13E6">
              <w:rPr>
                <w:sz w:val="28"/>
                <w:szCs w:val="28"/>
              </w:rPr>
              <w:t>органа исполнительной власти Республики</w:t>
            </w:r>
            <w:proofErr w:type="gramEnd"/>
            <w:r w:rsidR="003C13E6">
              <w:rPr>
                <w:sz w:val="28"/>
                <w:szCs w:val="28"/>
              </w:rPr>
              <w:t xml:space="preserve"> Адыгея (далее – ведомство</w:t>
            </w:r>
            <w:r w:rsidR="003C13E6" w:rsidRPr="007064F2">
              <w:rPr>
                <w:sz w:val="28"/>
                <w:szCs w:val="28"/>
              </w:rPr>
              <w:t>)</w:t>
            </w:r>
            <w:r w:rsidR="003C13E6">
              <w:rPr>
                <w:sz w:val="28"/>
                <w:szCs w:val="28"/>
              </w:rPr>
              <w:t xml:space="preserve"> в части </w:t>
            </w:r>
            <w:r w:rsidR="00C4537E" w:rsidRPr="000875BC">
              <w:rPr>
                <w:sz w:val="28"/>
                <w:szCs w:val="28"/>
              </w:rPr>
              <w:t>взаимодействия с внутренним клиентом по вопросам ведения бухгалтерского учета</w:t>
            </w:r>
            <w:r w:rsidR="003C13E6">
              <w:rPr>
                <w:sz w:val="28"/>
                <w:szCs w:val="28"/>
              </w:rPr>
              <w:t xml:space="preserve"> (</w:t>
            </w:r>
            <w:r w:rsidR="003C13E6" w:rsidRPr="002332D4">
              <w:rPr>
                <w:sz w:val="28"/>
                <w:szCs w:val="28"/>
              </w:rPr>
              <w:t>далее</w:t>
            </w:r>
            <w:r w:rsidR="003C13E6">
              <w:rPr>
                <w:sz w:val="28"/>
                <w:szCs w:val="28"/>
              </w:rPr>
              <w:t xml:space="preserve"> </w:t>
            </w:r>
            <w:r w:rsidR="003C13E6">
              <w:rPr>
                <w:b/>
                <w:sz w:val="28"/>
                <w:szCs w:val="28"/>
              </w:rPr>
              <w:t>–</w:t>
            </w:r>
            <w:r w:rsidR="003C13E6">
              <w:rPr>
                <w:sz w:val="28"/>
                <w:szCs w:val="28"/>
              </w:rPr>
              <w:t xml:space="preserve"> Порядок)</w:t>
            </w:r>
            <w:r w:rsidRPr="002734C2">
              <w:rPr>
                <w:sz w:val="28"/>
                <w:szCs w:val="28"/>
              </w:rPr>
              <w:t xml:space="preserve"> </w:t>
            </w:r>
            <w:r w:rsidR="003C13E6">
              <w:rPr>
                <w:sz w:val="28"/>
                <w:szCs w:val="28"/>
              </w:rPr>
              <w:t xml:space="preserve">и </w:t>
            </w:r>
            <w:r w:rsidRPr="002734C2">
              <w:rPr>
                <w:sz w:val="28"/>
                <w:szCs w:val="28"/>
              </w:rPr>
              <w:t xml:space="preserve">устанавливает последовательность административных процедур, </w:t>
            </w:r>
            <w:r w:rsidRPr="00E47826">
              <w:rPr>
                <w:sz w:val="28"/>
                <w:szCs w:val="28"/>
              </w:rPr>
              <w:t xml:space="preserve">осуществляемых </w:t>
            </w:r>
            <w:r w:rsidR="00E47826" w:rsidRPr="00E47826">
              <w:rPr>
                <w:sz w:val="28"/>
                <w:szCs w:val="28"/>
              </w:rPr>
              <w:t>в целях эффективного взаимодействия с внутренними клиентами</w:t>
            </w:r>
            <w:r w:rsidR="00E47826" w:rsidRPr="00417BE0">
              <w:rPr>
                <w:sz w:val="28"/>
                <w:szCs w:val="28"/>
              </w:rPr>
              <w:t xml:space="preserve"> по вопросам ведения бухгалтерского учета</w:t>
            </w:r>
            <w:r w:rsidR="003C13E6">
              <w:rPr>
                <w:sz w:val="28"/>
                <w:szCs w:val="28"/>
              </w:rPr>
              <w:t>.</w:t>
            </w:r>
          </w:p>
          <w:p w:rsidR="00417BE0" w:rsidRPr="0096448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 xml:space="preserve">1.2. Основным фактором взаимодействия внутренних клиентов является коммуникация – процесс обмена информацией при выполнении </w:t>
            </w:r>
            <w:r w:rsidRPr="00964482">
              <w:rPr>
                <w:sz w:val="28"/>
                <w:szCs w:val="28"/>
              </w:rPr>
              <w:t>функциональных обязанностей</w:t>
            </w:r>
            <w:r w:rsidR="00881AE8" w:rsidRPr="00964482">
              <w:rPr>
                <w:sz w:val="28"/>
                <w:szCs w:val="28"/>
              </w:rPr>
              <w:t>,</w:t>
            </w:r>
            <w:r w:rsidRPr="00964482">
              <w:rPr>
                <w:sz w:val="28"/>
                <w:szCs w:val="28"/>
              </w:rPr>
              <w:t xml:space="preserve"> должностных регламентов.</w:t>
            </w:r>
          </w:p>
          <w:p w:rsidR="00417BE0" w:rsidRPr="0096448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964482">
              <w:rPr>
                <w:sz w:val="28"/>
                <w:szCs w:val="28"/>
              </w:rPr>
              <w:t>1.3. Для целей Порядка используются следующие термины и определения:</w:t>
            </w:r>
          </w:p>
          <w:p w:rsidR="0037753D" w:rsidRPr="007064F2" w:rsidRDefault="0088028A" w:rsidP="00D025CF">
            <w:pPr>
              <w:ind w:right="-48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7753D" w:rsidRPr="007064F2">
              <w:rPr>
                <w:sz w:val="28"/>
                <w:szCs w:val="28"/>
              </w:rPr>
              <w:t xml:space="preserve">нутренний клиент </w:t>
            </w:r>
            <w:r w:rsidR="0037753D" w:rsidRPr="0037753D">
              <w:rPr>
                <w:b/>
                <w:sz w:val="28"/>
                <w:szCs w:val="28"/>
              </w:rPr>
              <w:t>-</w:t>
            </w:r>
            <w:r w:rsidR="0037753D" w:rsidRPr="007064F2">
              <w:rPr>
                <w:sz w:val="28"/>
                <w:szCs w:val="28"/>
              </w:rPr>
              <w:t xml:space="preserve"> госуда</w:t>
            </w:r>
            <w:r w:rsidR="0037753D">
              <w:rPr>
                <w:sz w:val="28"/>
                <w:szCs w:val="28"/>
              </w:rPr>
              <w:t>рственные гражданские служащие ведомства</w:t>
            </w:r>
            <w:r w:rsidR="0037753D" w:rsidRPr="007064F2">
              <w:rPr>
                <w:sz w:val="28"/>
                <w:szCs w:val="28"/>
              </w:rPr>
              <w:t>, работники, не являющиеся государст</w:t>
            </w:r>
            <w:r w:rsidR="0037753D">
              <w:rPr>
                <w:sz w:val="28"/>
                <w:szCs w:val="28"/>
              </w:rPr>
              <w:t>венными гражданскими служащими ведомства</w:t>
            </w:r>
            <w:r w:rsidR="0037753D" w:rsidRPr="007064F2">
              <w:rPr>
                <w:sz w:val="28"/>
                <w:szCs w:val="28"/>
              </w:rPr>
              <w:t>, работники подведомственных учреждений;</w:t>
            </w:r>
          </w:p>
          <w:p w:rsidR="00417BE0" w:rsidRPr="0096448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964482">
              <w:rPr>
                <w:sz w:val="28"/>
                <w:szCs w:val="28"/>
              </w:rPr>
              <w:t xml:space="preserve">структурное подразделение </w:t>
            </w:r>
            <w:r w:rsidR="0037753D" w:rsidRPr="0037753D">
              <w:rPr>
                <w:b/>
                <w:sz w:val="28"/>
                <w:szCs w:val="28"/>
              </w:rPr>
              <w:t>-</w:t>
            </w:r>
            <w:r w:rsidRPr="00964482">
              <w:rPr>
                <w:sz w:val="28"/>
                <w:szCs w:val="28"/>
              </w:rPr>
              <w:t xml:space="preserve"> часть </w:t>
            </w:r>
            <w:r w:rsidR="0037753D">
              <w:rPr>
                <w:sz w:val="28"/>
                <w:szCs w:val="28"/>
              </w:rPr>
              <w:t>ведомства</w:t>
            </w:r>
            <w:r w:rsidRPr="00964482">
              <w:rPr>
                <w:sz w:val="28"/>
                <w:szCs w:val="28"/>
              </w:rPr>
              <w:t>, которая представляет собой группу внутренних клиентов, осуществляющих свою деятельность в рамках определенного направления или функции;</w:t>
            </w:r>
          </w:p>
          <w:p w:rsidR="00417BE0" w:rsidRPr="00964482" w:rsidRDefault="00417BE0" w:rsidP="00734761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964482">
              <w:rPr>
                <w:sz w:val="28"/>
                <w:szCs w:val="28"/>
              </w:rPr>
              <w:t xml:space="preserve">система внутренней обратной связи – система, позволяющая выявить отношение сотрудников к взаимодействию внутри </w:t>
            </w:r>
            <w:r w:rsidR="0037753D">
              <w:rPr>
                <w:sz w:val="28"/>
                <w:szCs w:val="28"/>
              </w:rPr>
              <w:t>ведомства</w:t>
            </w:r>
            <w:r w:rsidRPr="00964482">
              <w:rPr>
                <w:sz w:val="28"/>
                <w:szCs w:val="28"/>
              </w:rPr>
              <w:t xml:space="preserve"> в процессе профессиональной деятельности;</w:t>
            </w:r>
          </w:p>
          <w:p w:rsidR="00C4537E" w:rsidRPr="00964482" w:rsidRDefault="00C4537E" w:rsidP="00C453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1.4. Основными принципами настоящего Порядка являются: </w:t>
            </w:r>
          </w:p>
          <w:p w:rsidR="00C4537E" w:rsidRPr="00964482" w:rsidRDefault="00C4537E" w:rsidP="00C453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доступность - каждый имеет равный доступ к услугам и функциям с учетом индивидуальных потребностей и особенностей конкретного </w:t>
            </w:r>
            <w:r w:rsidR="00964482"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внутреннего </w:t>
            </w: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клиента; </w:t>
            </w:r>
          </w:p>
          <w:p w:rsidR="00C4537E" w:rsidRPr="00964482" w:rsidRDefault="00C4537E" w:rsidP="00C4537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открытость - взаимодействие с </w:t>
            </w:r>
            <w:r w:rsidR="00964482"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внутренним </w:t>
            </w: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клиентом в открытом диалоге, обратная связь и понимание потребности </w:t>
            </w:r>
            <w:r w:rsidR="00964482"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внутреннего </w:t>
            </w: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клиента; </w:t>
            </w:r>
          </w:p>
          <w:p w:rsidR="00C4537E" w:rsidRPr="00964482" w:rsidRDefault="00C4537E" w:rsidP="0075368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прозрачность - информация предоставляется в простой и понятной форме, принятые решения и достигнутые результаты доступно объясняются; </w:t>
            </w:r>
          </w:p>
          <w:p w:rsidR="00C4537E" w:rsidRPr="00964482" w:rsidRDefault="00C4537E" w:rsidP="0075368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реагирование - обеспечение своевременного предоставления обратной связи на обращения </w:t>
            </w:r>
            <w:r w:rsidR="00964482"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внутреннего </w:t>
            </w: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клиент</w:t>
            </w:r>
            <w:r w:rsidR="00964482"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а также обоснование причин, по </w:t>
            </w: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которым то или иное обращение не может быть рассмотрено или подлежит переадресации; </w:t>
            </w:r>
          </w:p>
          <w:p w:rsidR="00C4537E" w:rsidRPr="00964482" w:rsidRDefault="00C4537E" w:rsidP="0075368E">
            <w:pPr>
              <w:pStyle w:val="ConsPlusTitle"/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6448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понятность - представление ответов на обращения в форме, обеспечивающей простое и доступное восприятие информации</w:t>
            </w:r>
            <w:r w:rsidR="00770D9C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964482" w:rsidRPr="00964482" w:rsidRDefault="00C4537E" w:rsidP="0075368E">
            <w:pPr>
              <w:ind w:right="94" w:firstLine="567"/>
              <w:contextualSpacing/>
              <w:jc w:val="both"/>
              <w:rPr>
                <w:sz w:val="28"/>
                <w:szCs w:val="28"/>
              </w:rPr>
            </w:pPr>
            <w:r w:rsidRPr="00964482">
              <w:rPr>
                <w:sz w:val="28"/>
                <w:szCs w:val="28"/>
              </w:rPr>
              <w:t>удовлетворенность - с уче</w:t>
            </w:r>
            <w:r w:rsidR="0037753D">
              <w:rPr>
                <w:sz w:val="28"/>
                <w:szCs w:val="28"/>
              </w:rPr>
              <w:t xml:space="preserve">том применения новых технологий, </w:t>
            </w:r>
            <w:r w:rsidRPr="00964482">
              <w:rPr>
                <w:sz w:val="28"/>
                <w:szCs w:val="28"/>
              </w:rPr>
              <w:t>упрощение процесса взаимодействия с к</w:t>
            </w:r>
            <w:r w:rsidR="0075368E">
              <w:rPr>
                <w:sz w:val="28"/>
                <w:szCs w:val="28"/>
              </w:rPr>
              <w:t xml:space="preserve">лиентом и сокращение времени на </w:t>
            </w:r>
            <w:r w:rsidRPr="00964482">
              <w:rPr>
                <w:sz w:val="28"/>
                <w:szCs w:val="28"/>
              </w:rPr>
              <w:t xml:space="preserve">исполнение обращений; </w:t>
            </w:r>
          </w:p>
          <w:p w:rsidR="00C4537E" w:rsidRPr="00964482" w:rsidRDefault="00C4537E" w:rsidP="0075368E">
            <w:pPr>
              <w:ind w:right="94" w:firstLine="56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64482">
              <w:rPr>
                <w:sz w:val="28"/>
                <w:szCs w:val="28"/>
              </w:rPr>
              <w:t>клиентоцентричный</w:t>
            </w:r>
            <w:proofErr w:type="spellEnd"/>
            <w:r w:rsidRPr="00964482">
              <w:rPr>
                <w:sz w:val="28"/>
                <w:szCs w:val="28"/>
              </w:rPr>
              <w:t xml:space="preserve"> подход - постоянное </w:t>
            </w:r>
            <w:r w:rsidR="0075368E">
              <w:rPr>
                <w:sz w:val="28"/>
                <w:szCs w:val="28"/>
              </w:rPr>
              <w:t xml:space="preserve">улучшение </w:t>
            </w:r>
            <w:r w:rsidRPr="00964482">
              <w:rPr>
                <w:sz w:val="28"/>
                <w:szCs w:val="28"/>
              </w:rPr>
              <w:t xml:space="preserve">взаимоотношений с </w:t>
            </w:r>
            <w:r w:rsidR="00964482" w:rsidRPr="00964482">
              <w:rPr>
                <w:sz w:val="28"/>
                <w:szCs w:val="28"/>
              </w:rPr>
              <w:t xml:space="preserve">внутренним </w:t>
            </w:r>
            <w:r w:rsidRPr="00964482">
              <w:rPr>
                <w:sz w:val="28"/>
                <w:szCs w:val="28"/>
              </w:rPr>
              <w:t>клиен</w:t>
            </w:r>
            <w:r w:rsidR="0075368E">
              <w:rPr>
                <w:sz w:val="28"/>
                <w:szCs w:val="28"/>
              </w:rPr>
              <w:t xml:space="preserve">том вне зависимости от повода и </w:t>
            </w:r>
            <w:r w:rsidRPr="00964482">
              <w:rPr>
                <w:sz w:val="28"/>
                <w:szCs w:val="28"/>
              </w:rPr>
              <w:t>формы такого взаимодействия.</w:t>
            </w:r>
          </w:p>
          <w:p w:rsidR="00417BE0" w:rsidRPr="00964482" w:rsidRDefault="00417BE0" w:rsidP="0021745D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964482">
              <w:rPr>
                <w:sz w:val="28"/>
                <w:szCs w:val="28"/>
              </w:rPr>
              <w:t>1.</w:t>
            </w:r>
            <w:r w:rsidR="00964482" w:rsidRPr="00964482">
              <w:rPr>
                <w:sz w:val="28"/>
                <w:szCs w:val="28"/>
              </w:rPr>
              <w:t>5</w:t>
            </w:r>
            <w:r w:rsidRPr="00964482">
              <w:rPr>
                <w:sz w:val="28"/>
                <w:szCs w:val="28"/>
              </w:rPr>
              <w:t xml:space="preserve">. </w:t>
            </w:r>
            <w:r w:rsidR="0021745D">
              <w:rPr>
                <w:sz w:val="28"/>
                <w:szCs w:val="28"/>
              </w:rPr>
              <w:t xml:space="preserve">Внутренние клиенты </w:t>
            </w:r>
            <w:r w:rsidR="0037753D">
              <w:rPr>
                <w:sz w:val="28"/>
                <w:szCs w:val="28"/>
              </w:rPr>
              <w:t>ведомства</w:t>
            </w:r>
            <w:r w:rsidR="0021745D">
              <w:rPr>
                <w:sz w:val="28"/>
                <w:szCs w:val="28"/>
              </w:rPr>
              <w:t xml:space="preserve"> </w:t>
            </w:r>
            <w:r w:rsidRPr="00964482">
              <w:rPr>
                <w:sz w:val="28"/>
                <w:szCs w:val="28"/>
              </w:rPr>
              <w:t xml:space="preserve">должны придерживаться </w:t>
            </w:r>
            <w:proofErr w:type="spellStart"/>
            <w:r w:rsidRPr="00964482">
              <w:rPr>
                <w:sz w:val="28"/>
                <w:szCs w:val="28"/>
              </w:rPr>
              <w:t>клиентоцентричного</w:t>
            </w:r>
            <w:proofErr w:type="spellEnd"/>
            <w:r w:rsidRPr="00964482">
              <w:rPr>
                <w:sz w:val="28"/>
                <w:szCs w:val="28"/>
              </w:rPr>
              <w:t xml:space="preserve"> подхода при взаимодействии вне зависимости от повода и формы такого взаимодействия.</w:t>
            </w:r>
          </w:p>
          <w:p w:rsidR="00417BE0" w:rsidRPr="002734C2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964482">
              <w:rPr>
                <w:sz w:val="28"/>
                <w:szCs w:val="28"/>
              </w:rPr>
              <w:t>1.</w:t>
            </w:r>
            <w:r w:rsidR="00964482" w:rsidRPr="00964482">
              <w:rPr>
                <w:sz w:val="28"/>
                <w:szCs w:val="28"/>
              </w:rPr>
              <w:t>6</w:t>
            </w:r>
            <w:r w:rsidRPr="00964482">
              <w:rPr>
                <w:sz w:val="28"/>
                <w:szCs w:val="28"/>
              </w:rPr>
              <w:t xml:space="preserve">. При взаимодействии сотрудники </w:t>
            </w:r>
            <w:r w:rsidR="0037753D">
              <w:rPr>
                <w:sz w:val="28"/>
                <w:szCs w:val="28"/>
              </w:rPr>
              <w:t>ведомства</w:t>
            </w:r>
            <w:r w:rsidRPr="002734C2">
              <w:rPr>
                <w:sz w:val="28"/>
                <w:szCs w:val="28"/>
              </w:rPr>
              <w:t xml:space="preserve"> руководствуются требованиями Стандарта для внутреннего клиента.</w:t>
            </w:r>
          </w:p>
          <w:p w:rsidR="00417BE0" w:rsidRPr="002734C2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</w:p>
          <w:p w:rsidR="00417BE0" w:rsidRPr="000875BC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center"/>
              <w:rPr>
                <w:b/>
                <w:sz w:val="28"/>
                <w:szCs w:val="28"/>
              </w:rPr>
            </w:pPr>
            <w:r w:rsidRPr="000875BC">
              <w:rPr>
                <w:b/>
                <w:sz w:val="28"/>
                <w:szCs w:val="28"/>
              </w:rPr>
              <w:t>2. Технико-организационное обеспечение</w:t>
            </w:r>
          </w:p>
          <w:p w:rsidR="00417BE0" w:rsidRPr="000875BC" w:rsidRDefault="00417BE0" w:rsidP="0075368E">
            <w:pPr>
              <w:pStyle w:val="af4"/>
              <w:spacing w:before="0" w:beforeAutospacing="0" w:after="0" w:afterAutospacing="0" w:line="285" w:lineRule="atLeast"/>
              <w:jc w:val="center"/>
              <w:rPr>
                <w:b/>
                <w:sz w:val="28"/>
                <w:szCs w:val="28"/>
              </w:rPr>
            </w:pPr>
            <w:r w:rsidRPr="000875BC">
              <w:rPr>
                <w:b/>
                <w:sz w:val="28"/>
                <w:szCs w:val="28"/>
              </w:rPr>
              <w:t>и инфраструктура точек взаимодействия с клиентом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jc w:val="both"/>
              <w:rPr>
                <w:sz w:val="28"/>
                <w:szCs w:val="28"/>
              </w:rPr>
            </w:pP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2.1. Взаимодействие внутренних клиентов осуществляется посредством:</w:t>
            </w:r>
          </w:p>
          <w:p w:rsidR="00417BE0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системы автоматизации делопроизводства и электронного документооборота «ДЕЛО» (далее – СЭД «ДЕЛО»);</w:t>
            </w:r>
          </w:p>
          <w:p w:rsidR="009A74D3" w:rsidRPr="002734C2" w:rsidRDefault="009A74D3" w:rsidP="009A74D3">
            <w:pPr>
              <w:ind w:left="6" w:right="11" w:firstLine="56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внутренней сети ведомства (при наличии); </w:t>
            </w:r>
          </w:p>
          <w:p w:rsidR="00417BE0" w:rsidRPr="002734C2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электронной почты;</w:t>
            </w:r>
          </w:p>
          <w:p w:rsidR="00417BE0" w:rsidRPr="002734C2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телефонной связи;</w:t>
            </w:r>
          </w:p>
          <w:p w:rsidR="00417BE0" w:rsidRPr="002734C2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письменных обращений или запросов (служебные записки, поручения)</w:t>
            </w:r>
            <w:r w:rsidR="00734761">
              <w:rPr>
                <w:sz w:val="28"/>
                <w:szCs w:val="28"/>
              </w:rPr>
              <w:t>;</w:t>
            </w:r>
          </w:p>
          <w:p w:rsidR="00417BE0" w:rsidRPr="002734C2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 xml:space="preserve">рабочие встречи внутренних клиентов </w:t>
            </w:r>
            <w:r w:rsidR="005B2ABE">
              <w:rPr>
                <w:sz w:val="28"/>
                <w:szCs w:val="28"/>
              </w:rPr>
              <w:t>ведомства</w:t>
            </w:r>
            <w:r w:rsidRPr="002734C2">
              <w:rPr>
                <w:sz w:val="28"/>
                <w:szCs w:val="28"/>
              </w:rPr>
              <w:t>.</w:t>
            </w:r>
          </w:p>
          <w:p w:rsidR="00417BE0" w:rsidRPr="002734C2" w:rsidRDefault="00417BE0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 xml:space="preserve">2.2. Взаимодействие внутренних клиентов осуществляется ежедневно в соответствии с графиком работы </w:t>
            </w:r>
            <w:r w:rsidR="005B2ABE">
              <w:rPr>
                <w:sz w:val="28"/>
                <w:szCs w:val="28"/>
              </w:rPr>
              <w:t>ведомства</w:t>
            </w:r>
            <w:r w:rsidRPr="002734C2">
              <w:rPr>
                <w:sz w:val="28"/>
                <w:szCs w:val="28"/>
              </w:rPr>
              <w:t>.</w:t>
            </w:r>
          </w:p>
          <w:p w:rsidR="001F141E" w:rsidRDefault="001F141E" w:rsidP="001F141E">
            <w:pPr>
              <w:pStyle w:val="af4"/>
              <w:spacing w:before="0" w:beforeAutospacing="0" w:after="0" w:afterAutospacing="0" w:line="285" w:lineRule="atLeast"/>
              <w:ind w:left="720"/>
              <w:rPr>
                <w:b/>
                <w:sz w:val="28"/>
                <w:szCs w:val="28"/>
              </w:rPr>
            </w:pPr>
          </w:p>
          <w:p w:rsidR="00417BE0" w:rsidRPr="000875BC" w:rsidRDefault="00417BE0" w:rsidP="00F761CD">
            <w:pPr>
              <w:pStyle w:val="af4"/>
              <w:numPr>
                <w:ilvl w:val="0"/>
                <w:numId w:val="15"/>
              </w:numPr>
              <w:spacing w:before="0" w:beforeAutospacing="0" w:after="0" w:afterAutospacing="0" w:line="285" w:lineRule="atLeast"/>
              <w:jc w:val="center"/>
              <w:rPr>
                <w:b/>
                <w:sz w:val="28"/>
                <w:szCs w:val="28"/>
              </w:rPr>
            </w:pPr>
            <w:r w:rsidRPr="000875BC">
              <w:rPr>
                <w:b/>
                <w:sz w:val="28"/>
                <w:szCs w:val="28"/>
              </w:rPr>
              <w:t>Общие требования к взаимодействию с клиентом</w:t>
            </w:r>
          </w:p>
          <w:p w:rsidR="00F761CD" w:rsidRPr="002734C2" w:rsidRDefault="00F761CD" w:rsidP="00F761CD">
            <w:pPr>
              <w:pStyle w:val="af4"/>
              <w:spacing w:before="0" w:beforeAutospacing="0" w:after="0" w:afterAutospacing="0" w:line="285" w:lineRule="atLeast"/>
              <w:ind w:left="720"/>
              <w:rPr>
                <w:sz w:val="28"/>
                <w:szCs w:val="28"/>
              </w:rPr>
            </w:pP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3.1. При взаимодействии с внутренним клиентом, ограниченном устными формами коммуникации (личное взаимодействие, телефонная связь), используется метод активного слушания.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3.2. Активное слушание заключается в проявлении интереса к словам внутреннего клиента. Сотрудник показывает внутреннему клиенту, что его информация воспринимается верно.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3.3. В процессе активного слушания сотрудник может задавать уточняющие вопросы (при необходимости) по обращению или запросу внутреннего клиента.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3.4. Ответ на устное обращение или запрос внутреннего клиента дается в виде консультации в момент обращения.</w:t>
            </w:r>
          </w:p>
          <w:p w:rsidR="00417BE0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 xml:space="preserve">3.5. В случае необходимости дополнительной проработки вопроса (например, запрос информации в другом структурном подразделении) ответы </w:t>
            </w:r>
            <w:r w:rsidRPr="002734C2">
              <w:rPr>
                <w:sz w:val="28"/>
                <w:szCs w:val="28"/>
              </w:rPr>
              <w:lastRenderedPageBreak/>
              <w:t>на устные обращения или запросы внутренних клиентов даются в устной форме до конца рабочего дня.</w:t>
            </w:r>
          </w:p>
          <w:p w:rsidR="0075368E" w:rsidRDefault="0075368E" w:rsidP="0075368E">
            <w:pPr>
              <w:spacing w:after="261"/>
              <w:ind w:right="94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3.6. </w:t>
            </w:r>
            <w:r w:rsidRPr="004F199C">
              <w:rPr>
                <w:sz w:val="28"/>
                <w:szCs w:val="28"/>
              </w:rPr>
              <w:t>В процессе устного консультирования важнейшую роль играет речевой этикет. Речевой этикет - это система правил речевого поведения, нормы использования средств языка в определённых условиях.</w:t>
            </w:r>
          </w:p>
          <w:p w:rsidR="001F61EB" w:rsidRDefault="0075368E" w:rsidP="0075368E">
            <w:pPr>
              <w:ind w:right="94" w:firstLine="567"/>
              <w:contextualSpacing/>
              <w:jc w:val="both"/>
              <w:rPr>
                <w:sz w:val="28"/>
                <w:szCs w:val="28"/>
              </w:rPr>
            </w:pPr>
            <w:r w:rsidRPr="004F199C">
              <w:rPr>
                <w:sz w:val="28"/>
                <w:szCs w:val="28"/>
              </w:rPr>
              <w:t xml:space="preserve"> 3.</w:t>
            </w:r>
            <w:r>
              <w:rPr>
                <w:sz w:val="28"/>
                <w:szCs w:val="28"/>
              </w:rPr>
              <w:t>7</w:t>
            </w:r>
            <w:r w:rsidRPr="004F199C">
              <w:rPr>
                <w:sz w:val="28"/>
                <w:szCs w:val="28"/>
              </w:rPr>
              <w:t xml:space="preserve">. Основные задачи речевого этикета: </w:t>
            </w:r>
          </w:p>
          <w:p w:rsidR="001F61EB" w:rsidRDefault="0075368E" w:rsidP="0075368E">
            <w:pPr>
              <w:ind w:right="94" w:firstLine="567"/>
              <w:contextualSpacing/>
              <w:jc w:val="both"/>
              <w:rPr>
                <w:sz w:val="28"/>
                <w:szCs w:val="28"/>
              </w:rPr>
            </w:pPr>
            <w:r w:rsidRPr="004F199C">
              <w:rPr>
                <w:sz w:val="28"/>
                <w:szCs w:val="28"/>
              </w:rPr>
              <w:t xml:space="preserve">создание здоровой атмосферы; </w:t>
            </w:r>
          </w:p>
          <w:p w:rsidR="001F61EB" w:rsidRDefault="0075368E" w:rsidP="0075368E">
            <w:pPr>
              <w:ind w:right="94" w:firstLine="567"/>
              <w:contextualSpacing/>
              <w:jc w:val="both"/>
              <w:rPr>
                <w:sz w:val="28"/>
                <w:szCs w:val="28"/>
              </w:rPr>
            </w:pPr>
            <w:r w:rsidRPr="004F199C">
              <w:rPr>
                <w:sz w:val="28"/>
                <w:szCs w:val="28"/>
              </w:rPr>
              <w:t xml:space="preserve">повышение производительности труда; </w:t>
            </w:r>
          </w:p>
          <w:p w:rsidR="0075368E" w:rsidRPr="002734C2" w:rsidRDefault="0075368E" w:rsidP="0075368E">
            <w:pPr>
              <w:ind w:right="94" w:firstLine="567"/>
              <w:contextualSpacing/>
              <w:jc w:val="both"/>
              <w:rPr>
                <w:sz w:val="28"/>
                <w:szCs w:val="28"/>
              </w:rPr>
            </w:pPr>
            <w:r w:rsidRPr="004F199C">
              <w:rPr>
                <w:sz w:val="28"/>
                <w:szCs w:val="28"/>
              </w:rPr>
              <w:t xml:space="preserve">желание к выполнению обязанностей. </w:t>
            </w:r>
          </w:p>
          <w:p w:rsidR="00417BE0" w:rsidRPr="002734C2" w:rsidRDefault="00417BE0" w:rsidP="0075368E">
            <w:pPr>
              <w:pStyle w:val="af4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3.</w:t>
            </w:r>
            <w:r w:rsidR="0075368E">
              <w:rPr>
                <w:sz w:val="28"/>
                <w:szCs w:val="28"/>
              </w:rPr>
              <w:t>8</w:t>
            </w:r>
            <w:r w:rsidRPr="002734C2">
              <w:rPr>
                <w:sz w:val="28"/>
                <w:szCs w:val="28"/>
              </w:rPr>
              <w:t xml:space="preserve">. В случае если исполнение устного обращения или запроса посредством телефонной связи не представляется возможным, внутреннему клиенту должно быть </w:t>
            </w:r>
            <w:proofErr w:type="gramStart"/>
            <w:r w:rsidRPr="002734C2">
              <w:rPr>
                <w:sz w:val="28"/>
                <w:szCs w:val="28"/>
              </w:rPr>
              <w:t>предложено</w:t>
            </w:r>
            <w:proofErr w:type="gramEnd"/>
            <w:r w:rsidRPr="002734C2">
              <w:rPr>
                <w:sz w:val="28"/>
                <w:szCs w:val="28"/>
              </w:rPr>
              <w:t xml:space="preserve"> использовать другие виды связи.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3.</w:t>
            </w:r>
            <w:r w:rsidR="0075368E">
              <w:rPr>
                <w:sz w:val="28"/>
                <w:szCs w:val="28"/>
              </w:rPr>
              <w:t>9</w:t>
            </w:r>
            <w:r w:rsidRPr="002734C2">
              <w:rPr>
                <w:sz w:val="28"/>
                <w:szCs w:val="28"/>
              </w:rPr>
              <w:t>. Могут быть заданы уточняющие вопросы (при необходимости), если позволяет способ связи.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3.</w:t>
            </w:r>
            <w:r w:rsidR="0075368E">
              <w:rPr>
                <w:sz w:val="28"/>
                <w:szCs w:val="28"/>
              </w:rPr>
              <w:t>10</w:t>
            </w:r>
            <w:r w:rsidRPr="002734C2">
              <w:rPr>
                <w:sz w:val="28"/>
                <w:szCs w:val="28"/>
              </w:rPr>
              <w:t xml:space="preserve">. Ответ на письменное обращение или запрос внутреннего клиента предоставляется в письменной форме не позднее 30 дней </w:t>
            </w:r>
            <w:proofErr w:type="gramStart"/>
            <w:r w:rsidRPr="002734C2">
              <w:rPr>
                <w:sz w:val="28"/>
                <w:szCs w:val="28"/>
              </w:rPr>
              <w:t>с даты поступления</w:t>
            </w:r>
            <w:proofErr w:type="gramEnd"/>
            <w:r w:rsidRPr="002734C2">
              <w:rPr>
                <w:sz w:val="28"/>
                <w:szCs w:val="28"/>
              </w:rPr>
              <w:t xml:space="preserve"> обращения, если не указано иное.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3.</w:t>
            </w:r>
            <w:r w:rsidR="0075368E">
              <w:rPr>
                <w:sz w:val="28"/>
                <w:szCs w:val="28"/>
              </w:rPr>
              <w:t>11</w:t>
            </w:r>
            <w:r w:rsidRPr="002734C2">
              <w:rPr>
                <w:sz w:val="28"/>
                <w:szCs w:val="28"/>
              </w:rPr>
              <w:t>. При подготовке ответа на обращение внутреннего клиента следует:</w:t>
            </w:r>
          </w:p>
          <w:p w:rsidR="00417BE0" w:rsidRDefault="00417BE0" w:rsidP="00F82F68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приветствовать внутреннего клиента, проявлять вежливость;</w:t>
            </w:r>
          </w:p>
          <w:p w:rsidR="00207BDD" w:rsidRDefault="00207BDD" w:rsidP="00F82F68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выстраивать структуру ответа логично и последовательно;</w:t>
            </w:r>
          </w:p>
          <w:p w:rsidR="008D284B" w:rsidRPr="002734C2" w:rsidRDefault="008D284B" w:rsidP="008D284B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объективно, всесторонне и своевременно рассматривать обращение;</w:t>
            </w:r>
          </w:p>
          <w:p w:rsidR="008D284B" w:rsidRPr="002734C2" w:rsidRDefault="008D284B" w:rsidP="008D284B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обеспечить полноту предоставляемой информации, при этом использовать короткие и лаконичные предложения;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не допускать орфографических, грамматических, стилистических, пунктуационных ошибок;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минимизировать употребление сложных терминов и сокращений, редко используемых в повседневной жизни или требующих специального профильного образования;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разъяснять сложную терминологию доступным языком при невозможности ее исключения из ответа;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не допускать неуместных уточнений, рассуждений, косвенных ответов, оправданий, отсутствия ответа на обращение</w:t>
            </w:r>
            <w:r w:rsidR="00F82F68">
              <w:rPr>
                <w:sz w:val="28"/>
                <w:szCs w:val="28"/>
              </w:rPr>
              <w:t>;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не допускать отписки, переадресации;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не отрицать факт проблемы без доказательств;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не допускать отсутствие решения/альтернативы.</w:t>
            </w:r>
          </w:p>
          <w:p w:rsidR="00417BE0" w:rsidRPr="002734C2" w:rsidRDefault="0075368E" w:rsidP="0075368E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</w:t>
            </w:r>
            <w:r w:rsidR="00417BE0" w:rsidRPr="002734C2">
              <w:rPr>
                <w:sz w:val="28"/>
                <w:szCs w:val="28"/>
              </w:rPr>
              <w:t xml:space="preserve"> Иные взаимодействия с внутренним клиентом регламентируются приказами </w:t>
            </w:r>
            <w:r w:rsidR="005B2ABE">
              <w:rPr>
                <w:sz w:val="28"/>
                <w:szCs w:val="28"/>
              </w:rPr>
              <w:t>ведом</w:t>
            </w:r>
            <w:r w:rsidR="00417BE0" w:rsidRPr="002734C2">
              <w:rPr>
                <w:sz w:val="28"/>
                <w:szCs w:val="28"/>
              </w:rPr>
              <w:t>ства.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</w:p>
          <w:p w:rsidR="00417BE0" w:rsidRPr="000875BC" w:rsidRDefault="00417BE0" w:rsidP="00F82F68">
            <w:pPr>
              <w:pStyle w:val="af4"/>
              <w:numPr>
                <w:ilvl w:val="0"/>
                <w:numId w:val="17"/>
              </w:numPr>
              <w:spacing w:before="0" w:beforeAutospacing="0" w:after="0" w:afterAutospacing="0" w:line="285" w:lineRule="atLeast"/>
              <w:jc w:val="center"/>
              <w:rPr>
                <w:b/>
                <w:sz w:val="28"/>
                <w:szCs w:val="28"/>
              </w:rPr>
            </w:pPr>
            <w:r w:rsidRPr="000875BC">
              <w:rPr>
                <w:b/>
                <w:sz w:val="28"/>
                <w:szCs w:val="28"/>
              </w:rPr>
              <w:t>Инструменты, применяемые для взаимодействия с клиентом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left="720"/>
              <w:jc w:val="both"/>
              <w:rPr>
                <w:sz w:val="28"/>
                <w:szCs w:val="28"/>
              </w:rPr>
            </w:pP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4.1. При ответах на наиболее часто задаваемые вопросы предоставляющим ответ на запрос или обращение внутреннего клиента может быть сделана ссылка на базу знаний.</w:t>
            </w:r>
          </w:p>
          <w:p w:rsidR="00417BE0" w:rsidRPr="002734C2" w:rsidRDefault="00417BE0" w:rsidP="0054511A">
            <w:pPr>
              <w:spacing w:after="261"/>
              <w:ind w:right="94" w:firstLine="567"/>
              <w:contextualSpacing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 xml:space="preserve">4.2. База знаний </w:t>
            </w:r>
            <w:r w:rsidR="00E02C2B" w:rsidRPr="004F199C">
              <w:rPr>
                <w:sz w:val="28"/>
                <w:szCs w:val="28"/>
              </w:rPr>
              <w:t xml:space="preserve">- совокупность документации, которая разъясняет внутренние процессы и доступна к ознакомлению каждому внутреннему </w:t>
            </w:r>
            <w:r w:rsidR="00E02C2B" w:rsidRPr="004F199C">
              <w:rPr>
                <w:sz w:val="28"/>
                <w:szCs w:val="28"/>
              </w:rPr>
              <w:lastRenderedPageBreak/>
              <w:t>клиенту. База знаний представлена</w:t>
            </w:r>
            <w:r w:rsidR="000400E2">
              <w:rPr>
                <w:sz w:val="28"/>
                <w:szCs w:val="28"/>
              </w:rPr>
              <w:t xml:space="preserve"> </w:t>
            </w:r>
            <w:r w:rsidR="00E02C2B">
              <w:rPr>
                <w:sz w:val="28"/>
                <w:szCs w:val="28"/>
              </w:rPr>
              <w:t>п</w:t>
            </w:r>
            <w:r w:rsidR="00E02C2B" w:rsidRPr="004F199C">
              <w:rPr>
                <w:sz w:val="28"/>
                <w:szCs w:val="28"/>
              </w:rPr>
              <w:t xml:space="preserve">оложениями, </w:t>
            </w:r>
            <w:r w:rsidR="00E02C2B">
              <w:rPr>
                <w:sz w:val="28"/>
                <w:szCs w:val="28"/>
              </w:rPr>
              <w:t>п</w:t>
            </w:r>
            <w:r w:rsidR="00E02C2B" w:rsidRPr="004F199C">
              <w:rPr>
                <w:sz w:val="28"/>
                <w:szCs w:val="28"/>
              </w:rPr>
              <w:t xml:space="preserve">орядками, </w:t>
            </w:r>
            <w:r w:rsidR="00E02C2B">
              <w:rPr>
                <w:sz w:val="28"/>
                <w:szCs w:val="28"/>
              </w:rPr>
              <w:t>р</w:t>
            </w:r>
            <w:r w:rsidR="00E02C2B" w:rsidRPr="004F199C">
              <w:rPr>
                <w:sz w:val="28"/>
                <w:szCs w:val="28"/>
              </w:rPr>
              <w:t xml:space="preserve">егламентами, </w:t>
            </w:r>
            <w:r w:rsidR="00E02C2B">
              <w:rPr>
                <w:sz w:val="28"/>
                <w:szCs w:val="28"/>
              </w:rPr>
              <w:t>и</w:t>
            </w:r>
            <w:r w:rsidR="00E02C2B" w:rsidRPr="004F199C">
              <w:rPr>
                <w:sz w:val="28"/>
                <w:szCs w:val="28"/>
              </w:rPr>
              <w:t>нструкциями</w:t>
            </w:r>
            <w:r w:rsidR="00E02C2B">
              <w:rPr>
                <w:sz w:val="28"/>
                <w:szCs w:val="28"/>
              </w:rPr>
              <w:t>.</w:t>
            </w:r>
          </w:p>
          <w:p w:rsidR="00417BE0" w:rsidRPr="000875BC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center"/>
              <w:rPr>
                <w:b/>
                <w:sz w:val="28"/>
                <w:szCs w:val="28"/>
              </w:rPr>
            </w:pPr>
            <w:r w:rsidRPr="000875BC">
              <w:rPr>
                <w:b/>
                <w:sz w:val="28"/>
                <w:szCs w:val="28"/>
              </w:rPr>
              <w:t>5. Организация обратной связи с клиентом</w:t>
            </w: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jc w:val="both"/>
              <w:rPr>
                <w:sz w:val="28"/>
                <w:szCs w:val="28"/>
              </w:rPr>
            </w:pPr>
          </w:p>
          <w:p w:rsidR="00417BE0" w:rsidRPr="002734C2" w:rsidRDefault="00417BE0" w:rsidP="00417BE0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 xml:space="preserve">5.1. Система внутренней обратной связи предназначена для изучения отношения сотрудников </w:t>
            </w:r>
            <w:r w:rsidR="005B2ABE">
              <w:rPr>
                <w:sz w:val="28"/>
                <w:szCs w:val="28"/>
              </w:rPr>
              <w:t>ведом</w:t>
            </w:r>
            <w:r w:rsidR="00F82F68">
              <w:rPr>
                <w:sz w:val="28"/>
                <w:szCs w:val="28"/>
              </w:rPr>
              <w:t>ства</w:t>
            </w:r>
            <w:r w:rsidRPr="002734C2">
              <w:rPr>
                <w:sz w:val="28"/>
                <w:szCs w:val="28"/>
              </w:rPr>
              <w:t xml:space="preserve"> к действующим процессам внутреннего взаимодействия в процессе профессиональной деятельности в целях оценки уровня удовлетворенности и повышения уровня </w:t>
            </w:r>
            <w:proofErr w:type="spellStart"/>
            <w:r w:rsidRPr="002734C2">
              <w:rPr>
                <w:sz w:val="28"/>
                <w:szCs w:val="28"/>
              </w:rPr>
              <w:t>клиентоцентричности</w:t>
            </w:r>
            <w:proofErr w:type="spellEnd"/>
            <w:r w:rsidRPr="002734C2">
              <w:rPr>
                <w:sz w:val="28"/>
                <w:szCs w:val="28"/>
              </w:rPr>
              <w:t xml:space="preserve"> </w:t>
            </w:r>
            <w:r w:rsidR="005B2ABE">
              <w:rPr>
                <w:sz w:val="28"/>
                <w:szCs w:val="28"/>
              </w:rPr>
              <w:t>ведом</w:t>
            </w:r>
            <w:r w:rsidR="00F82F68">
              <w:rPr>
                <w:sz w:val="28"/>
                <w:szCs w:val="28"/>
              </w:rPr>
              <w:t>ства</w:t>
            </w:r>
            <w:r w:rsidRPr="002734C2">
              <w:rPr>
                <w:sz w:val="28"/>
                <w:szCs w:val="28"/>
              </w:rPr>
              <w:t>.</w:t>
            </w:r>
          </w:p>
          <w:p w:rsidR="00417BE0" w:rsidRDefault="00417BE0" w:rsidP="002734C2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 xml:space="preserve">5.2. Система внутренней обратной связи включает прием (сбор), обработку и анализ обращений и мнений сотрудников </w:t>
            </w:r>
            <w:r w:rsidR="005B2ABE">
              <w:rPr>
                <w:sz w:val="28"/>
                <w:szCs w:val="28"/>
              </w:rPr>
              <w:t>ведомства</w:t>
            </w:r>
            <w:r w:rsidR="00F82F68">
              <w:rPr>
                <w:sz w:val="28"/>
                <w:szCs w:val="28"/>
              </w:rPr>
              <w:t xml:space="preserve"> </w:t>
            </w:r>
            <w:r w:rsidRPr="002734C2">
              <w:rPr>
                <w:sz w:val="28"/>
                <w:szCs w:val="28"/>
              </w:rPr>
              <w:t>в устной или письменной форме:</w:t>
            </w:r>
          </w:p>
          <w:p w:rsidR="00F82F68" w:rsidRPr="002734C2" w:rsidRDefault="00F82F68" w:rsidP="00F82F68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направление обращения почтовой связью;</w:t>
            </w:r>
          </w:p>
          <w:p w:rsidR="00417BE0" w:rsidRPr="00881AE8" w:rsidRDefault="00417BE0" w:rsidP="002734C2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881AE8">
              <w:rPr>
                <w:sz w:val="28"/>
                <w:szCs w:val="28"/>
              </w:rPr>
              <w:t>направление обращения по адресу электронной почты, предусмотренному для сотрудников</w:t>
            </w:r>
            <w:r w:rsidR="002734C2" w:rsidRPr="00881AE8">
              <w:rPr>
                <w:sz w:val="28"/>
                <w:szCs w:val="28"/>
              </w:rPr>
              <w:t>;</w:t>
            </w:r>
          </w:p>
          <w:p w:rsidR="00881AE8" w:rsidRPr="00881AE8" w:rsidRDefault="00417BE0" w:rsidP="00881AE8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881AE8">
              <w:rPr>
                <w:sz w:val="28"/>
                <w:szCs w:val="28"/>
              </w:rPr>
              <w:t xml:space="preserve">участие в опросах, </w:t>
            </w:r>
            <w:r w:rsidR="004F1A81" w:rsidRPr="00881AE8">
              <w:rPr>
                <w:sz w:val="28"/>
                <w:szCs w:val="28"/>
              </w:rPr>
              <w:t xml:space="preserve">проводимых </w:t>
            </w:r>
            <w:r w:rsidR="005B2ABE">
              <w:rPr>
                <w:sz w:val="28"/>
                <w:szCs w:val="28"/>
              </w:rPr>
              <w:t>ведомством</w:t>
            </w:r>
            <w:r w:rsidR="004F1A81" w:rsidRPr="00881AE8">
              <w:rPr>
                <w:sz w:val="28"/>
                <w:szCs w:val="28"/>
              </w:rPr>
              <w:t>.</w:t>
            </w:r>
          </w:p>
          <w:p w:rsidR="002734C2" w:rsidRPr="002734C2" w:rsidRDefault="00881AE8" w:rsidP="00881AE8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881AE8">
              <w:rPr>
                <w:sz w:val="28"/>
                <w:szCs w:val="28"/>
              </w:rPr>
              <w:t>Опросы внутренних клиентов проводятся с соблюдением максимально возможного уровня анонимности. Результаты опросов подлежат сбору и анализу.</w:t>
            </w:r>
          </w:p>
          <w:p w:rsidR="00881AE8" w:rsidRDefault="00881AE8" w:rsidP="002734C2">
            <w:pPr>
              <w:pStyle w:val="af4"/>
              <w:spacing w:before="0" w:beforeAutospacing="0" w:after="0" w:afterAutospacing="0" w:line="285" w:lineRule="atLeast"/>
              <w:jc w:val="center"/>
              <w:rPr>
                <w:sz w:val="28"/>
                <w:szCs w:val="28"/>
              </w:rPr>
            </w:pPr>
          </w:p>
          <w:p w:rsidR="00417BE0" w:rsidRPr="000875BC" w:rsidRDefault="00417BE0" w:rsidP="002734C2">
            <w:pPr>
              <w:pStyle w:val="af4"/>
              <w:spacing w:before="0" w:beforeAutospacing="0" w:after="0" w:afterAutospacing="0" w:line="285" w:lineRule="atLeast"/>
              <w:jc w:val="center"/>
              <w:rPr>
                <w:b/>
                <w:sz w:val="28"/>
                <w:szCs w:val="28"/>
              </w:rPr>
            </w:pPr>
            <w:r w:rsidRPr="000875BC">
              <w:rPr>
                <w:b/>
                <w:sz w:val="28"/>
                <w:szCs w:val="28"/>
              </w:rPr>
              <w:t>6. Формы контроля</w:t>
            </w:r>
          </w:p>
          <w:p w:rsidR="002734C2" w:rsidRPr="002734C2" w:rsidRDefault="002734C2" w:rsidP="00417BE0">
            <w:pPr>
              <w:pStyle w:val="af4"/>
              <w:spacing w:before="0" w:beforeAutospacing="0" w:after="0" w:afterAutospacing="0" w:line="285" w:lineRule="atLeast"/>
              <w:jc w:val="both"/>
              <w:rPr>
                <w:sz w:val="28"/>
                <w:szCs w:val="28"/>
              </w:rPr>
            </w:pPr>
          </w:p>
          <w:p w:rsidR="00417BE0" w:rsidRPr="002734C2" w:rsidRDefault="00417BE0" w:rsidP="002734C2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6.1. Контроль за своевременным и качественным выполнением обращений и запросов внутренних клиентов осуществляет каждый начальник структурного подразделения.</w:t>
            </w:r>
          </w:p>
          <w:p w:rsidR="00417BE0" w:rsidRPr="002734C2" w:rsidRDefault="00417BE0" w:rsidP="002734C2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6.</w:t>
            </w:r>
            <w:r w:rsidR="005B2ABE">
              <w:rPr>
                <w:sz w:val="28"/>
                <w:szCs w:val="28"/>
              </w:rPr>
              <w:t>2</w:t>
            </w:r>
            <w:r w:rsidRPr="002734C2">
              <w:rPr>
                <w:sz w:val="28"/>
                <w:szCs w:val="28"/>
              </w:rPr>
              <w:t xml:space="preserve">. </w:t>
            </w:r>
            <w:proofErr w:type="gramStart"/>
            <w:r w:rsidRPr="002734C2">
              <w:rPr>
                <w:sz w:val="28"/>
                <w:szCs w:val="28"/>
              </w:rPr>
              <w:t>Контроль за</w:t>
            </w:r>
            <w:proofErr w:type="gramEnd"/>
            <w:r w:rsidRPr="002734C2">
              <w:rPr>
                <w:sz w:val="28"/>
                <w:szCs w:val="28"/>
              </w:rPr>
              <w:t xml:space="preserve"> исполнением обращений внутренних клиентов осуществляется в два этапа:</w:t>
            </w:r>
          </w:p>
          <w:p w:rsidR="00417BE0" w:rsidRPr="002734C2" w:rsidRDefault="00417BE0" w:rsidP="002734C2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2734C2">
              <w:rPr>
                <w:sz w:val="28"/>
                <w:szCs w:val="28"/>
              </w:rPr>
              <w:t>предварительный</w:t>
            </w:r>
            <w:proofErr w:type="gramEnd"/>
            <w:r w:rsidRPr="002734C2">
              <w:rPr>
                <w:sz w:val="28"/>
                <w:szCs w:val="28"/>
              </w:rPr>
              <w:t xml:space="preserve"> – на оперативных совещаниях у начальников структурных подразделений;</w:t>
            </w:r>
          </w:p>
          <w:p w:rsidR="00417BE0" w:rsidRPr="002734C2" w:rsidRDefault="00417BE0" w:rsidP="002734C2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2734C2">
              <w:rPr>
                <w:sz w:val="28"/>
                <w:szCs w:val="28"/>
              </w:rPr>
              <w:t>итоговый</w:t>
            </w:r>
            <w:proofErr w:type="gramEnd"/>
            <w:r w:rsidRPr="002734C2">
              <w:rPr>
                <w:sz w:val="28"/>
                <w:szCs w:val="28"/>
              </w:rPr>
              <w:t xml:space="preserve"> – по результатам отчетов об итогах работы.</w:t>
            </w:r>
          </w:p>
          <w:p w:rsidR="00417BE0" w:rsidRPr="002734C2" w:rsidRDefault="00417BE0" w:rsidP="002734C2">
            <w:pPr>
              <w:pStyle w:val="af4"/>
              <w:spacing w:before="0" w:beforeAutospacing="0" w:after="0" w:afterAutospacing="0" w:line="285" w:lineRule="atLeast"/>
              <w:ind w:firstLine="567"/>
              <w:jc w:val="both"/>
              <w:rPr>
                <w:sz w:val="28"/>
                <w:szCs w:val="28"/>
              </w:rPr>
            </w:pPr>
            <w:r w:rsidRPr="002734C2">
              <w:rPr>
                <w:sz w:val="28"/>
                <w:szCs w:val="28"/>
              </w:rPr>
              <w:t>6.</w:t>
            </w:r>
            <w:r w:rsidR="005B2ABE">
              <w:rPr>
                <w:sz w:val="28"/>
                <w:szCs w:val="28"/>
              </w:rPr>
              <w:t>3</w:t>
            </w:r>
            <w:r w:rsidRPr="002734C2">
              <w:rPr>
                <w:sz w:val="28"/>
                <w:szCs w:val="28"/>
              </w:rPr>
              <w:t>. На оперативном совещании обсуждаются текущие вопросы работы структурного подразделения.</w:t>
            </w:r>
          </w:p>
          <w:p w:rsidR="00417BE0" w:rsidRDefault="00417BE0" w:rsidP="00417BE0">
            <w:pPr>
              <w:numPr>
                <w:ilvl w:val="0"/>
                <w:numId w:val="13"/>
              </w:numPr>
              <w:spacing w:before="100" w:beforeAutospacing="1" w:after="100" w:afterAutospacing="1" w:line="231" w:lineRule="atLeast"/>
              <w:ind w:left="0"/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</w:tr>
    </w:tbl>
    <w:p w:rsidR="006D62CE" w:rsidRDefault="006D62CE" w:rsidP="006D62CE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</w:p>
    <w:sectPr w:rsidR="006D62CE" w:rsidSect="005567FE">
      <w:pgSz w:w="11906" w:h="16838"/>
      <w:pgMar w:top="1077" w:right="794" w:bottom="851" w:left="156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B8B" w:rsidRDefault="00991B8B" w:rsidP="0003389B">
      <w:r>
        <w:separator/>
      </w:r>
    </w:p>
  </w:endnote>
  <w:endnote w:type="continuationSeparator" w:id="0">
    <w:p w:rsidR="00991B8B" w:rsidRDefault="00991B8B" w:rsidP="0003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B8B" w:rsidRDefault="00991B8B" w:rsidP="0003389B">
      <w:r>
        <w:separator/>
      </w:r>
    </w:p>
  </w:footnote>
  <w:footnote w:type="continuationSeparator" w:id="0">
    <w:p w:rsidR="00991B8B" w:rsidRDefault="00991B8B" w:rsidP="0003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947944"/>
      <w:docPartObj>
        <w:docPartGallery w:val="Page Numbers (Top of Page)"/>
        <w:docPartUnique/>
      </w:docPartObj>
    </w:sdtPr>
    <w:sdtContent>
      <w:p w:rsidR="005567FE" w:rsidRDefault="005567FE">
        <w:pPr>
          <w:pStyle w:val="ad"/>
          <w:jc w:val="center"/>
        </w:pPr>
        <w:fldSimple w:instr=" PAGE   \* MERGEFORMAT ">
          <w:r w:rsidR="00F71661">
            <w:rPr>
              <w:noProof/>
            </w:rPr>
            <w:t>4</w:t>
          </w:r>
        </w:fldSimple>
      </w:p>
    </w:sdtContent>
  </w:sdt>
  <w:p w:rsidR="00467DBC" w:rsidRDefault="00467DB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7FE" w:rsidRDefault="005567FE">
    <w:pPr>
      <w:pStyle w:val="ad"/>
      <w:jc w:val="center"/>
    </w:pPr>
  </w:p>
  <w:p w:rsidR="005567FE" w:rsidRDefault="005567F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AC8"/>
    <w:multiLevelType w:val="hybridMultilevel"/>
    <w:tmpl w:val="6DEC6878"/>
    <w:lvl w:ilvl="0" w:tplc="6E5E9E1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5E307D"/>
    <w:multiLevelType w:val="hybridMultilevel"/>
    <w:tmpl w:val="23F6DF9A"/>
    <w:lvl w:ilvl="0" w:tplc="08F88F6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0111D9"/>
    <w:multiLevelType w:val="hybridMultilevel"/>
    <w:tmpl w:val="D1984B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F4095"/>
    <w:multiLevelType w:val="hybridMultilevel"/>
    <w:tmpl w:val="9A006E9A"/>
    <w:lvl w:ilvl="0" w:tplc="BA26C2A0">
      <w:start w:val="4"/>
      <w:numFmt w:val="decimal"/>
      <w:lvlText w:val="%1)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EFBC9DB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D88605E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386308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F7DAE6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CE6DD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9AF06B3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445A82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B8924C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1507688C"/>
    <w:multiLevelType w:val="multilevel"/>
    <w:tmpl w:val="3DBA5F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5">
    <w:nsid w:val="2D1C382D"/>
    <w:multiLevelType w:val="multilevel"/>
    <w:tmpl w:val="461C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A02209C"/>
    <w:multiLevelType w:val="multilevel"/>
    <w:tmpl w:val="852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4D08C3"/>
    <w:multiLevelType w:val="hybridMultilevel"/>
    <w:tmpl w:val="23EEAFD0"/>
    <w:lvl w:ilvl="0" w:tplc="1402F5A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8852F9"/>
    <w:multiLevelType w:val="hybridMultilevel"/>
    <w:tmpl w:val="E356F1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792AAC"/>
    <w:multiLevelType w:val="multilevel"/>
    <w:tmpl w:val="B9988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60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598472CA"/>
    <w:multiLevelType w:val="hybridMultilevel"/>
    <w:tmpl w:val="901E5160"/>
    <w:lvl w:ilvl="0" w:tplc="4BF69264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27298"/>
    <w:multiLevelType w:val="hybridMultilevel"/>
    <w:tmpl w:val="E3D62160"/>
    <w:lvl w:ilvl="0" w:tplc="A72AA1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CC46B1C"/>
    <w:multiLevelType w:val="hybridMultilevel"/>
    <w:tmpl w:val="5920B634"/>
    <w:lvl w:ilvl="0" w:tplc="33F6F43C">
      <w:start w:val="8"/>
      <w:numFmt w:val="decimal"/>
      <w:lvlText w:val="%1)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5634924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3358425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D7E063F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25AA59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393AADB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EBC0A7A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70A594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F907A3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>
    <w:nsid w:val="6CE3207A"/>
    <w:multiLevelType w:val="hybridMultilevel"/>
    <w:tmpl w:val="A726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039A4"/>
    <w:multiLevelType w:val="hybridMultilevel"/>
    <w:tmpl w:val="D34A6BB0"/>
    <w:lvl w:ilvl="0" w:tplc="911A31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6A01C06"/>
    <w:multiLevelType w:val="hybridMultilevel"/>
    <w:tmpl w:val="8BB2D2B4"/>
    <w:lvl w:ilvl="0" w:tplc="EA0A0B90">
      <w:start w:val="1"/>
      <w:numFmt w:val="decimal"/>
      <w:lvlText w:val="%1)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36D22"/>
    <w:multiLevelType w:val="hybridMultilevel"/>
    <w:tmpl w:val="0D38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8"/>
  </w:num>
  <w:num w:numId="5">
    <w:abstractNumId w:val="1"/>
  </w:num>
  <w:num w:numId="6">
    <w:abstractNumId w:val="0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  <w:num w:numId="14">
    <w:abstractNumId w:val="13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426C83"/>
    <w:rsid w:val="00002AA1"/>
    <w:rsid w:val="00012997"/>
    <w:rsid w:val="00014E19"/>
    <w:rsid w:val="000302BD"/>
    <w:rsid w:val="0003389B"/>
    <w:rsid w:val="000400E2"/>
    <w:rsid w:val="00042FA5"/>
    <w:rsid w:val="00044B93"/>
    <w:rsid w:val="0004694F"/>
    <w:rsid w:val="0006152C"/>
    <w:rsid w:val="00061B68"/>
    <w:rsid w:val="00067B99"/>
    <w:rsid w:val="00070A33"/>
    <w:rsid w:val="000733AC"/>
    <w:rsid w:val="00073BE0"/>
    <w:rsid w:val="00077D39"/>
    <w:rsid w:val="000875BC"/>
    <w:rsid w:val="00087E25"/>
    <w:rsid w:val="00090736"/>
    <w:rsid w:val="000A163D"/>
    <w:rsid w:val="000A673D"/>
    <w:rsid w:val="000A777E"/>
    <w:rsid w:val="000B0539"/>
    <w:rsid w:val="000B1DCD"/>
    <w:rsid w:val="000B277D"/>
    <w:rsid w:val="000B7F46"/>
    <w:rsid w:val="000C0ACE"/>
    <w:rsid w:val="000D2676"/>
    <w:rsid w:val="000D535A"/>
    <w:rsid w:val="000F2C3D"/>
    <w:rsid w:val="000F65E1"/>
    <w:rsid w:val="000F68BE"/>
    <w:rsid w:val="00100371"/>
    <w:rsid w:val="001010DE"/>
    <w:rsid w:val="001033F8"/>
    <w:rsid w:val="00106628"/>
    <w:rsid w:val="00106AF6"/>
    <w:rsid w:val="00110AA3"/>
    <w:rsid w:val="0011221F"/>
    <w:rsid w:val="00112C8C"/>
    <w:rsid w:val="00112D0F"/>
    <w:rsid w:val="00112F42"/>
    <w:rsid w:val="001132FF"/>
    <w:rsid w:val="00113911"/>
    <w:rsid w:val="00116CFB"/>
    <w:rsid w:val="00120497"/>
    <w:rsid w:val="00123DA5"/>
    <w:rsid w:val="0012454B"/>
    <w:rsid w:val="00124C89"/>
    <w:rsid w:val="00127D39"/>
    <w:rsid w:val="00127F5B"/>
    <w:rsid w:val="0013230E"/>
    <w:rsid w:val="00132E5A"/>
    <w:rsid w:val="00133473"/>
    <w:rsid w:val="001355F9"/>
    <w:rsid w:val="00140A78"/>
    <w:rsid w:val="00145333"/>
    <w:rsid w:val="00145781"/>
    <w:rsid w:val="00145CEE"/>
    <w:rsid w:val="00146855"/>
    <w:rsid w:val="0014767C"/>
    <w:rsid w:val="00154CD7"/>
    <w:rsid w:val="001564A9"/>
    <w:rsid w:val="001569F5"/>
    <w:rsid w:val="0016177D"/>
    <w:rsid w:val="00161ECA"/>
    <w:rsid w:val="00162843"/>
    <w:rsid w:val="00163567"/>
    <w:rsid w:val="001664BB"/>
    <w:rsid w:val="001671CE"/>
    <w:rsid w:val="00167D41"/>
    <w:rsid w:val="00170A75"/>
    <w:rsid w:val="00170D12"/>
    <w:rsid w:val="00172029"/>
    <w:rsid w:val="00175FF0"/>
    <w:rsid w:val="00176560"/>
    <w:rsid w:val="00185200"/>
    <w:rsid w:val="00186603"/>
    <w:rsid w:val="001867D5"/>
    <w:rsid w:val="00192396"/>
    <w:rsid w:val="001932F7"/>
    <w:rsid w:val="00197932"/>
    <w:rsid w:val="001A1E35"/>
    <w:rsid w:val="001B4277"/>
    <w:rsid w:val="001C1B54"/>
    <w:rsid w:val="001C3A3A"/>
    <w:rsid w:val="001C612E"/>
    <w:rsid w:val="001C7A7E"/>
    <w:rsid w:val="001D10AA"/>
    <w:rsid w:val="001D23AF"/>
    <w:rsid w:val="001D2BD5"/>
    <w:rsid w:val="001D4431"/>
    <w:rsid w:val="001F141E"/>
    <w:rsid w:val="001F61EB"/>
    <w:rsid w:val="001F7EC6"/>
    <w:rsid w:val="00202259"/>
    <w:rsid w:val="00202B44"/>
    <w:rsid w:val="00207BDD"/>
    <w:rsid w:val="0021226D"/>
    <w:rsid w:val="00216D3C"/>
    <w:rsid w:val="0021745D"/>
    <w:rsid w:val="002175F8"/>
    <w:rsid w:val="00221391"/>
    <w:rsid w:val="002332D4"/>
    <w:rsid w:val="00236349"/>
    <w:rsid w:val="00245036"/>
    <w:rsid w:val="002467C9"/>
    <w:rsid w:val="00251168"/>
    <w:rsid w:val="00253BE5"/>
    <w:rsid w:val="00255779"/>
    <w:rsid w:val="0026761C"/>
    <w:rsid w:val="002734C2"/>
    <w:rsid w:val="0027522F"/>
    <w:rsid w:val="00282E58"/>
    <w:rsid w:val="00285CE2"/>
    <w:rsid w:val="00286DB1"/>
    <w:rsid w:val="00291510"/>
    <w:rsid w:val="002925BA"/>
    <w:rsid w:val="0029458D"/>
    <w:rsid w:val="002961DF"/>
    <w:rsid w:val="002A29DD"/>
    <w:rsid w:val="002A3CA6"/>
    <w:rsid w:val="002A434E"/>
    <w:rsid w:val="002A4780"/>
    <w:rsid w:val="002A6A57"/>
    <w:rsid w:val="002B0088"/>
    <w:rsid w:val="002B5F13"/>
    <w:rsid w:val="002B7453"/>
    <w:rsid w:val="002C493A"/>
    <w:rsid w:val="002C7097"/>
    <w:rsid w:val="002D0C07"/>
    <w:rsid w:val="002D18D5"/>
    <w:rsid w:val="002D4615"/>
    <w:rsid w:val="002D6AD2"/>
    <w:rsid w:val="002E46CA"/>
    <w:rsid w:val="002E5A5A"/>
    <w:rsid w:val="002E7529"/>
    <w:rsid w:val="002E7905"/>
    <w:rsid w:val="002F0023"/>
    <w:rsid w:val="00303B18"/>
    <w:rsid w:val="0031096B"/>
    <w:rsid w:val="00310C87"/>
    <w:rsid w:val="00310F0A"/>
    <w:rsid w:val="00311440"/>
    <w:rsid w:val="00314F46"/>
    <w:rsid w:val="00317B64"/>
    <w:rsid w:val="003234C9"/>
    <w:rsid w:val="0032490C"/>
    <w:rsid w:val="00324D70"/>
    <w:rsid w:val="003318DD"/>
    <w:rsid w:val="00341725"/>
    <w:rsid w:val="00341E1A"/>
    <w:rsid w:val="00342748"/>
    <w:rsid w:val="00343D98"/>
    <w:rsid w:val="00347F38"/>
    <w:rsid w:val="00357601"/>
    <w:rsid w:val="00357AEF"/>
    <w:rsid w:val="003670A6"/>
    <w:rsid w:val="00373A51"/>
    <w:rsid w:val="0037753D"/>
    <w:rsid w:val="00377551"/>
    <w:rsid w:val="00386B00"/>
    <w:rsid w:val="0039055E"/>
    <w:rsid w:val="003910AA"/>
    <w:rsid w:val="003A0268"/>
    <w:rsid w:val="003B1BD3"/>
    <w:rsid w:val="003B44B8"/>
    <w:rsid w:val="003B5CA5"/>
    <w:rsid w:val="003B6D1E"/>
    <w:rsid w:val="003C00C8"/>
    <w:rsid w:val="003C13E6"/>
    <w:rsid w:val="003C3B2F"/>
    <w:rsid w:val="003D429C"/>
    <w:rsid w:val="003E09B9"/>
    <w:rsid w:val="003E4AA5"/>
    <w:rsid w:val="003F1FBB"/>
    <w:rsid w:val="003F49E5"/>
    <w:rsid w:val="003F49FE"/>
    <w:rsid w:val="003F4C38"/>
    <w:rsid w:val="00400524"/>
    <w:rsid w:val="00400EC9"/>
    <w:rsid w:val="004014CF"/>
    <w:rsid w:val="0040411F"/>
    <w:rsid w:val="00407F40"/>
    <w:rsid w:val="00411476"/>
    <w:rsid w:val="0041266B"/>
    <w:rsid w:val="00415541"/>
    <w:rsid w:val="00415A21"/>
    <w:rsid w:val="00417BE0"/>
    <w:rsid w:val="00423ED6"/>
    <w:rsid w:val="0042596D"/>
    <w:rsid w:val="00426759"/>
    <w:rsid w:val="00426C83"/>
    <w:rsid w:val="0043792E"/>
    <w:rsid w:val="004444B3"/>
    <w:rsid w:val="00445512"/>
    <w:rsid w:val="004533AC"/>
    <w:rsid w:val="00453B25"/>
    <w:rsid w:val="00453DF9"/>
    <w:rsid w:val="00455805"/>
    <w:rsid w:val="00456E36"/>
    <w:rsid w:val="004605FF"/>
    <w:rsid w:val="00462303"/>
    <w:rsid w:val="004642A9"/>
    <w:rsid w:val="00466EC7"/>
    <w:rsid w:val="00467DBC"/>
    <w:rsid w:val="00471FDE"/>
    <w:rsid w:val="004721D7"/>
    <w:rsid w:val="00473A7E"/>
    <w:rsid w:val="0047630F"/>
    <w:rsid w:val="00477B18"/>
    <w:rsid w:val="00477CB4"/>
    <w:rsid w:val="004826A3"/>
    <w:rsid w:val="00484AE2"/>
    <w:rsid w:val="00487C28"/>
    <w:rsid w:val="004906A2"/>
    <w:rsid w:val="0049416D"/>
    <w:rsid w:val="004A05C0"/>
    <w:rsid w:val="004A19C7"/>
    <w:rsid w:val="004A1D32"/>
    <w:rsid w:val="004A682A"/>
    <w:rsid w:val="004C1195"/>
    <w:rsid w:val="004C370A"/>
    <w:rsid w:val="004D4AA9"/>
    <w:rsid w:val="004E3F8C"/>
    <w:rsid w:val="004E40F6"/>
    <w:rsid w:val="004F1A81"/>
    <w:rsid w:val="004F46AF"/>
    <w:rsid w:val="004F6B63"/>
    <w:rsid w:val="005003D2"/>
    <w:rsid w:val="00502D1A"/>
    <w:rsid w:val="00504772"/>
    <w:rsid w:val="005127BA"/>
    <w:rsid w:val="005172AD"/>
    <w:rsid w:val="00523058"/>
    <w:rsid w:val="005258E3"/>
    <w:rsid w:val="00527C60"/>
    <w:rsid w:val="00534E5E"/>
    <w:rsid w:val="005354F0"/>
    <w:rsid w:val="005409A2"/>
    <w:rsid w:val="00542B12"/>
    <w:rsid w:val="0054511A"/>
    <w:rsid w:val="00545AC5"/>
    <w:rsid w:val="005536F8"/>
    <w:rsid w:val="005538C9"/>
    <w:rsid w:val="005565CA"/>
    <w:rsid w:val="005567FE"/>
    <w:rsid w:val="0055779E"/>
    <w:rsid w:val="0056085A"/>
    <w:rsid w:val="00570175"/>
    <w:rsid w:val="00570DC7"/>
    <w:rsid w:val="0058032A"/>
    <w:rsid w:val="00583F0F"/>
    <w:rsid w:val="00590B73"/>
    <w:rsid w:val="00591ADB"/>
    <w:rsid w:val="00596F8A"/>
    <w:rsid w:val="005A454D"/>
    <w:rsid w:val="005A5C5C"/>
    <w:rsid w:val="005A67BB"/>
    <w:rsid w:val="005A6DEF"/>
    <w:rsid w:val="005B2ABE"/>
    <w:rsid w:val="005B391C"/>
    <w:rsid w:val="005B716F"/>
    <w:rsid w:val="005C13AC"/>
    <w:rsid w:val="005C1BF0"/>
    <w:rsid w:val="005C51C8"/>
    <w:rsid w:val="005C5290"/>
    <w:rsid w:val="005C63CD"/>
    <w:rsid w:val="005C63F4"/>
    <w:rsid w:val="005D0BE7"/>
    <w:rsid w:val="005D2638"/>
    <w:rsid w:val="005D31CA"/>
    <w:rsid w:val="005D4542"/>
    <w:rsid w:val="005E08A6"/>
    <w:rsid w:val="005F687B"/>
    <w:rsid w:val="005F7234"/>
    <w:rsid w:val="005F799A"/>
    <w:rsid w:val="006010B4"/>
    <w:rsid w:val="00601799"/>
    <w:rsid w:val="00606960"/>
    <w:rsid w:val="006111F3"/>
    <w:rsid w:val="006204A6"/>
    <w:rsid w:val="00622514"/>
    <w:rsid w:val="00622887"/>
    <w:rsid w:val="00622D97"/>
    <w:rsid w:val="00623C0D"/>
    <w:rsid w:val="0062451E"/>
    <w:rsid w:val="006304C9"/>
    <w:rsid w:val="00631671"/>
    <w:rsid w:val="00634695"/>
    <w:rsid w:val="00637D9C"/>
    <w:rsid w:val="006416EC"/>
    <w:rsid w:val="006470EF"/>
    <w:rsid w:val="006479A7"/>
    <w:rsid w:val="006518E6"/>
    <w:rsid w:val="00654D7C"/>
    <w:rsid w:val="00675874"/>
    <w:rsid w:val="00675F61"/>
    <w:rsid w:val="00677D6A"/>
    <w:rsid w:val="006801F4"/>
    <w:rsid w:val="00680705"/>
    <w:rsid w:val="006820B3"/>
    <w:rsid w:val="00683367"/>
    <w:rsid w:val="00684607"/>
    <w:rsid w:val="00690B64"/>
    <w:rsid w:val="006929FF"/>
    <w:rsid w:val="006937CF"/>
    <w:rsid w:val="00694EF4"/>
    <w:rsid w:val="006A6AAA"/>
    <w:rsid w:val="006B1513"/>
    <w:rsid w:val="006B321F"/>
    <w:rsid w:val="006B6D78"/>
    <w:rsid w:val="006C38ED"/>
    <w:rsid w:val="006C62D7"/>
    <w:rsid w:val="006D0F86"/>
    <w:rsid w:val="006D2095"/>
    <w:rsid w:val="006D62CE"/>
    <w:rsid w:val="006D7ED9"/>
    <w:rsid w:val="006E1A95"/>
    <w:rsid w:val="006E2E99"/>
    <w:rsid w:val="006E38AA"/>
    <w:rsid w:val="006E3AE4"/>
    <w:rsid w:val="006E5C99"/>
    <w:rsid w:val="006F1DD5"/>
    <w:rsid w:val="006F778A"/>
    <w:rsid w:val="00704F4A"/>
    <w:rsid w:val="00704F75"/>
    <w:rsid w:val="00712E56"/>
    <w:rsid w:val="00713251"/>
    <w:rsid w:val="00713E3E"/>
    <w:rsid w:val="007204D5"/>
    <w:rsid w:val="00720B98"/>
    <w:rsid w:val="00722EA0"/>
    <w:rsid w:val="00725045"/>
    <w:rsid w:val="007307A0"/>
    <w:rsid w:val="00731E6F"/>
    <w:rsid w:val="00734761"/>
    <w:rsid w:val="00740DC1"/>
    <w:rsid w:val="00741439"/>
    <w:rsid w:val="00741E99"/>
    <w:rsid w:val="007423B6"/>
    <w:rsid w:val="0074564B"/>
    <w:rsid w:val="0074759E"/>
    <w:rsid w:val="007503F3"/>
    <w:rsid w:val="00750ED7"/>
    <w:rsid w:val="007514B9"/>
    <w:rsid w:val="00752470"/>
    <w:rsid w:val="0075368E"/>
    <w:rsid w:val="007576EB"/>
    <w:rsid w:val="0076029F"/>
    <w:rsid w:val="00761A73"/>
    <w:rsid w:val="00764679"/>
    <w:rsid w:val="00765DCD"/>
    <w:rsid w:val="007667AB"/>
    <w:rsid w:val="00770120"/>
    <w:rsid w:val="00770D9C"/>
    <w:rsid w:val="00772D16"/>
    <w:rsid w:val="0077368C"/>
    <w:rsid w:val="00774AC6"/>
    <w:rsid w:val="00774F43"/>
    <w:rsid w:val="007751C1"/>
    <w:rsid w:val="00775B2A"/>
    <w:rsid w:val="00780823"/>
    <w:rsid w:val="007811B6"/>
    <w:rsid w:val="00795C61"/>
    <w:rsid w:val="007A1296"/>
    <w:rsid w:val="007A1619"/>
    <w:rsid w:val="007A27CC"/>
    <w:rsid w:val="007B037A"/>
    <w:rsid w:val="007B1E48"/>
    <w:rsid w:val="007B220E"/>
    <w:rsid w:val="007B5376"/>
    <w:rsid w:val="007B7BB8"/>
    <w:rsid w:val="007C0430"/>
    <w:rsid w:val="007C6F64"/>
    <w:rsid w:val="007C72C2"/>
    <w:rsid w:val="007D1A52"/>
    <w:rsid w:val="007D2BB6"/>
    <w:rsid w:val="007D4BBA"/>
    <w:rsid w:val="007D5F2A"/>
    <w:rsid w:val="007E10F3"/>
    <w:rsid w:val="007E17EB"/>
    <w:rsid w:val="007E3AAF"/>
    <w:rsid w:val="007F0A8E"/>
    <w:rsid w:val="00801561"/>
    <w:rsid w:val="00811A43"/>
    <w:rsid w:val="008121F2"/>
    <w:rsid w:val="00813DCE"/>
    <w:rsid w:val="008159BA"/>
    <w:rsid w:val="00816402"/>
    <w:rsid w:val="00817945"/>
    <w:rsid w:val="008205BD"/>
    <w:rsid w:val="008208E6"/>
    <w:rsid w:val="008263D8"/>
    <w:rsid w:val="008274CA"/>
    <w:rsid w:val="0083040D"/>
    <w:rsid w:val="00831BEB"/>
    <w:rsid w:val="008356B3"/>
    <w:rsid w:val="0084195C"/>
    <w:rsid w:val="00846F18"/>
    <w:rsid w:val="00850DA7"/>
    <w:rsid w:val="0085691F"/>
    <w:rsid w:val="008575B1"/>
    <w:rsid w:val="008628EA"/>
    <w:rsid w:val="0086397A"/>
    <w:rsid w:val="0086640B"/>
    <w:rsid w:val="008707C9"/>
    <w:rsid w:val="00872482"/>
    <w:rsid w:val="0087289C"/>
    <w:rsid w:val="00875114"/>
    <w:rsid w:val="0087728F"/>
    <w:rsid w:val="0088028A"/>
    <w:rsid w:val="0088089C"/>
    <w:rsid w:val="00881AE8"/>
    <w:rsid w:val="008851C9"/>
    <w:rsid w:val="00894433"/>
    <w:rsid w:val="008A0139"/>
    <w:rsid w:val="008A06E1"/>
    <w:rsid w:val="008A4D5F"/>
    <w:rsid w:val="008A5332"/>
    <w:rsid w:val="008A7D51"/>
    <w:rsid w:val="008B0637"/>
    <w:rsid w:val="008C0B15"/>
    <w:rsid w:val="008C2E6D"/>
    <w:rsid w:val="008C4147"/>
    <w:rsid w:val="008C627D"/>
    <w:rsid w:val="008D051B"/>
    <w:rsid w:val="008D0D99"/>
    <w:rsid w:val="008D0E15"/>
    <w:rsid w:val="008D284B"/>
    <w:rsid w:val="008D4A68"/>
    <w:rsid w:val="008E0A8B"/>
    <w:rsid w:val="008E33A0"/>
    <w:rsid w:val="008E58DA"/>
    <w:rsid w:val="008E6C44"/>
    <w:rsid w:val="008E75A4"/>
    <w:rsid w:val="008E77CD"/>
    <w:rsid w:val="008F0CCC"/>
    <w:rsid w:val="008F597D"/>
    <w:rsid w:val="00900BD3"/>
    <w:rsid w:val="00901B93"/>
    <w:rsid w:val="00905866"/>
    <w:rsid w:val="00907564"/>
    <w:rsid w:val="00910977"/>
    <w:rsid w:val="00914E54"/>
    <w:rsid w:val="00921BBD"/>
    <w:rsid w:val="009226BA"/>
    <w:rsid w:val="0092600A"/>
    <w:rsid w:val="009265CD"/>
    <w:rsid w:val="00927B7D"/>
    <w:rsid w:val="009325A4"/>
    <w:rsid w:val="00932D9C"/>
    <w:rsid w:val="00935FC2"/>
    <w:rsid w:val="009426DB"/>
    <w:rsid w:val="009428BB"/>
    <w:rsid w:val="00942A13"/>
    <w:rsid w:val="0094305A"/>
    <w:rsid w:val="009521F5"/>
    <w:rsid w:val="00954257"/>
    <w:rsid w:val="00954B49"/>
    <w:rsid w:val="00957014"/>
    <w:rsid w:val="00963320"/>
    <w:rsid w:val="00964482"/>
    <w:rsid w:val="00964F32"/>
    <w:rsid w:val="009664B9"/>
    <w:rsid w:val="009679F6"/>
    <w:rsid w:val="009742A9"/>
    <w:rsid w:val="00977967"/>
    <w:rsid w:val="00980A91"/>
    <w:rsid w:val="00983CE5"/>
    <w:rsid w:val="00984330"/>
    <w:rsid w:val="00986861"/>
    <w:rsid w:val="009913A6"/>
    <w:rsid w:val="00991863"/>
    <w:rsid w:val="009919FA"/>
    <w:rsid w:val="00991B8B"/>
    <w:rsid w:val="00991E12"/>
    <w:rsid w:val="00992730"/>
    <w:rsid w:val="009A20F2"/>
    <w:rsid w:val="009A3217"/>
    <w:rsid w:val="009A60EF"/>
    <w:rsid w:val="009A732C"/>
    <w:rsid w:val="009A74D3"/>
    <w:rsid w:val="009B0ADA"/>
    <w:rsid w:val="009B1292"/>
    <w:rsid w:val="009B56F8"/>
    <w:rsid w:val="009B5D05"/>
    <w:rsid w:val="009C118C"/>
    <w:rsid w:val="009C5463"/>
    <w:rsid w:val="009C691C"/>
    <w:rsid w:val="009C7BE4"/>
    <w:rsid w:val="009D7EAD"/>
    <w:rsid w:val="009E03FE"/>
    <w:rsid w:val="009E314B"/>
    <w:rsid w:val="009E3BB1"/>
    <w:rsid w:val="009E593C"/>
    <w:rsid w:val="009F2153"/>
    <w:rsid w:val="009F601D"/>
    <w:rsid w:val="009F673E"/>
    <w:rsid w:val="00A000C9"/>
    <w:rsid w:val="00A030F9"/>
    <w:rsid w:val="00A104AD"/>
    <w:rsid w:val="00A105CC"/>
    <w:rsid w:val="00A1296D"/>
    <w:rsid w:val="00A15A41"/>
    <w:rsid w:val="00A1689B"/>
    <w:rsid w:val="00A20BC1"/>
    <w:rsid w:val="00A3009C"/>
    <w:rsid w:val="00A4259E"/>
    <w:rsid w:val="00A42815"/>
    <w:rsid w:val="00A526FD"/>
    <w:rsid w:val="00A52A76"/>
    <w:rsid w:val="00A5407F"/>
    <w:rsid w:val="00A60D6A"/>
    <w:rsid w:val="00A611C4"/>
    <w:rsid w:val="00A64BC2"/>
    <w:rsid w:val="00A672A8"/>
    <w:rsid w:val="00A676C0"/>
    <w:rsid w:val="00A7032F"/>
    <w:rsid w:val="00A74A16"/>
    <w:rsid w:val="00A779AB"/>
    <w:rsid w:val="00A8382D"/>
    <w:rsid w:val="00A856FF"/>
    <w:rsid w:val="00A85DDF"/>
    <w:rsid w:val="00A87D3F"/>
    <w:rsid w:val="00A951B7"/>
    <w:rsid w:val="00A96E51"/>
    <w:rsid w:val="00A972D3"/>
    <w:rsid w:val="00AA55A7"/>
    <w:rsid w:val="00AA628D"/>
    <w:rsid w:val="00AA7BE5"/>
    <w:rsid w:val="00AB4AE1"/>
    <w:rsid w:val="00AB72DB"/>
    <w:rsid w:val="00AD0DD5"/>
    <w:rsid w:val="00AD2560"/>
    <w:rsid w:val="00AD2A68"/>
    <w:rsid w:val="00AE26BD"/>
    <w:rsid w:val="00AE346D"/>
    <w:rsid w:val="00AE3E9A"/>
    <w:rsid w:val="00AE4F13"/>
    <w:rsid w:val="00AE6DCD"/>
    <w:rsid w:val="00AF73A1"/>
    <w:rsid w:val="00AF7B9B"/>
    <w:rsid w:val="00B0620E"/>
    <w:rsid w:val="00B072F4"/>
    <w:rsid w:val="00B07586"/>
    <w:rsid w:val="00B10EF4"/>
    <w:rsid w:val="00B13311"/>
    <w:rsid w:val="00B142F1"/>
    <w:rsid w:val="00B15AF4"/>
    <w:rsid w:val="00B176F8"/>
    <w:rsid w:val="00B17AE9"/>
    <w:rsid w:val="00B17B7A"/>
    <w:rsid w:val="00B17C1C"/>
    <w:rsid w:val="00B21B10"/>
    <w:rsid w:val="00B3104A"/>
    <w:rsid w:val="00B3247D"/>
    <w:rsid w:val="00B35D3A"/>
    <w:rsid w:val="00B3791B"/>
    <w:rsid w:val="00B403B7"/>
    <w:rsid w:val="00B44CCC"/>
    <w:rsid w:val="00B4504E"/>
    <w:rsid w:val="00B4655A"/>
    <w:rsid w:val="00B531BE"/>
    <w:rsid w:val="00B576BD"/>
    <w:rsid w:val="00B6275E"/>
    <w:rsid w:val="00B70045"/>
    <w:rsid w:val="00B81326"/>
    <w:rsid w:val="00B8542E"/>
    <w:rsid w:val="00B90637"/>
    <w:rsid w:val="00B90A47"/>
    <w:rsid w:val="00B943A2"/>
    <w:rsid w:val="00BA25B6"/>
    <w:rsid w:val="00BA3F92"/>
    <w:rsid w:val="00BB55C2"/>
    <w:rsid w:val="00BC3A12"/>
    <w:rsid w:val="00BC47E9"/>
    <w:rsid w:val="00BC5F47"/>
    <w:rsid w:val="00BD1F96"/>
    <w:rsid w:val="00BD68E4"/>
    <w:rsid w:val="00BD75D7"/>
    <w:rsid w:val="00BE039F"/>
    <w:rsid w:val="00BE1AA6"/>
    <w:rsid w:val="00BE1AB6"/>
    <w:rsid w:val="00BE5872"/>
    <w:rsid w:val="00BE6308"/>
    <w:rsid w:val="00BE758F"/>
    <w:rsid w:val="00BF4E0C"/>
    <w:rsid w:val="00BF6565"/>
    <w:rsid w:val="00C0063A"/>
    <w:rsid w:val="00C00ACE"/>
    <w:rsid w:val="00C00C91"/>
    <w:rsid w:val="00C00D44"/>
    <w:rsid w:val="00C03D2F"/>
    <w:rsid w:val="00C04D00"/>
    <w:rsid w:val="00C11B61"/>
    <w:rsid w:val="00C14C00"/>
    <w:rsid w:val="00C202D4"/>
    <w:rsid w:val="00C21ED2"/>
    <w:rsid w:val="00C249A1"/>
    <w:rsid w:val="00C25DE7"/>
    <w:rsid w:val="00C267F9"/>
    <w:rsid w:val="00C30E39"/>
    <w:rsid w:val="00C30F91"/>
    <w:rsid w:val="00C340A4"/>
    <w:rsid w:val="00C366CA"/>
    <w:rsid w:val="00C4537E"/>
    <w:rsid w:val="00C50BDC"/>
    <w:rsid w:val="00C525A7"/>
    <w:rsid w:val="00C57A98"/>
    <w:rsid w:val="00C63AF4"/>
    <w:rsid w:val="00C665B3"/>
    <w:rsid w:val="00C7103B"/>
    <w:rsid w:val="00C71717"/>
    <w:rsid w:val="00C73129"/>
    <w:rsid w:val="00C74FBE"/>
    <w:rsid w:val="00C75D34"/>
    <w:rsid w:val="00C77FB0"/>
    <w:rsid w:val="00C83095"/>
    <w:rsid w:val="00C86CF7"/>
    <w:rsid w:val="00C878CE"/>
    <w:rsid w:val="00C879BB"/>
    <w:rsid w:val="00C87D8E"/>
    <w:rsid w:val="00C90413"/>
    <w:rsid w:val="00C920B3"/>
    <w:rsid w:val="00C95A26"/>
    <w:rsid w:val="00CA7829"/>
    <w:rsid w:val="00CB063C"/>
    <w:rsid w:val="00CB1A30"/>
    <w:rsid w:val="00CB27DD"/>
    <w:rsid w:val="00CB4CED"/>
    <w:rsid w:val="00CB577C"/>
    <w:rsid w:val="00CB6E80"/>
    <w:rsid w:val="00CC68BD"/>
    <w:rsid w:val="00CC7A1D"/>
    <w:rsid w:val="00CD3153"/>
    <w:rsid w:val="00CE29F1"/>
    <w:rsid w:val="00CE396B"/>
    <w:rsid w:val="00CE63A5"/>
    <w:rsid w:val="00CF0A5A"/>
    <w:rsid w:val="00CF5536"/>
    <w:rsid w:val="00CF6B7B"/>
    <w:rsid w:val="00D025CF"/>
    <w:rsid w:val="00D03501"/>
    <w:rsid w:val="00D0553D"/>
    <w:rsid w:val="00D1074B"/>
    <w:rsid w:val="00D13315"/>
    <w:rsid w:val="00D133A3"/>
    <w:rsid w:val="00D2156A"/>
    <w:rsid w:val="00D248F1"/>
    <w:rsid w:val="00D3486B"/>
    <w:rsid w:val="00D36867"/>
    <w:rsid w:val="00D4089D"/>
    <w:rsid w:val="00D41FB8"/>
    <w:rsid w:val="00D426BC"/>
    <w:rsid w:val="00D44AED"/>
    <w:rsid w:val="00D47EA9"/>
    <w:rsid w:val="00D5424D"/>
    <w:rsid w:val="00D61F22"/>
    <w:rsid w:val="00D62DF6"/>
    <w:rsid w:val="00D63702"/>
    <w:rsid w:val="00D66DFA"/>
    <w:rsid w:val="00D7086A"/>
    <w:rsid w:val="00D719D2"/>
    <w:rsid w:val="00D729C1"/>
    <w:rsid w:val="00D73A18"/>
    <w:rsid w:val="00D8575C"/>
    <w:rsid w:val="00D90E77"/>
    <w:rsid w:val="00D97057"/>
    <w:rsid w:val="00D97D1F"/>
    <w:rsid w:val="00DA188F"/>
    <w:rsid w:val="00DA63C2"/>
    <w:rsid w:val="00DA67B4"/>
    <w:rsid w:val="00DB2171"/>
    <w:rsid w:val="00DB278A"/>
    <w:rsid w:val="00DB2AD5"/>
    <w:rsid w:val="00DB5E5E"/>
    <w:rsid w:val="00DB6141"/>
    <w:rsid w:val="00DC00D0"/>
    <w:rsid w:val="00DC4C73"/>
    <w:rsid w:val="00DC7FD9"/>
    <w:rsid w:val="00DD0F58"/>
    <w:rsid w:val="00DD7371"/>
    <w:rsid w:val="00DD7A1F"/>
    <w:rsid w:val="00DE239A"/>
    <w:rsid w:val="00DF0A83"/>
    <w:rsid w:val="00DF6422"/>
    <w:rsid w:val="00E003C8"/>
    <w:rsid w:val="00E02C2B"/>
    <w:rsid w:val="00E03CD8"/>
    <w:rsid w:val="00E070EC"/>
    <w:rsid w:val="00E136FE"/>
    <w:rsid w:val="00E14C33"/>
    <w:rsid w:val="00E14E32"/>
    <w:rsid w:val="00E16F43"/>
    <w:rsid w:val="00E23923"/>
    <w:rsid w:val="00E272D1"/>
    <w:rsid w:val="00E31319"/>
    <w:rsid w:val="00E35281"/>
    <w:rsid w:val="00E41032"/>
    <w:rsid w:val="00E41366"/>
    <w:rsid w:val="00E41377"/>
    <w:rsid w:val="00E47826"/>
    <w:rsid w:val="00E502C8"/>
    <w:rsid w:val="00E53C5A"/>
    <w:rsid w:val="00E57618"/>
    <w:rsid w:val="00E61BEB"/>
    <w:rsid w:val="00E61F52"/>
    <w:rsid w:val="00E75C20"/>
    <w:rsid w:val="00E77B11"/>
    <w:rsid w:val="00E80969"/>
    <w:rsid w:val="00E83B30"/>
    <w:rsid w:val="00E91F8F"/>
    <w:rsid w:val="00E9477C"/>
    <w:rsid w:val="00E97530"/>
    <w:rsid w:val="00E9790A"/>
    <w:rsid w:val="00E9795E"/>
    <w:rsid w:val="00E97B25"/>
    <w:rsid w:val="00EA07C7"/>
    <w:rsid w:val="00EA3066"/>
    <w:rsid w:val="00EA7202"/>
    <w:rsid w:val="00EA72AF"/>
    <w:rsid w:val="00EB0421"/>
    <w:rsid w:val="00EB22A4"/>
    <w:rsid w:val="00EB3D47"/>
    <w:rsid w:val="00EB4DAE"/>
    <w:rsid w:val="00EB75D7"/>
    <w:rsid w:val="00EC2CA5"/>
    <w:rsid w:val="00EC5987"/>
    <w:rsid w:val="00ED15D8"/>
    <w:rsid w:val="00ED62DC"/>
    <w:rsid w:val="00EE4499"/>
    <w:rsid w:val="00EE48BD"/>
    <w:rsid w:val="00EE4CD4"/>
    <w:rsid w:val="00EF4C2C"/>
    <w:rsid w:val="00EF7726"/>
    <w:rsid w:val="00EF7EF8"/>
    <w:rsid w:val="00F03CBC"/>
    <w:rsid w:val="00F0484C"/>
    <w:rsid w:val="00F04E8F"/>
    <w:rsid w:val="00F05078"/>
    <w:rsid w:val="00F07507"/>
    <w:rsid w:val="00F076C3"/>
    <w:rsid w:val="00F10CDB"/>
    <w:rsid w:val="00F140B4"/>
    <w:rsid w:val="00F14100"/>
    <w:rsid w:val="00F15EA5"/>
    <w:rsid w:val="00F22607"/>
    <w:rsid w:val="00F24196"/>
    <w:rsid w:val="00F2765D"/>
    <w:rsid w:val="00F30FDE"/>
    <w:rsid w:val="00F34E5F"/>
    <w:rsid w:val="00F353B7"/>
    <w:rsid w:val="00F41F6A"/>
    <w:rsid w:val="00F4478C"/>
    <w:rsid w:val="00F52105"/>
    <w:rsid w:val="00F55CE7"/>
    <w:rsid w:val="00F57F41"/>
    <w:rsid w:val="00F61634"/>
    <w:rsid w:val="00F62C70"/>
    <w:rsid w:val="00F647B1"/>
    <w:rsid w:val="00F65822"/>
    <w:rsid w:val="00F66657"/>
    <w:rsid w:val="00F70C5D"/>
    <w:rsid w:val="00F71661"/>
    <w:rsid w:val="00F761CD"/>
    <w:rsid w:val="00F76BC6"/>
    <w:rsid w:val="00F81C50"/>
    <w:rsid w:val="00F82F68"/>
    <w:rsid w:val="00F93F22"/>
    <w:rsid w:val="00FA5003"/>
    <w:rsid w:val="00FB5D8E"/>
    <w:rsid w:val="00FB7584"/>
    <w:rsid w:val="00FD22CE"/>
    <w:rsid w:val="00FD288F"/>
    <w:rsid w:val="00FD2AE8"/>
    <w:rsid w:val="00FE444F"/>
    <w:rsid w:val="00FF2027"/>
    <w:rsid w:val="00FF29A6"/>
    <w:rsid w:val="00FF36B5"/>
    <w:rsid w:val="00FF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91"/>
  </w:style>
  <w:style w:type="paragraph" w:styleId="1">
    <w:name w:val="heading 1"/>
    <w:basedOn w:val="a"/>
    <w:next w:val="a"/>
    <w:qFormat/>
    <w:rsid w:val="00A87D3F"/>
    <w:pPr>
      <w:keepNext/>
      <w:jc w:val="center"/>
      <w:outlineLvl w:val="0"/>
    </w:pPr>
    <w:rPr>
      <w:rFonts w:ascii="Arial" w:hAnsi="Arial"/>
      <w:b/>
      <w:i/>
      <w:snapToGrid w:val="0"/>
      <w:color w:val="000000"/>
    </w:rPr>
  </w:style>
  <w:style w:type="paragraph" w:styleId="2">
    <w:name w:val="heading 2"/>
    <w:basedOn w:val="a"/>
    <w:next w:val="a"/>
    <w:qFormat/>
    <w:rsid w:val="00A87D3F"/>
    <w:pPr>
      <w:keepNext/>
      <w:keepLines/>
      <w:jc w:val="right"/>
      <w:outlineLvl w:val="1"/>
    </w:pPr>
    <w:rPr>
      <w:b/>
      <w:snapToGrid w:val="0"/>
      <w:lang w:val="en-US"/>
    </w:rPr>
  </w:style>
  <w:style w:type="paragraph" w:styleId="3">
    <w:name w:val="heading 3"/>
    <w:basedOn w:val="a"/>
    <w:next w:val="a"/>
    <w:qFormat/>
    <w:rsid w:val="00A87D3F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87D3F"/>
    <w:pPr>
      <w:keepNext/>
      <w:keepLines/>
      <w:jc w:val="right"/>
      <w:outlineLvl w:val="3"/>
    </w:pPr>
    <w:rPr>
      <w:snapToGrid w:val="0"/>
      <w:sz w:val="28"/>
    </w:rPr>
  </w:style>
  <w:style w:type="paragraph" w:styleId="5">
    <w:name w:val="heading 5"/>
    <w:basedOn w:val="a"/>
    <w:next w:val="a"/>
    <w:qFormat/>
    <w:rsid w:val="00A87D3F"/>
    <w:pPr>
      <w:keepNext/>
      <w:keepLines/>
      <w:jc w:val="both"/>
      <w:outlineLvl w:val="4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7D3F"/>
    <w:pPr>
      <w:jc w:val="both"/>
    </w:pPr>
    <w:rPr>
      <w:b/>
      <w:sz w:val="24"/>
    </w:rPr>
  </w:style>
  <w:style w:type="character" w:styleId="a4">
    <w:name w:val="Hyperlink"/>
    <w:uiPriority w:val="99"/>
    <w:rsid w:val="00A87D3F"/>
    <w:rPr>
      <w:color w:val="0000FF"/>
      <w:u w:val="single"/>
    </w:rPr>
  </w:style>
  <w:style w:type="paragraph" w:styleId="20">
    <w:name w:val="Body Text 2"/>
    <w:basedOn w:val="a"/>
    <w:rsid w:val="00A87D3F"/>
    <w:pPr>
      <w:keepLines/>
      <w:jc w:val="both"/>
    </w:pPr>
    <w:rPr>
      <w:snapToGrid w:val="0"/>
      <w:sz w:val="28"/>
    </w:rPr>
  </w:style>
  <w:style w:type="paragraph" w:styleId="21">
    <w:name w:val="Body Text Indent 2"/>
    <w:basedOn w:val="a"/>
    <w:rsid w:val="00A87D3F"/>
    <w:pPr>
      <w:widowControl w:val="0"/>
      <w:ind w:firstLine="720"/>
      <w:jc w:val="center"/>
    </w:pPr>
    <w:rPr>
      <w:b/>
      <w:sz w:val="28"/>
    </w:rPr>
  </w:style>
  <w:style w:type="table" w:customStyle="1" w:styleId="10">
    <w:name w:val="Стиль таблицы1"/>
    <w:basedOn w:val="a1"/>
    <w:rsid w:val="0096332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a5">
    <w:name w:val="Balloon Text"/>
    <w:basedOn w:val="a"/>
    <w:semiHidden/>
    <w:rsid w:val="00BE5872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9F2153"/>
    <w:pPr>
      <w:ind w:left="283" w:hanging="283"/>
    </w:pPr>
  </w:style>
  <w:style w:type="paragraph" w:styleId="a7">
    <w:name w:val="Title"/>
    <w:basedOn w:val="a"/>
    <w:qFormat/>
    <w:rsid w:val="009F21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 Indent"/>
    <w:basedOn w:val="a"/>
    <w:rsid w:val="009F2153"/>
    <w:pPr>
      <w:spacing w:after="120"/>
      <w:ind w:left="283"/>
    </w:pPr>
  </w:style>
  <w:style w:type="table" w:styleId="a9">
    <w:name w:val="Table Grid"/>
    <w:basedOn w:val="a1"/>
    <w:uiPriority w:val="59"/>
    <w:rsid w:val="00680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622D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uiPriority w:val="99"/>
    <w:rsid w:val="00AE4F13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765D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338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389B"/>
  </w:style>
  <w:style w:type="paragraph" w:styleId="af">
    <w:name w:val="footer"/>
    <w:basedOn w:val="a"/>
    <w:link w:val="af0"/>
    <w:uiPriority w:val="99"/>
    <w:semiHidden/>
    <w:unhideWhenUsed/>
    <w:rsid w:val="000338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3389B"/>
  </w:style>
  <w:style w:type="paragraph" w:customStyle="1" w:styleId="ConsPlusNormal">
    <w:name w:val="ConsPlusNormal"/>
    <w:rsid w:val="00042F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List Paragraph"/>
    <w:basedOn w:val="a"/>
    <w:uiPriority w:val="34"/>
    <w:qFormat/>
    <w:rsid w:val="00A104AD"/>
    <w:pPr>
      <w:ind w:left="720"/>
      <w:contextualSpacing/>
    </w:pPr>
  </w:style>
  <w:style w:type="paragraph" w:customStyle="1" w:styleId="ConsPlusTitle">
    <w:name w:val="ConsPlusTitle"/>
    <w:rsid w:val="00E413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f2">
    <w:name w:val="FollowedHyperlink"/>
    <w:basedOn w:val="a0"/>
    <w:uiPriority w:val="99"/>
    <w:semiHidden/>
    <w:unhideWhenUsed/>
    <w:rsid w:val="007D1A52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3B6D1E"/>
  </w:style>
  <w:style w:type="paragraph" w:styleId="af4">
    <w:name w:val="Normal (Web)"/>
    <w:basedOn w:val="a"/>
    <w:uiPriority w:val="99"/>
    <w:unhideWhenUsed/>
    <w:rsid w:val="00417B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157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963877">
                          <w:marLeft w:val="0"/>
                          <w:marRight w:val="0"/>
                          <w:marTop w:val="7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C6FFB-D620-418B-8F85-3447DADD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</Words>
  <Characters>7785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8774</CharactersWithSpaces>
  <SharedDoc>false</SharedDoc>
  <HLinks>
    <vt:vector size="150" baseType="variant">
      <vt:variant>
        <vt:i4>7667762</vt:i4>
      </vt:variant>
      <vt:variant>
        <vt:i4>72</vt:i4>
      </vt:variant>
      <vt:variant>
        <vt:i4>0</vt:i4>
      </vt:variant>
      <vt:variant>
        <vt:i4>5</vt:i4>
      </vt:variant>
      <vt:variant>
        <vt:lpwstr>garantf1://12081732.503230/</vt:lpwstr>
      </vt:variant>
      <vt:variant>
        <vt:lpwstr/>
      </vt:variant>
      <vt:variant>
        <vt:i4>7733298</vt:i4>
      </vt:variant>
      <vt:variant>
        <vt:i4>69</vt:i4>
      </vt:variant>
      <vt:variant>
        <vt:i4>0</vt:i4>
      </vt:variant>
      <vt:variant>
        <vt:i4>5</vt:i4>
      </vt:variant>
      <vt:variant>
        <vt:lpwstr>garantf1://12081732.503130/</vt:lpwstr>
      </vt:variant>
      <vt:variant>
        <vt:lpwstr/>
      </vt:variant>
      <vt:variant>
        <vt:i4>7405619</vt:i4>
      </vt:variant>
      <vt:variant>
        <vt:i4>66</vt:i4>
      </vt:variant>
      <vt:variant>
        <vt:i4>0</vt:i4>
      </vt:variant>
      <vt:variant>
        <vt:i4>5</vt:i4>
      </vt:variant>
      <vt:variant>
        <vt:lpwstr>garantf1://12081732.503127/</vt:lpwstr>
      </vt:variant>
      <vt:variant>
        <vt:lpwstr/>
      </vt:variant>
      <vt:variant>
        <vt:i4>7733296</vt:i4>
      </vt:variant>
      <vt:variant>
        <vt:i4>63</vt:i4>
      </vt:variant>
      <vt:variant>
        <vt:i4>0</vt:i4>
      </vt:variant>
      <vt:variant>
        <vt:i4>5</vt:i4>
      </vt:variant>
      <vt:variant>
        <vt:lpwstr>garantf1://12081732.503110/</vt:lpwstr>
      </vt:variant>
      <vt:variant>
        <vt:lpwstr/>
      </vt:variant>
      <vt:variant>
        <vt:i4>7471159</vt:i4>
      </vt:variant>
      <vt:variant>
        <vt:i4>60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sub_4</vt:lpwstr>
      </vt:variant>
      <vt:variant>
        <vt:i4>4915204</vt:i4>
      </vt:variant>
      <vt:variant>
        <vt:i4>54</vt:i4>
      </vt:variant>
      <vt:variant>
        <vt:i4>0</vt:i4>
      </vt:variant>
      <vt:variant>
        <vt:i4>5</vt:i4>
      </vt:variant>
      <vt:variant>
        <vt:lpwstr>garantf1://12084447.3769/</vt:lpwstr>
      </vt:variant>
      <vt:variant>
        <vt:lpwstr/>
      </vt:variant>
      <vt:variant>
        <vt:i4>8323127</vt:i4>
      </vt:variant>
      <vt:variant>
        <vt:i4>51</vt:i4>
      </vt:variant>
      <vt:variant>
        <vt:i4>0</vt:i4>
      </vt:variant>
      <vt:variant>
        <vt:i4>5</vt:i4>
      </vt:variant>
      <vt:variant>
        <vt:lpwstr>garantf1://12081732.503169/</vt:lpwstr>
      </vt:variant>
      <vt:variant>
        <vt:lpwstr/>
      </vt:variant>
      <vt:variant>
        <vt:i4>8192055</vt:i4>
      </vt:variant>
      <vt:variant>
        <vt:i4>48</vt:i4>
      </vt:variant>
      <vt:variant>
        <vt:i4>0</vt:i4>
      </vt:variant>
      <vt:variant>
        <vt:i4>5</vt:i4>
      </vt:variant>
      <vt:variant>
        <vt:lpwstr>garantf1://12081732.503369/</vt:lpwstr>
      </vt:variant>
      <vt:variant>
        <vt:lpwstr/>
      </vt:variant>
      <vt:variant>
        <vt:i4>4915205</vt:i4>
      </vt:variant>
      <vt:variant>
        <vt:i4>45</vt:i4>
      </vt:variant>
      <vt:variant>
        <vt:i4>0</vt:i4>
      </vt:variant>
      <vt:variant>
        <vt:i4>5</vt:i4>
      </vt:variant>
      <vt:variant>
        <vt:lpwstr>garantf1://12084447.3779/</vt:lpwstr>
      </vt:variant>
      <vt:variant>
        <vt:lpwstr/>
      </vt:variant>
      <vt:variant>
        <vt:i4>4521985</vt:i4>
      </vt:variant>
      <vt:variant>
        <vt:i4>42</vt:i4>
      </vt:variant>
      <vt:variant>
        <vt:i4>0</vt:i4>
      </vt:variant>
      <vt:variant>
        <vt:i4>5</vt:i4>
      </vt:variant>
      <vt:variant>
        <vt:lpwstr>garantf1://12084447.3737/</vt:lpwstr>
      </vt:variant>
      <vt:variant>
        <vt:lpwstr/>
      </vt:variant>
      <vt:variant>
        <vt:i4>7733303</vt:i4>
      </vt:variant>
      <vt:variant>
        <vt:i4>39</vt:i4>
      </vt:variant>
      <vt:variant>
        <vt:i4>0</vt:i4>
      </vt:variant>
      <vt:variant>
        <vt:i4>5</vt:i4>
      </vt:variant>
      <vt:variant>
        <vt:lpwstr>garantf1://12081732.503160/</vt:lpwstr>
      </vt:variant>
      <vt:variant>
        <vt:lpwstr/>
      </vt:variant>
      <vt:variant>
        <vt:i4>4456448</vt:i4>
      </vt:variant>
      <vt:variant>
        <vt:i4>36</vt:i4>
      </vt:variant>
      <vt:variant>
        <vt:i4>0</vt:i4>
      </vt:variant>
      <vt:variant>
        <vt:i4>5</vt:i4>
      </vt:variant>
      <vt:variant>
        <vt:lpwstr>garantf1://70187312.1000/</vt:lpwstr>
      </vt:variant>
      <vt:variant>
        <vt:lpwstr/>
      </vt:variant>
      <vt:variant>
        <vt:i4>4980745</vt:i4>
      </vt:variant>
      <vt:variant>
        <vt:i4>33</vt:i4>
      </vt:variant>
      <vt:variant>
        <vt:i4>0</vt:i4>
      </vt:variant>
      <vt:variant>
        <vt:i4>5</vt:i4>
      </vt:variant>
      <vt:variant>
        <vt:lpwstr>garantf1://71258652.1000/</vt:lpwstr>
      </vt:variant>
      <vt:variant>
        <vt:lpwstr/>
      </vt:variant>
      <vt:variant>
        <vt:i4>7405619</vt:i4>
      </vt:variant>
      <vt:variant>
        <vt:i4>30</vt:i4>
      </vt:variant>
      <vt:variant>
        <vt:i4>0</vt:i4>
      </vt:variant>
      <vt:variant>
        <vt:i4>5</vt:i4>
      </vt:variant>
      <vt:variant>
        <vt:lpwstr>garantf1://12081732.503127/</vt:lpwstr>
      </vt:variant>
      <vt:variant>
        <vt:lpwstr/>
      </vt:variant>
      <vt:variant>
        <vt:i4>4915205</vt:i4>
      </vt:variant>
      <vt:variant>
        <vt:i4>27</vt:i4>
      </vt:variant>
      <vt:variant>
        <vt:i4>0</vt:i4>
      </vt:variant>
      <vt:variant>
        <vt:i4>5</vt:i4>
      </vt:variant>
      <vt:variant>
        <vt:lpwstr>garantf1://12084447.3779/</vt:lpwstr>
      </vt:variant>
      <vt:variant>
        <vt:lpwstr/>
      </vt:variant>
      <vt:variant>
        <vt:i4>4521985</vt:i4>
      </vt:variant>
      <vt:variant>
        <vt:i4>24</vt:i4>
      </vt:variant>
      <vt:variant>
        <vt:i4>0</vt:i4>
      </vt:variant>
      <vt:variant>
        <vt:i4>5</vt:i4>
      </vt:variant>
      <vt:variant>
        <vt:lpwstr>garantf1://12084447.3737/</vt:lpwstr>
      </vt:variant>
      <vt:variant>
        <vt:lpwstr/>
      </vt:variant>
      <vt:variant>
        <vt:i4>7733303</vt:i4>
      </vt:variant>
      <vt:variant>
        <vt:i4>21</vt:i4>
      </vt:variant>
      <vt:variant>
        <vt:i4>0</vt:i4>
      </vt:variant>
      <vt:variant>
        <vt:i4>5</vt:i4>
      </vt:variant>
      <vt:variant>
        <vt:lpwstr>garantf1://12081732.503160/</vt:lpwstr>
      </vt:variant>
      <vt:variant>
        <vt:lpwstr/>
      </vt:variant>
      <vt:variant>
        <vt:i4>4456448</vt:i4>
      </vt:variant>
      <vt:variant>
        <vt:i4>18</vt:i4>
      </vt:variant>
      <vt:variant>
        <vt:i4>0</vt:i4>
      </vt:variant>
      <vt:variant>
        <vt:i4>5</vt:i4>
      </vt:variant>
      <vt:variant>
        <vt:lpwstr>garantf1://70187312.1000/</vt:lpwstr>
      </vt:variant>
      <vt:variant>
        <vt:lpwstr/>
      </vt:variant>
      <vt:variant>
        <vt:i4>4980745</vt:i4>
      </vt:variant>
      <vt:variant>
        <vt:i4>15</vt:i4>
      </vt:variant>
      <vt:variant>
        <vt:i4>0</vt:i4>
      </vt:variant>
      <vt:variant>
        <vt:i4>5</vt:i4>
      </vt:variant>
      <vt:variant>
        <vt:lpwstr>garantf1://71258652.1000/</vt:lpwstr>
      </vt:variant>
      <vt:variant>
        <vt:lpwstr/>
      </vt:variant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garantf1://12081732.503117/</vt:lpwstr>
      </vt:variant>
      <vt:variant>
        <vt:lpwstr/>
      </vt:variant>
      <vt:variant>
        <vt:i4>7536691</vt:i4>
      </vt:variant>
      <vt:variant>
        <vt:i4>9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garantf1://12081732.503125/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shovgenova</cp:lastModifiedBy>
  <cp:revision>2</cp:revision>
  <cp:lastPrinted>2024-10-01T13:15:00Z</cp:lastPrinted>
  <dcterms:created xsi:type="dcterms:W3CDTF">2024-10-01T13:15:00Z</dcterms:created>
  <dcterms:modified xsi:type="dcterms:W3CDTF">2024-10-01T13:15:00Z</dcterms:modified>
</cp:coreProperties>
</file>