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D9" w:rsidRPr="00435AA7" w:rsidRDefault="009E34D9" w:rsidP="009E34D9">
      <w:pPr>
        <w:jc w:val="center"/>
        <w:rPr>
          <w:b/>
          <w:lang w:val="en-US"/>
        </w:rPr>
      </w:pPr>
      <w:r w:rsidRPr="00435AA7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D9" w:rsidRPr="00435AA7" w:rsidRDefault="009E34D9" w:rsidP="009E34D9">
      <w:pPr>
        <w:jc w:val="center"/>
        <w:rPr>
          <w:b/>
          <w:sz w:val="16"/>
          <w:lang w:val="en-US"/>
        </w:rPr>
      </w:pPr>
    </w:p>
    <w:p w:rsidR="009E34D9" w:rsidRPr="00435AA7" w:rsidRDefault="009E34D9" w:rsidP="009E34D9">
      <w:pPr>
        <w:jc w:val="center"/>
      </w:pPr>
      <w:r w:rsidRPr="00435AA7">
        <w:t>МИНИСТЕРСТВО ФИНАНСОВ РЕСПУБЛИКИ АДЫГЕЯ</w:t>
      </w:r>
    </w:p>
    <w:p w:rsidR="009E34D9" w:rsidRPr="00435AA7" w:rsidRDefault="009E34D9" w:rsidP="009E34D9">
      <w:pPr>
        <w:jc w:val="center"/>
        <w:rPr>
          <w:sz w:val="16"/>
        </w:rPr>
      </w:pPr>
    </w:p>
    <w:p w:rsidR="009E34D9" w:rsidRPr="00435AA7" w:rsidRDefault="009E34D9" w:rsidP="009E34D9">
      <w:pPr>
        <w:pStyle w:val="3"/>
      </w:pPr>
      <w:proofErr w:type="spellStart"/>
      <w:proofErr w:type="gramStart"/>
      <w:r w:rsidRPr="00435AA7">
        <w:t>П</w:t>
      </w:r>
      <w:proofErr w:type="spellEnd"/>
      <w:proofErr w:type="gramEnd"/>
      <w:r w:rsidRPr="00435AA7">
        <w:t xml:space="preserve"> </w:t>
      </w:r>
      <w:proofErr w:type="spellStart"/>
      <w:r w:rsidRPr="00435AA7">
        <w:t>Р</w:t>
      </w:r>
      <w:proofErr w:type="spellEnd"/>
      <w:r w:rsidRPr="00435AA7">
        <w:t xml:space="preserve"> И К А </w:t>
      </w:r>
      <w:proofErr w:type="spellStart"/>
      <w:r w:rsidRPr="00435AA7">
        <w:t>З</w:t>
      </w:r>
      <w:proofErr w:type="spellEnd"/>
    </w:p>
    <w:p w:rsidR="009E34D9" w:rsidRPr="00435AA7" w:rsidRDefault="009E34D9" w:rsidP="009E34D9">
      <w:pPr>
        <w:jc w:val="center"/>
        <w:rPr>
          <w:b/>
          <w:sz w:val="28"/>
        </w:rPr>
      </w:pPr>
    </w:p>
    <w:p w:rsidR="009E34D9" w:rsidRPr="005F446D" w:rsidRDefault="009E34D9" w:rsidP="009E34D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5F446D">
        <w:rPr>
          <w:sz w:val="28"/>
          <w:szCs w:val="28"/>
        </w:rPr>
        <w:t xml:space="preserve">т </w:t>
      </w:r>
      <w:r>
        <w:rPr>
          <w:sz w:val="28"/>
          <w:szCs w:val="28"/>
          <w:u w:val="single"/>
        </w:rPr>
        <w:t>13.01.2016</w:t>
      </w:r>
      <w:r w:rsidRPr="005F446D">
        <w:rPr>
          <w:sz w:val="28"/>
          <w:szCs w:val="28"/>
        </w:rPr>
        <w:t xml:space="preserve">                                                                                               № </w:t>
      </w:r>
      <w:r>
        <w:rPr>
          <w:sz w:val="28"/>
          <w:szCs w:val="28"/>
          <w:u w:val="single"/>
        </w:rPr>
        <w:t>7</w:t>
      </w:r>
      <w:r w:rsidRPr="005F446D">
        <w:rPr>
          <w:sz w:val="28"/>
          <w:szCs w:val="28"/>
          <w:u w:val="single"/>
        </w:rPr>
        <w:t>-А</w:t>
      </w:r>
    </w:p>
    <w:p w:rsidR="009E34D9" w:rsidRPr="00435AA7" w:rsidRDefault="009E34D9" w:rsidP="009E34D9">
      <w:pPr>
        <w:jc w:val="center"/>
        <w:rPr>
          <w:sz w:val="24"/>
          <w:szCs w:val="24"/>
        </w:rPr>
      </w:pPr>
      <w:r w:rsidRPr="00435AA7">
        <w:rPr>
          <w:sz w:val="24"/>
          <w:szCs w:val="24"/>
        </w:rPr>
        <w:t>г. Майкоп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E34D9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перечня должностей государственной гражданской службы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</w:t>
      </w:r>
      <w:r w:rsidRPr="009E34D9">
        <w:rPr>
          <w:rFonts w:ascii="Times New Roman" w:hAnsi="Times New Roman" w:cs="Times New Roman"/>
          <w:sz w:val="28"/>
          <w:szCs w:val="28"/>
        </w:rPr>
        <w:t xml:space="preserve">дыгея в </w:t>
      </w:r>
      <w:r>
        <w:rPr>
          <w:rFonts w:ascii="Times New Roman" w:hAnsi="Times New Roman" w:cs="Times New Roman"/>
          <w:sz w:val="28"/>
          <w:szCs w:val="28"/>
        </w:rPr>
        <w:t>Министерстве финансов Республики А</w:t>
      </w:r>
      <w:r w:rsidRPr="009E34D9">
        <w:rPr>
          <w:rFonts w:ascii="Times New Roman" w:hAnsi="Times New Roman" w:cs="Times New Roman"/>
          <w:sz w:val="28"/>
          <w:szCs w:val="28"/>
        </w:rPr>
        <w:t>дыгея,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34D9">
        <w:rPr>
          <w:rFonts w:ascii="Times New Roman" w:hAnsi="Times New Roman" w:cs="Times New Roman"/>
          <w:sz w:val="28"/>
          <w:szCs w:val="28"/>
        </w:rPr>
        <w:t>замещение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которых влечет за собой размещение сведений о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34D9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гражданских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Министерства финансов Республики А</w:t>
      </w:r>
      <w:r w:rsidRPr="009E34D9">
        <w:rPr>
          <w:rFonts w:ascii="Times New Roman" w:hAnsi="Times New Roman" w:cs="Times New Roman"/>
          <w:sz w:val="28"/>
          <w:szCs w:val="28"/>
        </w:rPr>
        <w:t>дыгея, а также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имущественного характера их супруг (супругов) и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несовершеннолетних детей на официальном сайте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А</w:t>
      </w:r>
      <w:r w:rsidRPr="009E34D9">
        <w:rPr>
          <w:rFonts w:ascii="Times New Roman" w:hAnsi="Times New Roman" w:cs="Times New Roman"/>
          <w:sz w:val="28"/>
          <w:szCs w:val="28"/>
        </w:rPr>
        <w:t>дыгея</w:t>
      </w:r>
    </w:p>
    <w:p w:rsidR="009E34D9" w:rsidRPr="00ED23EE" w:rsidRDefault="009E34D9" w:rsidP="009E34D9">
      <w:pPr>
        <w:pStyle w:val="ConsPlusNormal"/>
        <w:spacing w:after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3EE">
        <w:rPr>
          <w:rFonts w:ascii="Times New Roman" w:hAnsi="Times New Roman" w:cs="Times New Roman"/>
          <w:color w:val="FF0000"/>
          <w:sz w:val="28"/>
          <w:szCs w:val="28"/>
        </w:rPr>
        <w:t>(редакция от 13.01.202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ED23E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9E34D9" w:rsidRPr="009E34D9" w:rsidRDefault="009E34D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9E34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3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 декабря 2008 года №</w:t>
      </w:r>
      <w:r w:rsidRPr="009E34D9">
        <w:rPr>
          <w:rFonts w:ascii="Times New Roman" w:hAnsi="Times New Roman" w:cs="Times New Roman"/>
          <w:sz w:val="28"/>
          <w:szCs w:val="28"/>
        </w:rPr>
        <w:t xml:space="preserve"> 273-</w:t>
      </w:r>
      <w:r>
        <w:rPr>
          <w:rFonts w:ascii="Times New Roman" w:hAnsi="Times New Roman" w:cs="Times New Roman"/>
          <w:sz w:val="28"/>
          <w:szCs w:val="28"/>
        </w:rPr>
        <w:t>ФЗ «О противодействии коррупции»</w:t>
      </w:r>
      <w:r w:rsidRPr="009E34D9">
        <w:rPr>
          <w:rFonts w:ascii="Times New Roman" w:hAnsi="Times New Roman" w:cs="Times New Roman"/>
          <w:sz w:val="28"/>
          <w:szCs w:val="28"/>
        </w:rPr>
        <w:t xml:space="preserve">, с </w:t>
      </w:r>
      <w:hyperlink r:id="rId6">
        <w:r w:rsidRPr="009E34D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E34D9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E34D9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9E34D9">
        <w:rPr>
          <w:rFonts w:ascii="Times New Roman" w:hAnsi="Times New Roman" w:cs="Times New Roman"/>
          <w:sz w:val="28"/>
          <w:szCs w:val="28"/>
        </w:rPr>
        <w:t xml:space="preserve"> Указа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8 июля 2013 года № 613 «</w:t>
      </w:r>
      <w:r w:rsidRPr="009E34D9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просы противодействия коррупции»</w:t>
      </w:r>
      <w:r w:rsidRPr="009E34D9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3">
        <w:r w:rsidRPr="009E34D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E34D9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сведения о доходах, расходах, об имуществе и обязательствах имущественного характера их супруг (супругов) и несовершеннолетних детей размещаются на </w:t>
      </w:r>
      <w:r w:rsidRPr="009E34D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Министерства финансов Республики Адыгея в соответствии с </w:t>
      </w:r>
      <w:hyperlink r:id="rId7">
        <w:r w:rsidRPr="009E34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E34D9">
        <w:rPr>
          <w:rFonts w:ascii="Times New Roman" w:hAnsi="Times New Roman" w:cs="Times New Roman"/>
          <w:sz w:val="28"/>
          <w:szCs w:val="28"/>
        </w:rPr>
        <w:t xml:space="preserve"> Главы Республики Адыге</w:t>
      </w:r>
      <w:r>
        <w:rPr>
          <w:rFonts w:ascii="Times New Roman" w:hAnsi="Times New Roman" w:cs="Times New Roman"/>
          <w:sz w:val="28"/>
          <w:szCs w:val="28"/>
        </w:rPr>
        <w:t>я от 11 июля 2012 г. № 154 «</w:t>
      </w:r>
      <w:r w:rsidRPr="009E34D9">
        <w:rPr>
          <w:rFonts w:ascii="Times New Roman" w:hAnsi="Times New Roman" w:cs="Times New Roman"/>
          <w:sz w:val="28"/>
          <w:szCs w:val="28"/>
        </w:rPr>
        <w:t>О Порядке размещения сведений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государственные должности Республики Адыгея, государственных гражданских служащих Республики Адыгея и членов их семей на официальном интернет-сайте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4D9">
        <w:rPr>
          <w:rFonts w:ascii="Times New Roman" w:hAnsi="Times New Roman" w:cs="Times New Roman"/>
          <w:sz w:val="28"/>
          <w:szCs w:val="28"/>
        </w:rPr>
        <w:t>.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>
        <w:r w:rsidRPr="009E34D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E34D9">
        <w:rPr>
          <w:rFonts w:ascii="Times New Roman" w:hAnsi="Times New Roman" w:cs="Times New Roman"/>
          <w:sz w:val="28"/>
          <w:szCs w:val="28"/>
        </w:rPr>
        <w:t xml:space="preserve"> Министерства финансов Р</w:t>
      </w:r>
      <w:r>
        <w:rPr>
          <w:rFonts w:ascii="Times New Roman" w:hAnsi="Times New Roman" w:cs="Times New Roman"/>
          <w:sz w:val="28"/>
          <w:szCs w:val="28"/>
        </w:rPr>
        <w:t>еспублики Адыгея от 08.12.2014 № 229-А «</w:t>
      </w:r>
      <w:r w:rsidRPr="009E34D9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их супруг (супругов) и несовершеннолетних детей на официальном сайте Министер</w:t>
      </w:r>
      <w:r>
        <w:rPr>
          <w:rFonts w:ascii="Times New Roman" w:hAnsi="Times New Roman" w:cs="Times New Roman"/>
          <w:sz w:val="28"/>
          <w:szCs w:val="28"/>
        </w:rPr>
        <w:t>ства финансов Республики Адыгея»</w:t>
      </w:r>
      <w:r w:rsidRPr="009E34D9">
        <w:rPr>
          <w:rFonts w:ascii="Times New Roman" w:hAnsi="Times New Roman" w:cs="Times New Roman"/>
          <w:sz w:val="28"/>
          <w:szCs w:val="28"/>
        </w:rPr>
        <w:t>.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Default="009E34D9" w:rsidP="009E34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 w:rsidP="009E34D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9E34D9">
        <w:rPr>
          <w:rFonts w:ascii="Times New Roman" w:hAnsi="Times New Roman" w:cs="Times New Roman"/>
          <w:sz w:val="28"/>
          <w:szCs w:val="28"/>
        </w:rPr>
        <w:t>Д.З.ДОЛЕВ</w:t>
      </w:r>
      <w:proofErr w:type="spellEnd"/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Утвержден</w:t>
      </w:r>
    </w:p>
    <w:p w:rsidR="009E34D9" w:rsidRPr="009E34D9" w:rsidRDefault="009E3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приказом</w:t>
      </w:r>
    </w:p>
    <w:p w:rsidR="009E34D9" w:rsidRPr="009E34D9" w:rsidRDefault="009E3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E34D9" w:rsidRPr="009E34D9" w:rsidRDefault="009E3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E34D9" w:rsidRPr="009E34D9" w:rsidRDefault="009E3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января 2016 г. №</w:t>
      </w:r>
      <w:r w:rsidRPr="009E34D9">
        <w:rPr>
          <w:rFonts w:ascii="Times New Roman" w:hAnsi="Times New Roman" w:cs="Times New Roman"/>
          <w:sz w:val="28"/>
          <w:szCs w:val="28"/>
        </w:rPr>
        <w:t xml:space="preserve"> 7-А</w:t>
      </w:r>
    </w:p>
    <w:p w:rsidR="009E34D9" w:rsidRPr="00ED23EE" w:rsidRDefault="009E34D9" w:rsidP="009E34D9">
      <w:pPr>
        <w:pStyle w:val="ConsPlusNormal"/>
        <w:spacing w:after="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ED23EE">
        <w:rPr>
          <w:rFonts w:ascii="Times New Roman" w:hAnsi="Times New Roman" w:cs="Times New Roman"/>
          <w:color w:val="FF0000"/>
          <w:sz w:val="28"/>
          <w:szCs w:val="28"/>
        </w:rPr>
        <w:t>(редакция от 13.01.202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ED23E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9E34D9" w:rsidRPr="009E34D9" w:rsidRDefault="009E34D9" w:rsidP="009E3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9E34D9">
        <w:rPr>
          <w:rFonts w:ascii="Times New Roman" w:hAnsi="Times New Roman" w:cs="Times New Roman"/>
          <w:sz w:val="28"/>
          <w:szCs w:val="28"/>
        </w:rPr>
        <w:t>еречень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Республики А</w:t>
      </w:r>
      <w:r w:rsidRPr="009E34D9">
        <w:rPr>
          <w:rFonts w:ascii="Times New Roman" w:hAnsi="Times New Roman" w:cs="Times New Roman"/>
          <w:sz w:val="28"/>
          <w:szCs w:val="28"/>
        </w:rPr>
        <w:t xml:space="preserve">дыгея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34D9">
        <w:rPr>
          <w:rFonts w:ascii="Times New Roman" w:hAnsi="Times New Roman" w:cs="Times New Roman"/>
          <w:sz w:val="28"/>
          <w:szCs w:val="28"/>
        </w:rPr>
        <w:t>инистерстве финансов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</w:t>
      </w:r>
      <w:r w:rsidRPr="009E34D9">
        <w:rPr>
          <w:rFonts w:ascii="Times New Roman" w:hAnsi="Times New Roman" w:cs="Times New Roman"/>
          <w:sz w:val="28"/>
          <w:szCs w:val="28"/>
        </w:rPr>
        <w:t>дыгея, замещение которых влечет за собой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имущественного характера государственных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гражданских служащих Министерства финансов Р</w:t>
      </w:r>
      <w:r w:rsidRPr="009E34D9">
        <w:rPr>
          <w:rFonts w:ascii="Times New Roman" w:hAnsi="Times New Roman" w:cs="Times New Roman"/>
          <w:sz w:val="28"/>
          <w:szCs w:val="28"/>
        </w:rPr>
        <w:t>еспублики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E34D9">
        <w:rPr>
          <w:rFonts w:ascii="Times New Roman" w:hAnsi="Times New Roman" w:cs="Times New Roman"/>
          <w:sz w:val="28"/>
          <w:szCs w:val="28"/>
        </w:rPr>
        <w:t>дыгея, а также сведений о доходах, расходах, об имуществе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имущественного характера их супруг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(супругов) и несовершеннолетних детей на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</w:t>
      </w:r>
      <w:r w:rsidRPr="009E34D9">
        <w:rPr>
          <w:rFonts w:ascii="Times New Roman" w:hAnsi="Times New Roman" w:cs="Times New Roman"/>
          <w:sz w:val="28"/>
          <w:szCs w:val="28"/>
        </w:rPr>
        <w:t>дыгея</w:t>
      </w:r>
    </w:p>
    <w:p w:rsidR="009E34D9" w:rsidRPr="009E34D9" w:rsidRDefault="009E34D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Первый заместитель Министра финансов Республики Адыгея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Заместитель Министра финансов Республики Адыгея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прогнозирования и анализа поступления доходов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методологии и мониторинга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34D9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организационной работы, делопроизводства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исполнением документов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межбюджетных отношений,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сводного</w:t>
      </w:r>
      <w:proofErr w:type="gramEnd"/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 xml:space="preserve">планирования и мониторинга </w:t>
      </w:r>
      <w:proofErr w:type="gramStart"/>
      <w:r w:rsidRPr="009E34D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9E34D9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3. Консультант (2 штатные единицы)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бюджетной политики в отраслях экономики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lastRenderedPageBreak/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бюджетной политики в отраслях социальной сферы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3. Ведущий консультант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4. Консультант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5. Главный специалист-эксперт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бюджетной политики государственных органов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и иных ведомств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правовой и кадровой политики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системно-технического и материального обеспечения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&lt;*&gt;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&lt;*&gt; специалист, входящий в состав Контрактной службы Министерства финансов Республики Адыгея.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Управление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организации исполнения бюджета управления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консолидированной отчетности управления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Отдел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консолидированной отчетности и учета кассового исполнения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бюджетов управления бюджетного учета и отчетности исполнения</w:t>
      </w:r>
    </w:p>
    <w:p w:rsidR="009E34D9" w:rsidRPr="009E34D9" w:rsidRDefault="009E3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бюджетов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E34D9" w:rsidRPr="009E34D9" w:rsidRDefault="009E3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D9">
        <w:rPr>
          <w:rFonts w:ascii="Times New Roman" w:hAnsi="Times New Roman" w:cs="Times New Roman"/>
          <w:sz w:val="28"/>
          <w:szCs w:val="28"/>
        </w:rPr>
        <w:t>2. Консультант.</w:t>
      </w: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D9" w:rsidRPr="009E34D9" w:rsidRDefault="009E3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E34D9" w:rsidRPr="009E34D9" w:rsidSect="0015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4D9"/>
    <w:rsid w:val="00046581"/>
    <w:rsid w:val="009E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E34D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4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4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rsid w:val="009E34D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77&amp;n=421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81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651&amp;dst=100040" TargetMode="External"/><Relationship Id="rId5" Type="http://schemas.openxmlformats.org/officeDocument/2006/relationships/hyperlink" Target="https://login.consultant.ru/link/?req=doc&amp;base=LAW&amp;n=482878&amp;dst=10013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2025-03-05T07:19:00Z</dcterms:created>
  <dcterms:modified xsi:type="dcterms:W3CDTF">2025-03-05T07:24:00Z</dcterms:modified>
</cp:coreProperties>
</file>