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9F" w:rsidRPr="0080204F" w:rsidRDefault="0090649F" w:rsidP="00B40428">
      <w:pPr>
        <w:tabs>
          <w:tab w:val="left" w:pos="567"/>
          <w:tab w:val="left" w:pos="709"/>
        </w:tabs>
        <w:jc w:val="center"/>
        <w:rPr>
          <w:b/>
        </w:rPr>
      </w:pPr>
      <w:r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49F" w:rsidRPr="0080204F" w:rsidRDefault="0090649F" w:rsidP="0090649F">
      <w:pPr>
        <w:jc w:val="center"/>
        <w:rPr>
          <w:b/>
          <w:sz w:val="16"/>
          <w:lang w:val="en-US"/>
        </w:rPr>
      </w:pPr>
    </w:p>
    <w:p w:rsidR="0090649F" w:rsidRPr="00AC5856" w:rsidRDefault="0090649F" w:rsidP="0090649F">
      <w:pPr>
        <w:jc w:val="center"/>
      </w:pPr>
      <w:r w:rsidRPr="00AC5856">
        <w:t>МИНИСТЕРСТВО ФИНАНСОВ РЕСПУБЛИКИ АДЫГЕЯ</w:t>
      </w:r>
    </w:p>
    <w:p w:rsidR="0090649F" w:rsidRPr="00AC5856" w:rsidRDefault="0090649F" w:rsidP="0090649F">
      <w:pPr>
        <w:jc w:val="center"/>
        <w:rPr>
          <w:sz w:val="16"/>
        </w:rPr>
      </w:pPr>
    </w:p>
    <w:p w:rsidR="0090649F" w:rsidRPr="00AC5856" w:rsidRDefault="0090649F" w:rsidP="0090649F">
      <w:pPr>
        <w:pStyle w:val="3"/>
      </w:pPr>
      <w:r w:rsidRPr="00AC5856">
        <w:t>П Р И К А З</w:t>
      </w:r>
    </w:p>
    <w:p w:rsidR="0090649F" w:rsidRPr="00AC5856" w:rsidRDefault="0090649F" w:rsidP="0090649F">
      <w:pPr>
        <w:jc w:val="center"/>
        <w:rPr>
          <w:b/>
          <w:sz w:val="28"/>
        </w:rPr>
      </w:pPr>
    </w:p>
    <w:p w:rsidR="0090649F" w:rsidRPr="007113C3" w:rsidRDefault="000B3617" w:rsidP="0090649F">
      <w:pPr>
        <w:rPr>
          <w:sz w:val="28"/>
          <w:szCs w:val="28"/>
          <w:u w:val="single"/>
        </w:rPr>
      </w:pPr>
      <w:r w:rsidRPr="007113C3">
        <w:rPr>
          <w:sz w:val="28"/>
          <w:szCs w:val="28"/>
        </w:rPr>
        <w:t>о</w:t>
      </w:r>
      <w:r w:rsidR="0090649F" w:rsidRPr="007113C3">
        <w:rPr>
          <w:sz w:val="28"/>
          <w:szCs w:val="28"/>
        </w:rPr>
        <w:t>т</w:t>
      </w:r>
      <w:r w:rsidRPr="007113C3">
        <w:rPr>
          <w:sz w:val="28"/>
          <w:szCs w:val="28"/>
        </w:rPr>
        <w:t xml:space="preserve"> </w:t>
      </w:r>
      <w:r w:rsidR="0090649F" w:rsidRPr="007113C3">
        <w:rPr>
          <w:sz w:val="28"/>
          <w:szCs w:val="28"/>
        </w:rPr>
        <w:t xml:space="preserve"> </w:t>
      </w:r>
      <w:r w:rsidR="00CD3B5E">
        <w:rPr>
          <w:sz w:val="28"/>
          <w:szCs w:val="28"/>
          <w:u w:val="single"/>
        </w:rPr>
        <w:t>08.10.2025</w:t>
      </w:r>
      <w:r w:rsidR="0090649F" w:rsidRPr="007113C3">
        <w:rPr>
          <w:sz w:val="28"/>
          <w:szCs w:val="28"/>
        </w:rPr>
        <w:t xml:space="preserve">           </w:t>
      </w:r>
      <w:r w:rsidR="0090649F" w:rsidRPr="007113C3">
        <w:rPr>
          <w:sz w:val="28"/>
          <w:szCs w:val="28"/>
        </w:rPr>
        <w:tab/>
      </w:r>
      <w:r w:rsidR="0090649F" w:rsidRPr="007113C3">
        <w:rPr>
          <w:sz w:val="28"/>
          <w:szCs w:val="28"/>
        </w:rPr>
        <w:tab/>
        <w:t xml:space="preserve">            </w:t>
      </w:r>
      <w:r w:rsidR="008D4C9D" w:rsidRPr="007113C3">
        <w:rPr>
          <w:sz w:val="28"/>
          <w:szCs w:val="28"/>
        </w:rPr>
        <w:t xml:space="preserve">    </w:t>
      </w:r>
      <w:r w:rsidR="0090649F" w:rsidRPr="007113C3">
        <w:rPr>
          <w:sz w:val="28"/>
          <w:szCs w:val="28"/>
        </w:rPr>
        <w:t xml:space="preserve">          </w:t>
      </w:r>
      <w:r w:rsidR="008F34F8" w:rsidRPr="007113C3">
        <w:rPr>
          <w:sz w:val="28"/>
          <w:szCs w:val="28"/>
        </w:rPr>
        <w:t xml:space="preserve">    </w:t>
      </w:r>
      <w:r w:rsidR="00D83761" w:rsidRPr="007113C3">
        <w:rPr>
          <w:sz w:val="28"/>
          <w:szCs w:val="28"/>
        </w:rPr>
        <w:t xml:space="preserve">                   </w:t>
      </w:r>
      <w:r w:rsidR="008F34F8" w:rsidRPr="007113C3">
        <w:rPr>
          <w:sz w:val="28"/>
          <w:szCs w:val="28"/>
        </w:rPr>
        <w:t xml:space="preserve"> </w:t>
      </w:r>
      <w:r w:rsidR="00CD3B5E">
        <w:rPr>
          <w:sz w:val="28"/>
          <w:szCs w:val="28"/>
        </w:rPr>
        <w:t xml:space="preserve">  </w:t>
      </w:r>
      <w:r w:rsidR="008926D0" w:rsidRPr="00B76CE7">
        <w:rPr>
          <w:sz w:val="28"/>
          <w:szCs w:val="28"/>
        </w:rPr>
        <w:t xml:space="preserve">           </w:t>
      </w:r>
      <w:r w:rsidR="0090649F" w:rsidRPr="007113C3">
        <w:rPr>
          <w:sz w:val="28"/>
          <w:szCs w:val="28"/>
        </w:rPr>
        <w:t>№</w:t>
      </w:r>
      <w:r w:rsidR="007113C3">
        <w:rPr>
          <w:sz w:val="28"/>
          <w:szCs w:val="28"/>
        </w:rPr>
        <w:t xml:space="preserve"> </w:t>
      </w:r>
      <w:r w:rsidR="008F34F8" w:rsidRPr="007113C3">
        <w:rPr>
          <w:sz w:val="28"/>
          <w:szCs w:val="28"/>
          <w:u w:val="single"/>
        </w:rPr>
        <w:t xml:space="preserve"> </w:t>
      </w:r>
      <w:r w:rsidR="00CD3B5E">
        <w:rPr>
          <w:sz w:val="28"/>
          <w:szCs w:val="28"/>
          <w:u w:val="single"/>
        </w:rPr>
        <w:t>86-А</w:t>
      </w:r>
      <w:r w:rsidR="00D83761" w:rsidRPr="007113C3">
        <w:rPr>
          <w:sz w:val="28"/>
          <w:szCs w:val="28"/>
          <w:u w:val="single"/>
        </w:rPr>
        <w:t xml:space="preserve"> </w:t>
      </w:r>
    </w:p>
    <w:p w:rsidR="0090649F" w:rsidRPr="00AC5856" w:rsidRDefault="0090649F" w:rsidP="0090649F">
      <w:pPr>
        <w:jc w:val="center"/>
      </w:pPr>
    </w:p>
    <w:p w:rsidR="0090649F" w:rsidRDefault="0090649F" w:rsidP="0090649F">
      <w:pPr>
        <w:jc w:val="center"/>
      </w:pPr>
      <w:r w:rsidRPr="005B03A8">
        <w:t>г. Майкоп</w:t>
      </w:r>
    </w:p>
    <w:p w:rsidR="0090649F" w:rsidRPr="005B03A8" w:rsidRDefault="0090649F" w:rsidP="0090649F">
      <w:pPr>
        <w:rPr>
          <w:sz w:val="28"/>
        </w:rPr>
      </w:pPr>
    </w:p>
    <w:p w:rsidR="0090649F" w:rsidRPr="005B03A8" w:rsidRDefault="0090649F" w:rsidP="0090649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90649F" w:rsidRPr="002A459E" w:rsidTr="00C85B31">
        <w:tc>
          <w:tcPr>
            <w:tcW w:w="9180" w:type="dxa"/>
          </w:tcPr>
          <w:p w:rsidR="0090649F" w:rsidRDefault="0090649F" w:rsidP="00C85B3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B02B0">
              <w:rPr>
                <w:bCs/>
                <w:sz w:val="28"/>
                <w:szCs w:val="28"/>
              </w:rPr>
              <w:t xml:space="preserve">О </w:t>
            </w:r>
            <w:r>
              <w:rPr>
                <w:bCs/>
                <w:sz w:val="28"/>
                <w:szCs w:val="28"/>
              </w:rPr>
              <w:t xml:space="preserve">проведении </w:t>
            </w:r>
            <w:r w:rsidRPr="008B02B0">
              <w:rPr>
                <w:bCs/>
                <w:sz w:val="28"/>
                <w:szCs w:val="28"/>
              </w:rPr>
              <w:t>конкурса проектов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02B0">
              <w:rPr>
                <w:bCs/>
                <w:sz w:val="28"/>
                <w:szCs w:val="28"/>
              </w:rPr>
              <w:t xml:space="preserve">по </w:t>
            </w:r>
          </w:p>
          <w:p w:rsidR="0090649F" w:rsidRDefault="0090649F" w:rsidP="00C85B3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B02B0">
              <w:rPr>
                <w:bCs/>
                <w:sz w:val="28"/>
                <w:szCs w:val="28"/>
              </w:rPr>
              <w:t>представлению бюджета для граждан</w:t>
            </w:r>
          </w:p>
          <w:p w:rsidR="0090649F" w:rsidRDefault="008926D0" w:rsidP="00C85B3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202</w:t>
            </w:r>
            <w:r w:rsidRPr="008926D0">
              <w:rPr>
                <w:bCs/>
                <w:sz w:val="28"/>
                <w:szCs w:val="28"/>
              </w:rPr>
              <w:t>5</w:t>
            </w:r>
            <w:r w:rsidR="0090649F">
              <w:rPr>
                <w:bCs/>
                <w:sz w:val="28"/>
                <w:szCs w:val="28"/>
              </w:rPr>
              <w:t xml:space="preserve"> году</w:t>
            </w:r>
          </w:p>
          <w:p w:rsidR="0090649F" w:rsidRDefault="0090649F" w:rsidP="00C85B3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:rsidR="0090649F" w:rsidRPr="00AF7349" w:rsidRDefault="0090649F" w:rsidP="00DF19C0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="00DF19C0" w:rsidRPr="00DF19C0">
              <w:rPr>
                <w:rFonts w:eastAsiaTheme="minorEastAsia"/>
                <w:sz w:val="28"/>
                <w:szCs w:val="28"/>
              </w:rPr>
              <w:t>В целях</w:t>
            </w:r>
            <w:r w:rsidRPr="00DF19C0">
              <w:rPr>
                <w:rFonts w:eastAsiaTheme="minorEastAsia"/>
                <w:sz w:val="28"/>
                <w:szCs w:val="28"/>
              </w:rPr>
              <w:t xml:space="preserve"> совершенствования системы распространения информации </w:t>
            </w:r>
            <w:r w:rsidR="00DF19C0" w:rsidRPr="00DF19C0">
              <w:rPr>
                <w:rFonts w:eastAsiaTheme="minorEastAsia"/>
                <w:sz w:val="28"/>
                <w:szCs w:val="28"/>
              </w:rPr>
              <w:t>о бюджетном процессе и</w:t>
            </w:r>
            <w:r w:rsidRPr="00DF19C0">
              <w:rPr>
                <w:rFonts w:eastAsiaTheme="minorEastAsia"/>
                <w:sz w:val="28"/>
                <w:szCs w:val="28"/>
              </w:rPr>
              <w:t xml:space="preserve"> выявления и распространения лучших практик формирования бюджета публично-правовых образований в формате, обеспечивающем открытость и доступность для граждан информации об управлении общественными финансами</w:t>
            </w:r>
          </w:p>
        </w:tc>
      </w:tr>
    </w:tbl>
    <w:p w:rsidR="0090649F" w:rsidRDefault="0090649F" w:rsidP="0090649F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649F" w:rsidRDefault="006F2FB1" w:rsidP="0090649F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0649F" w:rsidRPr="00351279">
        <w:rPr>
          <w:b/>
          <w:bCs/>
          <w:sz w:val="28"/>
          <w:szCs w:val="28"/>
        </w:rPr>
        <w:t xml:space="preserve"> р и к а з ы в а ю:</w:t>
      </w:r>
    </w:p>
    <w:p w:rsidR="0090649F" w:rsidRPr="002646B9" w:rsidRDefault="0090649F" w:rsidP="0090649F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</w:p>
    <w:p w:rsidR="0090649F" w:rsidRPr="00AC7CCF" w:rsidRDefault="006F2FB1" w:rsidP="006F2FB1">
      <w:pPr>
        <w:pStyle w:val="ConsPlusTitle"/>
        <w:ind w:firstLine="6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Провести в 2025</w:t>
      </w:r>
      <w:r w:rsidR="00DF19C0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90649F">
        <w:rPr>
          <w:rFonts w:ascii="Times New Roman" w:hAnsi="Times New Roman" w:cs="Times New Roman"/>
          <w:b w:val="0"/>
          <w:sz w:val="28"/>
          <w:szCs w:val="28"/>
        </w:rPr>
        <w:t xml:space="preserve"> конкурс проектов по пр</w:t>
      </w:r>
      <w:r w:rsidR="008B4B61">
        <w:rPr>
          <w:rFonts w:ascii="Times New Roman" w:hAnsi="Times New Roman" w:cs="Times New Roman"/>
          <w:b w:val="0"/>
          <w:sz w:val="28"/>
          <w:szCs w:val="28"/>
        </w:rPr>
        <w:t>едставлению бюдже</w:t>
      </w:r>
      <w:r w:rsidR="00DF19C0">
        <w:rPr>
          <w:rFonts w:ascii="Times New Roman" w:hAnsi="Times New Roman" w:cs="Times New Roman"/>
          <w:b w:val="0"/>
          <w:sz w:val="28"/>
          <w:szCs w:val="28"/>
        </w:rPr>
        <w:t>та для граждан</w:t>
      </w:r>
      <w:r w:rsidR="008B4B61">
        <w:rPr>
          <w:rFonts w:ascii="Times New Roman" w:hAnsi="Times New Roman" w:cs="Times New Roman"/>
          <w:b w:val="0"/>
          <w:sz w:val="28"/>
          <w:szCs w:val="28"/>
        </w:rPr>
        <w:t>, по итогам которого</w:t>
      </w:r>
      <w:r w:rsidR="006D61F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964A7">
        <w:rPr>
          <w:rFonts w:ascii="Times New Roman" w:hAnsi="Times New Roman" w:cs="Times New Roman"/>
          <w:b w:val="0"/>
          <w:sz w:val="28"/>
          <w:szCs w:val="28"/>
        </w:rPr>
        <w:t>определить</w:t>
      </w:r>
      <w:r w:rsidR="001F1B55">
        <w:rPr>
          <w:rFonts w:ascii="Times New Roman" w:hAnsi="Times New Roman" w:cs="Times New Roman"/>
          <w:b w:val="0"/>
          <w:sz w:val="28"/>
          <w:szCs w:val="28"/>
        </w:rPr>
        <w:t xml:space="preserve"> победителей</w:t>
      </w:r>
      <w:r w:rsidR="008B4B61">
        <w:rPr>
          <w:rFonts w:ascii="Times New Roman" w:hAnsi="Times New Roman" w:cs="Times New Roman"/>
          <w:b w:val="0"/>
          <w:sz w:val="28"/>
          <w:szCs w:val="28"/>
        </w:rPr>
        <w:t>.</w:t>
      </w:r>
      <w:r w:rsidR="009064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0649F" w:rsidRPr="001E054A" w:rsidRDefault="006F2FB1" w:rsidP="006F2FB1">
      <w:pPr>
        <w:pStyle w:val="ConsPlusTitle"/>
        <w:ind w:firstLine="6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F3475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DF19C0">
        <w:rPr>
          <w:rFonts w:ascii="Times New Roman" w:hAnsi="Times New Roman" w:cs="Times New Roman"/>
          <w:b w:val="0"/>
          <w:sz w:val="28"/>
          <w:szCs w:val="28"/>
        </w:rPr>
        <w:t>Положение о к</w:t>
      </w:r>
      <w:r w:rsidR="0090649F" w:rsidRPr="001E054A">
        <w:rPr>
          <w:rFonts w:ascii="Times New Roman" w:hAnsi="Times New Roman" w:cs="Times New Roman"/>
          <w:b w:val="0"/>
          <w:sz w:val="28"/>
          <w:szCs w:val="28"/>
        </w:rPr>
        <w:t xml:space="preserve">онкурсе проектов по представлению бюджета для граждан согласно приложению № 1 к настоящему приказу. </w:t>
      </w:r>
    </w:p>
    <w:p w:rsidR="0090649F" w:rsidRPr="000B3617" w:rsidRDefault="006F2FB1" w:rsidP="006F2FB1">
      <w:pPr>
        <w:pStyle w:val="ConsPlusTitle"/>
        <w:ind w:firstLine="6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90649F">
        <w:rPr>
          <w:rFonts w:ascii="Times New Roman" w:hAnsi="Times New Roman" w:cs="Times New Roman"/>
          <w:b w:val="0"/>
          <w:sz w:val="28"/>
          <w:szCs w:val="28"/>
        </w:rPr>
        <w:t>Утвердить состав конкурсной комиссии Министерства финансов Р</w:t>
      </w:r>
      <w:r w:rsidR="00DF19C0">
        <w:rPr>
          <w:rFonts w:ascii="Times New Roman" w:hAnsi="Times New Roman" w:cs="Times New Roman"/>
          <w:b w:val="0"/>
          <w:sz w:val="28"/>
          <w:szCs w:val="28"/>
        </w:rPr>
        <w:t>еспублики Адыгея по проведению к</w:t>
      </w:r>
      <w:r w:rsidR="0090649F">
        <w:rPr>
          <w:rFonts w:ascii="Times New Roman" w:hAnsi="Times New Roman" w:cs="Times New Roman"/>
          <w:b w:val="0"/>
          <w:sz w:val="28"/>
          <w:szCs w:val="28"/>
        </w:rPr>
        <w:t>онкурса проектов по представлению бюджета для граждан согласно приложению № 2 к настоящему приказу.</w:t>
      </w:r>
    </w:p>
    <w:p w:rsidR="0090649F" w:rsidRDefault="006F2FB1" w:rsidP="006F2FB1">
      <w:pPr>
        <w:pStyle w:val="ConsPlusTitle"/>
        <w:ind w:firstLine="6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90649F">
        <w:rPr>
          <w:rFonts w:ascii="Times New Roman" w:hAnsi="Times New Roman" w:cs="Times New Roman"/>
          <w:b w:val="0"/>
          <w:sz w:val="28"/>
          <w:szCs w:val="28"/>
        </w:rPr>
        <w:t>Утвердить Методику о</w:t>
      </w:r>
      <w:r w:rsidR="00DF19C0">
        <w:rPr>
          <w:rFonts w:ascii="Times New Roman" w:hAnsi="Times New Roman" w:cs="Times New Roman"/>
          <w:b w:val="0"/>
          <w:sz w:val="28"/>
          <w:szCs w:val="28"/>
        </w:rPr>
        <w:t>ценки заявок на участие в к</w:t>
      </w:r>
      <w:r w:rsidR="0090649F">
        <w:rPr>
          <w:rFonts w:ascii="Times New Roman" w:hAnsi="Times New Roman" w:cs="Times New Roman"/>
          <w:b w:val="0"/>
          <w:sz w:val="28"/>
          <w:szCs w:val="28"/>
        </w:rPr>
        <w:t>онкурсе проектов по представлению бюджета для граждан согласно приложению №</w:t>
      </w:r>
      <w:r w:rsidR="008D49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49F">
        <w:rPr>
          <w:rFonts w:ascii="Times New Roman" w:hAnsi="Times New Roman" w:cs="Times New Roman"/>
          <w:b w:val="0"/>
          <w:sz w:val="28"/>
          <w:szCs w:val="28"/>
        </w:rPr>
        <w:t>3 к настоящему приказу.</w:t>
      </w:r>
    </w:p>
    <w:p w:rsidR="002B0028" w:rsidRDefault="002B0028" w:rsidP="006F2FB1">
      <w:pPr>
        <w:pStyle w:val="ConsPlusTitle"/>
        <w:ind w:firstLine="6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Pr="002B0028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приказа оставляю за собой.</w:t>
      </w:r>
    </w:p>
    <w:p w:rsidR="002B0028" w:rsidRDefault="002B0028" w:rsidP="006F2FB1">
      <w:pPr>
        <w:pStyle w:val="ConsPlusTitle"/>
        <w:ind w:firstLine="69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Pr="002B0028">
        <w:rPr>
          <w:rFonts w:ascii="Times New Roman" w:hAnsi="Times New Roman" w:cs="Times New Roman"/>
          <w:b w:val="0"/>
          <w:sz w:val="28"/>
          <w:szCs w:val="28"/>
        </w:rPr>
        <w:t>Настоящий приказ вступает в силу со дня его подписания.</w:t>
      </w:r>
    </w:p>
    <w:p w:rsidR="0090649F" w:rsidRDefault="0090649F" w:rsidP="009064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324A93" w:rsidRPr="00F01D7F" w:rsidRDefault="00324A93" w:rsidP="0090649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7C35" w:rsidRDefault="006E7C35" w:rsidP="006E7C35">
      <w:pPr>
        <w:rPr>
          <w:sz w:val="28"/>
          <w:szCs w:val="28"/>
        </w:rPr>
      </w:pPr>
      <w:r w:rsidRPr="00E96FEB">
        <w:rPr>
          <w:sz w:val="28"/>
          <w:szCs w:val="28"/>
        </w:rPr>
        <w:t xml:space="preserve">Заместитель Председателя </w:t>
      </w:r>
    </w:p>
    <w:p w:rsidR="006E7C35" w:rsidRDefault="006E7C35" w:rsidP="006E7C35">
      <w:pPr>
        <w:rPr>
          <w:sz w:val="28"/>
          <w:szCs w:val="28"/>
        </w:rPr>
      </w:pPr>
      <w:r w:rsidRPr="00E96FEB">
        <w:rPr>
          <w:sz w:val="28"/>
          <w:szCs w:val="28"/>
        </w:rPr>
        <w:t xml:space="preserve">Кабинета Министров </w:t>
      </w:r>
    </w:p>
    <w:p w:rsidR="006E7C35" w:rsidRPr="00E96FEB" w:rsidRDefault="006E7C35" w:rsidP="006E7C35">
      <w:pPr>
        <w:rPr>
          <w:sz w:val="28"/>
          <w:szCs w:val="28"/>
        </w:rPr>
      </w:pPr>
      <w:r w:rsidRPr="00E96FEB">
        <w:rPr>
          <w:sz w:val="28"/>
          <w:szCs w:val="28"/>
        </w:rPr>
        <w:t xml:space="preserve">Республики Адыгея – </w:t>
      </w:r>
    </w:p>
    <w:p w:rsidR="006E7C35" w:rsidRPr="00E96FEB" w:rsidRDefault="006E7C35" w:rsidP="006E7C35">
      <w:pPr>
        <w:rPr>
          <w:sz w:val="28"/>
          <w:szCs w:val="28"/>
        </w:rPr>
      </w:pPr>
      <w:r w:rsidRPr="00E96FEB">
        <w:rPr>
          <w:sz w:val="28"/>
          <w:szCs w:val="28"/>
        </w:rPr>
        <w:t>Министр финансов</w:t>
      </w:r>
    </w:p>
    <w:p w:rsidR="0090649F" w:rsidRPr="00191971" w:rsidRDefault="006E7C35" w:rsidP="006E7C35">
      <w:p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6E7C35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6E7C35">
        <w:rPr>
          <w:sz w:val="28"/>
          <w:szCs w:val="28"/>
        </w:rPr>
        <w:t xml:space="preserve">Адыгея </w:t>
      </w:r>
      <w:r w:rsidRPr="00B36005">
        <w:rPr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                                                  </w:t>
      </w:r>
      <w:r w:rsidR="006F2FB1"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 xml:space="preserve">       В.Н. Орлов</w:t>
      </w:r>
    </w:p>
    <w:p w:rsidR="00DF19C0" w:rsidRDefault="00DF19C0" w:rsidP="0090649F">
      <w:pPr>
        <w:autoSpaceDE w:val="0"/>
        <w:autoSpaceDN w:val="0"/>
        <w:adjustRightInd w:val="0"/>
        <w:ind w:left="6096"/>
        <w:jc w:val="both"/>
        <w:rPr>
          <w:rFonts w:eastAsiaTheme="minorEastAsia"/>
          <w:sz w:val="28"/>
          <w:szCs w:val="28"/>
        </w:rPr>
      </w:pPr>
    </w:p>
    <w:p w:rsidR="00DF19C0" w:rsidRDefault="00DF19C0" w:rsidP="0090649F">
      <w:pPr>
        <w:autoSpaceDE w:val="0"/>
        <w:autoSpaceDN w:val="0"/>
        <w:adjustRightInd w:val="0"/>
        <w:ind w:left="6096"/>
        <w:jc w:val="both"/>
        <w:rPr>
          <w:rFonts w:eastAsiaTheme="minorEastAsia"/>
          <w:sz w:val="28"/>
          <w:szCs w:val="28"/>
        </w:rPr>
      </w:pPr>
    </w:p>
    <w:p w:rsidR="00936B7B" w:rsidRDefault="00936B7B" w:rsidP="00CF6BDC">
      <w:pPr>
        <w:autoSpaceDE w:val="0"/>
        <w:autoSpaceDN w:val="0"/>
        <w:adjustRightInd w:val="0"/>
        <w:ind w:firstLine="5387"/>
        <w:jc w:val="both"/>
        <w:rPr>
          <w:rFonts w:eastAsiaTheme="minorEastAsia"/>
          <w:sz w:val="28"/>
          <w:szCs w:val="28"/>
        </w:rPr>
        <w:sectPr w:rsidR="00936B7B" w:rsidSect="00750B3B">
          <w:headerReference w:type="default" r:id="rId9"/>
          <w:headerReference w:type="first" r:id="rId10"/>
          <w:pgSz w:w="11906" w:h="16838"/>
          <w:pgMar w:top="993" w:right="1134" w:bottom="1134" w:left="1701" w:header="709" w:footer="709" w:gutter="0"/>
          <w:cols w:space="708"/>
          <w:titlePg/>
          <w:docGrid w:linePitch="360"/>
        </w:sectPr>
      </w:pPr>
    </w:p>
    <w:p w:rsidR="0090649F" w:rsidRPr="001177E4" w:rsidRDefault="0090649F" w:rsidP="00CF6BDC">
      <w:pPr>
        <w:autoSpaceDE w:val="0"/>
        <w:autoSpaceDN w:val="0"/>
        <w:adjustRightInd w:val="0"/>
        <w:ind w:firstLine="538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Приложение № </w:t>
      </w:r>
      <w:r w:rsidRPr="001177E4">
        <w:rPr>
          <w:rFonts w:eastAsiaTheme="minorEastAsia"/>
          <w:sz w:val="28"/>
          <w:szCs w:val="28"/>
        </w:rPr>
        <w:t>1</w:t>
      </w:r>
    </w:p>
    <w:p w:rsidR="0090649F" w:rsidRDefault="00CE36D8" w:rsidP="00CF6BDC">
      <w:pPr>
        <w:autoSpaceDE w:val="0"/>
        <w:autoSpaceDN w:val="0"/>
        <w:adjustRightInd w:val="0"/>
        <w:ind w:firstLine="538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 приказу</w:t>
      </w:r>
      <w:r w:rsidR="0090649F">
        <w:rPr>
          <w:rFonts w:eastAsiaTheme="minorEastAsia"/>
          <w:sz w:val="28"/>
          <w:szCs w:val="28"/>
        </w:rPr>
        <w:t xml:space="preserve"> Министерства</w:t>
      </w:r>
    </w:p>
    <w:p w:rsidR="0090649F" w:rsidRDefault="00CE36D8" w:rsidP="00CF6BDC">
      <w:pPr>
        <w:autoSpaceDE w:val="0"/>
        <w:autoSpaceDN w:val="0"/>
        <w:adjustRightInd w:val="0"/>
        <w:ind w:firstLine="538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финансов </w:t>
      </w:r>
      <w:r w:rsidR="0090649F">
        <w:rPr>
          <w:rFonts w:eastAsiaTheme="minorEastAsia"/>
          <w:sz w:val="28"/>
          <w:szCs w:val="28"/>
        </w:rPr>
        <w:t>Республики Адыгея</w:t>
      </w:r>
    </w:p>
    <w:p w:rsidR="0090649F" w:rsidRDefault="0090649F" w:rsidP="0046688B">
      <w:pPr>
        <w:tabs>
          <w:tab w:val="left" w:pos="7088"/>
          <w:tab w:val="left" w:pos="7230"/>
        </w:tabs>
        <w:autoSpaceDE w:val="0"/>
        <w:autoSpaceDN w:val="0"/>
        <w:adjustRightInd w:val="0"/>
        <w:ind w:firstLine="538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от </w:t>
      </w:r>
      <w:r w:rsidR="00CD3B5E">
        <w:rPr>
          <w:rFonts w:eastAsiaTheme="minorEastAsia"/>
          <w:sz w:val="28"/>
          <w:szCs w:val="28"/>
        </w:rPr>
        <w:t>08.10.2025</w:t>
      </w:r>
      <w:r w:rsidR="0046688B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№</w:t>
      </w:r>
      <w:r w:rsidR="000B3617">
        <w:rPr>
          <w:rFonts w:eastAsiaTheme="minorEastAsia"/>
          <w:sz w:val="28"/>
          <w:szCs w:val="28"/>
        </w:rPr>
        <w:t xml:space="preserve"> </w:t>
      </w:r>
      <w:r w:rsidR="00CD3B5E">
        <w:rPr>
          <w:rFonts w:eastAsiaTheme="minorEastAsia"/>
          <w:sz w:val="28"/>
          <w:szCs w:val="28"/>
        </w:rPr>
        <w:t>86-А</w:t>
      </w:r>
    </w:p>
    <w:p w:rsidR="0090649F" w:rsidRDefault="0090649F" w:rsidP="0090649F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Положение </w:t>
      </w:r>
    </w:p>
    <w:p w:rsidR="0090649F" w:rsidRDefault="0090649F" w:rsidP="0090649F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 конкурсе проектов по представлению </w:t>
      </w:r>
    </w:p>
    <w:p w:rsidR="0090649F" w:rsidRDefault="0090649F" w:rsidP="0090649F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бюджета для граждан</w:t>
      </w:r>
    </w:p>
    <w:p w:rsidR="0090649F" w:rsidRDefault="0090649F" w:rsidP="0090649F">
      <w:pPr>
        <w:autoSpaceDE w:val="0"/>
        <w:autoSpaceDN w:val="0"/>
        <w:adjustRightInd w:val="0"/>
        <w:ind w:firstLine="540"/>
        <w:jc w:val="center"/>
        <w:rPr>
          <w:rFonts w:eastAsiaTheme="minorEastAsia"/>
          <w:sz w:val="28"/>
          <w:szCs w:val="28"/>
        </w:rPr>
      </w:pPr>
    </w:p>
    <w:p w:rsidR="0090649F" w:rsidRPr="008B02B0" w:rsidRDefault="0090649F" w:rsidP="0090649F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8B02B0">
        <w:rPr>
          <w:rFonts w:eastAsiaTheme="minorEastAsia"/>
          <w:sz w:val="28"/>
          <w:szCs w:val="28"/>
        </w:rPr>
        <w:t>Общие положения</w:t>
      </w:r>
    </w:p>
    <w:p w:rsidR="0090649F" w:rsidRDefault="0090649F" w:rsidP="0090649F">
      <w:pPr>
        <w:pStyle w:val="a4"/>
        <w:autoSpaceDE w:val="0"/>
        <w:autoSpaceDN w:val="0"/>
        <w:adjustRightInd w:val="0"/>
        <w:ind w:left="900"/>
        <w:rPr>
          <w:rFonts w:eastAsiaTheme="minorEastAsia"/>
          <w:sz w:val="28"/>
          <w:szCs w:val="28"/>
        </w:rPr>
      </w:pPr>
    </w:p>
    <w:p w:rsidR="0090649F" w:rsidRPr="008B02B0" w:rsidRDefault="00271152" w:rsidP="00564E6F">
      <w:pPr>
        <w:pStyle w:val="a4"/>
        <w:tabs>
          <w:tab w:val="left" w:pos="567"/>
        </w:tabs>
        <w:autoSpaceDE w:val="0"/>
        <w:autoSpaceDN w:val="0"/>
        <w:adjustRightInd w:val="0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CE36D8">
        <w:rPr>
          <w:rFonts w:eastAsiaTheme="minorEastAsia"/>
          <w:sz w:val="28"/>
          <w:szCs w:val="28"/>
        </w:rPr>
        <w:t>1.1.   Настоящее П</w:t>
      </w:r>
      <w:r w:rsidR="0090649F">
        <w:rPr>
          <w:rFonts w:eastAsiaTheme="minorEastAsia"/>
          <w:sz w:val="28"/>
          <w:szCs w:val="28"/>
        </w:rPr>
        <w:t>оложение</w:t>
      </w:r>
      <w:r w:rsidR="00CE36D8">
        <w:rPr>
          <w:rFonts w:eastAsiaTheme="minorEastAsia"/>
          <w:sz w:val="28"/>
          <w:szCs w:val="28"/>
        </w:rPr>
        <w:t xml:space="preserve"> о конкурсе проектов по представлению бюджета для граждан </w:t>
      </w:r>
      <w:r w:rsidR="0090649F">
        <w:rPr>
          <w:rFonts w:eastAsiaTheme="minorEastAsia"/>
          <w:sz w:val="28"/>
          <w:szCs w:val="28"/>
        </w:rPr>
        <w:t xml:space="preserve">определяет порядок проведения конкурса проектов по представлению бюджета для </w:t>
      </w:r>
      <w:r w:rsidR="00A80C2F">
        <w:rPr>
          <w:rFonts w:eastAsiaTheme="minorEastAsia"/>
          <w:sz w:val="28"/>
          <w:szCs w:val="28"/>
        </w:rPr>
        <w:t>граждан (</w:t>
      </w:r>
      <w:r w:rsidR="00CE36D8">
        <w:rPr>
          <w:rFonts w:eastAsiaTheme="minorEastAsia"/>
          <w:sz w:val="28"/>
          <w:szCs w:val="28"/>
        </w:rPr>
        <w:t>далее – Положение, Конкурс</w:t>
      </w:r>
      <w:r w:rsidR="0046688B">
        <w:rPr>
          <w:rFonts w:eastAsiaTheme="minorEastAsia"/>
          <w:sz w:val="28"/>
          <w:szCs w:val="28"/>
        </w:rPr>
        <w:t>) в 2025</w:t>
      </w:r>
      <w:r w:rsidR="0090649F">
        <w:rPr>
          <w:rFonts w:eastAsiaTheme="minorEastAsia"/>
          <w:sz w:val="28"/>
          <w:szCs w:val="28"/>
        </w:rPr>
        <w:t xml:space="preserve"> году.</w:t>
      </w:r>
    </w:p>
    <w:p w:rsidR="0090649F" w:rsidRDefault="0090649F" w:rsidP="0090649F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1.2. Конкурс проводится в целях совершенствования системы распространения информации о бюджетном процессе и выявления лучшей практики формирования бюджета публично-правовых образований в формате, обеспечивающем открытость и доступность для граждан информации об управлении общественными финансами.</w:t>
      </w:r>
    </w:p>
    <w:p w:rsidR="0090649F" w:rsidRDefault="0090649F" w:rsidP="0005026D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1.3. Организатором Конкурса является Министерство фин</w:t>
      </w:r>
      <w:r w:rsidR="00B40428">
        <w:rPr>
          <w:rFonts w:eastAsiaTheme="minorEastAsia"/>
          <w:sz w:val="28"/>
          <w:szCs w:val="28"/>
        </w:rPr>
        <w:t>ансов Республики Адыгея (далее ‒</w:t>
      </w:r>
      <w:r>
        <w:rPr>
          <w:rFonts w:eastAsiaTheme="minorEastAsia"/>
          <w:sz w:val="28"/>
          <w:szCs w:val="28"/>
        </w:rPr>
        <w:t xml:space="preserve"> Организатор конкурса). </w:t>
      </w:r>
    </w:p>
    <w:p w:rsidR="006E3CE6" w:rsidRDefault="0005026D" w:rsidP="0090649F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1.4</w:t>
      </w:r>
      <w:r w:rsidR="0046688B">
        <w:rPr>
          <w:rFonts w:eastAsiaTheme="minorEastAsia"/>
          <w:sz w:val="28"/>
          <w:szCs w:val="28"/>
        </w:rPr>
        <w:t xml:space="preserve">. </w:t>
      </w:r>
      <w:r w:rsidR="006E3CE6">
        <w:rPr>
          <w:rFonts w:eastAsiaTheme="minorEastAsia"/>
          <w:sz w:val="28"/>
          <w:szCs w:val="28"/>
        </w:rPr>
        <w:t>Предметом Конкурса является разработка проекта по представлению информации о бюджете в понятной и доступной форме (далее – Конкурсный проект),</w:t>
      </w:r>
      <w:r w:rsidR="006E3CE6" w:rsidRPr="005462F1">
        <w:rPr>
          <w:rFonts w:eastAsiaTheme="minorEastAsia"/>
          <w:sz w:val="28"/>
          <w:szCs w:val="28"/>
        </w:rPr>
        <w:t xml:space="preserve"> </w:t>
      </w:r>
      <w:r w:rsidR="006E3CE6">
        <w:rPr>
          <w:rFonts w:eastAsiaTheme="minorEastAsia"/>
          <w:sz w:val="28"/>
          <w:szCs w:val="28"/>
        </w:rPr>
        <w:t xml:space="preserve">соответствующего установленным настоящим </w:t>
      </w:r>
      <w:bookmarkStart w:id="0" w:name="_Hlk105076248"/>
      <w:r w:rsidR="006E3CE6">
        <w:rPr>
          <w:rFonts w:eastAsiaTheme="minorEastAsia"/>
          <w:sz w:val="28"/>
          <w:szCs w:val="28"/>
        </w:rPr>
        <w:t>Положением</w:t>
      </w:r>
      <w:r w:rsidR="006E3CE6" w:rsidRPr="000D682D">
        <w:rPr>
          <w:rFonts w:eastAsiaTheme="minorEastAsia"/>
          <w:sz w:val="28"/>
          <w:szCs w:val="28"/>
        </w:rPr>
        <w:t xml:space="preserve"> </w:t>
      </w:r>
      <w:bookmarkEnd w:id="0"/>
      <w:r w:rsidR="006E3CE6">
        <w:rPr>
          <w:rFonts w:eastAsiaTheme="minorEastAsia"/>
          <w:sz w:val="28"/>
          <w:szCs w:val="28"/>
        </w:rPr>
        <w:t>требованиям, с предложением по его практической реализации.</w:t>
      </w:r>
    </w:p>
    <w:p w:rsidR="00B530B0" w:rsidRDefault="00B530B0" w:rsidP="0090649F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1.5. </w:t>
      </w:r>
      <w:r w:rsidR="0046688B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Определение победителей конкурса осуществляется Конкурсной комиссией Министерства финансов Республики Адыгея.</w:t>
      </w:r>
    </w:p>
    <w:p w:rsidR="0090649F" w:rsidRDefault="00B530B0" w:rsidP="0090649F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1.6</w:t>
      </w:r>
      <w:r w:rsidR="006E3CE6">
        <w:rPr>
          <w:rFonts w:eastAsiaTheme="minorEastAsia"/>
          <w:sz w:val="28"/>
          <w:szCs w:val="28"/>
        </w:rPr>
        <w:t>.</w:t>
      </w:r>
      <w:r w:rsidR="0090649F">
        <w:rPr>
          <w:rFonts w:eastAsiaTheme="minorEastAsia"/>
          <w:sz w:val="28"/>
          <w:szCs w:val="28"/>
        </w:rPr>
        <w:t xml:space="preserve"> </w:t>
      </w:r>
      <w:r w:rsidR="006E3CE6">
        <w:rPr>
          <w:rFonts w:eastAsiaTheme="minorEastAsia"/>
          <w:sz w:val="28"/>
          <w:szCs w:val="28"/>
        </w:rPr>
        <w:t xml:space="preserve"> Участниками Конкурса могут быть физические и юридические лица. Конкурс среди физических лиц и среди юридических лиц проводится отдельно. Не допускается представление одного и того же проекта для участия в Конкурсе одновременно от физического и юридического лица. В случае представления физическим или юридическим лицом одного проекта сразу в нескольких номинациях Конкурсная комиссия имеет право отклонить проект для участия в той (тех) номинации (-</w:t>
      </w:r>
      <w:proofErr w:type="spellStart"/>
      <w:r w:rsidR="006E3CE6">
        <w:rPr>
          <w:rFonts w:eastAsiaTheme="minorEastAsia"/>
          <w:sz w:val="28"/>
          <w:szCs w:val="28"/>
        </w:rPr>
        <w:t>ях</w:t>
      </w:r>
      <w:proofErr w:type="spellEnd"/>
      <w:r w:rsidR="006E3CE6">
        <w:rPr>
          <w:rFonts w:eastAsiaTheme="minorEastAsia"/>
          <w:sz w:val="28"/>
          <w:szCs w:val="28"/>
        </w:rPr>
        <w:t>), критериям которой (-</w:t>
      </w:r>
      <w:proofErr w:type="spellStart"/>
      <w:r w:rsidR="006E3CE6">
        <w:rPr>
          <w:rFonts w:eastAsiaTheme="minorEastAsia"/>
          <w:sz w:val="28"/>
          <w:szCs w:val="28"/>
        </w:rPr>
        <w:t>ых</w:t>
      </w:r>
      <w:proofErr w:type="spellEnd"/>
      <w:r w:rsidR="006E3CE6">
        <w:rPr>
          <w:rFonts w:eastAsiaTheme="minorEastAsia"/>
          <w:sz w:val="28"/>
          <w:szCs w:val="28"/>
        </w:rPr>
        <w:t>) он не соответствует.</w:t>
      </w:r>
    </w:p>
    <w:p w:rsidR="0029278A" w:rsidRDefault="0029278A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Физическое или юридическое лицо представляет заявку не более чем в двух номинациях конкурса.</w:t>
      </w:r>
    </w:p>
    <w:p w:rsidR="0029278A" w:rsidRDefault="0029278A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В случае представления физическим или юридическим лицом заявки для участия более чем в двух номинациях Конкурсная комиссия имеет право ограничить количество номинаций или отклонить заявку для участия в Конкурсе. </w:t>
      </w:r>
    </w:p>
    <w:p w:rsidR="00936B7B" w:rsidRDefault="00936B7B" w:rsidP="00936B7B">
      <w:pPr>
        <w:pStyle w:val="a4"/>
        <w:ind w:left="540"/>
        <w:jc w:val="both"/>
        <w:rPr>
          <w:rFonts w:eastAsiaTheme="minorEastAsia"/>
          <w:sz w:val="28"/>
          <w:szCs w:val="28"/>
        </w:rPr>
      </w:pPr>
    </w:p>
    <w:p w:rsidR="00936B7B" w:rsidRDefault="00936B7B" w:rsidP="00936B7B">
      <w:pPr>
        <w:pStyle w:val="a4"/>
        <w:ind w:left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1.7. </w:t>
      </w:r>
      <w:r w:rsidR="006E3CE6" w:rsidRPr="006E3CE6">
        <w:rPr>
          <w:rFonts w:eastAsiaTheme="minorEastAsia"/>
          <w:sz w:val="28"/>
          <w:szCs w:val="28"/>
        </w:rPr>
        <w:t xml:space="preserve">Определение победителей конкурса осуществляется </w:t>
      </w:r>
      <w:r>
        <w:rPr>
          <w:rFonts w:eastAsiaTheme="minorEastAsia"/>
          <w:sz w:val="28"/>
          <w:szCs w:val="28"/>
        </w:rPr>
        <w:t>Конкурсной</w:t>
      </w:r>
    </w:p>
    <w:p w:rsidR="006E3CE6" w:rsidRPr="00936B7B" w:rsidRDefault="006E3CE6" w:rsidP="00936B7B">
      <w:pPr>
        <w:jc w:val="both"/>
        <w:rPr>
          <w:rFonts w:eastAsiaTheme="minorEastAsia"/>
          <w:sz w:val="28"/>
          <w:szCs w:val="28"/>
        </w:rPr>
      </w:pPr>
      <w:r w:rsidRPr="00936B7B">
        <w:rPr>
          <w:rFonts w:eastAsiaTheme="minorEastAsia"/>
          <w:sz w:val="28"/>
          <w:szCs w:val="28"/>
        </w:rPr>
        <w:t>комиссией Министерства финансов Республики Адыгея.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Pr="00971821" w:rsidRDefault="00971821" w:rsidP="00971821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 </w:t>
      </w:r>
      <w:r w:rsidR="0090649F" w:rsidRPr="00971821">
        <w:rPr>
          <w:rFonts w:eastAsiaTheme="minorEastAsia"/>
          <w:sz w:val="28"/>
          <w:szCs w:val="28"/>
        </w:rPr>
        <w:t>Организация проведени</w:t>
      </w:r>
      <w:r w:rsidR="00943E86" w:rsidRPr="00971821">
        <w:rPr>
          <w:rFonts w:eastAsiaTheme="minorEastAsia"/>
          <w:sz w:val="28"/>
          <w:szCs w:val="28"/>
        </w:rPr>
        <w:t>я</w:t>
      </w:r>
      <w:r w:rsidR="0090649F" w:rsidRPr="00971821">
        <w:rPr>
          <w:rFonts w:eastAsiaTheme="minorEastAsia"/>
          <w:sz w:val="28"/>
          <w:szCs w:val="28"/>
        </w:rPr>
        <w:t xml:space="preserve"> Конкурса</w:t>
      </w:r>
    </w:p>
    <w:p w:rsidR="0090649F" w:rsidRDefault="0090649F" w:rsidP="0090649F">
      <w:pPr>
        <w:pStyle w:val="a4"/>
        <w:ind w:left="360"/>
        <w:rPr>
          <w:rFonts w:eastAsiaTheme="minorEastAsia"/>
          <w:sz w:val="28"/>
          <w:szCs w:val="28"/>
        </w:rPr>
      </w:pPr>
    </w:p>
    <w:p w:rsidR="0039656A" w:rsidRDefault="00B40428" w:rsidP="00B40428">
      <w:pPr>
        <w:tabs>
          <w:tab w:val="left" w:pos="567"/>
          <w:tab w:val="left" w:pos="709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Pr="00B40428">
        <w:rPr>
          <w:rFonts w:eastAsiaTheme="minorEastAsia"/>
          <w:sz w:val="28"/>
          <w:szCs w:val="28"/>
        </w:rPr>
        <w:t xml:space="preserve"> </w:t>
      </w:r>
      <w:r w:rsidR="0090649F">
        <w:rPr>
          <w:rFonts w:eastAsiaTheme="minorEastAsia"/>
          <w:sz w:val="28"/>
          <w:szCs w:val="28"/>
        </w:rPr>
        <w:t>2.1.</w:t>
      </w:r>
      <w:r w:rsidR="00F22684">
        <w:rPr>
          <w:rFonts w:eastAsiaTheme="minorEastAsia"/>
          <w:sz w:val="28"/>
          <w:szCs w:val="28"/>
        </w:rPr>
        <w:t xml:space="preserve"> </w:t>
      </w:r>
      <w:r w:rsidR="0090649F">
        <w:rPr>
          <w:rFonts w:eastAsiaTheme="minorEastAsia"/>
          <w:sz w:val="28"/>
          <w:szCs w:val="28"/>
        </w:rPr>
        <w:t>Организатор К</w:t>
      </w:r>
      <w:r w:rsidR="0090649F" w:rsidRPr="004E6591">
        <w:rPr>
          <w:rFonts w:eastAsiaTheme="minorEastAsia"/>
          <w:sz w:val="28"/>
          <w:szCs w:val="28"/>
        </w:rPr>
        <w:t>онкурса осуществляет общее управление и контроль организации проведения Конкурса.</w:t>
      </w:r>
    </w:p>
    <w:p w:rsidR="0090649F" w:rsidRPr="004E6591" w:rsidRDefault="0090649F" w:rsidP="0039656A">
      <w:pPr>
        <w:tabs>
          <w:tab w:val="left" w:pos="567"/>
        </w:tabs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2.2. Организатор К</w:t>
      </w:r>
      <w:r w:rsidRPr="004E6591">
        <w:rPr>
          <w:rFonts w:eastAsiaTheme="minorEastAsia"/>
          <w:sz w:val="28"/>
          <w:szCs w:val="28"/>
        </w:rPr>
        <w:t>онкурса:</w:t>
      </w:r>
    </w:p>
    <w:p w:rsidR="0090649F" w:rsidRPr="004E6591" w:rsidRDefault="0090649F" w:rsidP="00B4042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752081">
        <w:rPr>
          <w:rFonts w:eastAsiaTheme="minorEastAsia"/>
          <w:sz w:val="28"/>
          <w:szCs w:val="28"/>
        </w:rPr>
        <w:t xml:space="preserve"> </w:t>
      </w:r>
      <w:r w:rsidR="00B40428">
        <w:rPr>
          <w:rFonts w:eastAsiaTheme="minorEastAsia"/>
          <w:sz w:val="28"/>
          <w:szCs w:val="28"/>
        </w:rPr>
        <w:t>‒</w:t>
      </w:r>
      <w:r w:rsidRPr="004E6591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Pr="004E6591">
        <w:rPr>
          <w:rFonts w:eastAsiaTheme="minorEastAsia"/>
          <w:sz w:val="28"/>
          <w:szCs w:val="28"/>
        </w:rPr>
        <w:t>объявляет о проведении Конкурса;</w:t>
      </w:r>
    </w:p>
    <w:p w:rsidR="0090649F" w:rsidRPr="004E6591" w:rsidRDefault="0090649F" w:rsidP="00B4042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752081">
        <w:rPr>
          <w:rFonts w:eastAsiaTheme="minorEastAsia"/>
          <w:sz w:val="28"/>
          <w:szCs w:val="28"/>
        </w:rPr>
        <w:t xml:space="preserve"> </w:t>
      </w:r>
      <w:r w:rsidR="00B40428">
        <w:rPr>
          <w:rFonts w:eastAsiaTheme="minorEastAsia"/>
          <w:sz w:val="28"/>
          <w:szCs w:val="28"/>
        </w:rPr>
        <w:t>‒</w:t>
      </w:r>
      <w:r w:rsidRPr="004E6591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  <w:r w:rsidRPr="004E6591">
        <w:rPr>
          <w:rFonts w:eastAsiaTheme="minorEastAsia"/>
          <w:sz w:val="28"/>
          <w:szCs w:val="28"/>
        </w:rPr>
        <w:t>ведет прием и учет заявок на участие в Конкурсе;</w:t>
      </w:r>
    </w:p>
    <w:p w:rsidR="0090649F" w:rsidRPr="004E6591" w:rsidRDefault="00752081" w:rsidP="00B4042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B40428">
        <w:rPr>
          <w:rFonts w:eastAsiaTheme="minorEastAsia"/>
          <w:sz w:val="28"/>
          <w:szCs w:val="28"/>
        </w:rPr>
        <w:t>‒</w:t>
      </w:r>
      <w:r w:rsidR="00877E58">
        <w:rPr>
          <w:rFonts w:eastAsiaTheme="minorEastAsia"/>
          <w:sz w:val="28"/>
          <w:szCs w:val="28"/>
        </w:rPr>
        <w:t xml:space="preserve"> </w:t>
      </w:r>
      <w:r w:rsidR="0081337E">
        <w:rPr>
          <w:rFonts w:eastAsiaTheme="minorEastAsia"/>
          <w:sz w:val="28"/>
          <w:szCs w:val="28"/>
        </w:rPr>
        <w:t xml:space="preserve"> </w:t>
      </w:r>
      <w:r w:rsidR="0090649F" w:rsidRPr="004E6591">
        <w:rPr>
          <w:rFonts w:eastAsiaTheme="minorEastAsia"/>
          <w:sz w:val="28"/>
          <w:szCs w:val="28"/>
        </w:rPr>
        <w:t>обеспечивает сохранность заявок, а также конфиденциальность полученной информации и результатов оценки;</w:t>
      </w:r>
    </w:p>
    <w:p w:rsidR="0090649F" w:rsidRDefault="0090649F" w:rsidP="00B40428">
      <w:pPr>
        <w:tabs>
          <w:tab w:val="left" w:pos="567"/>
          <w:tab w:val="left" w:pos="709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752081">
        <w:rPr>
          <w:rFonts w:eastAsiaTheme="minorEastAsia"/>
          <w:sz w:val="28"/>
          <w:szCs w:val="28"/>
        </w:rPr>
        <w:t xml:space="preserve"> </w:t>
      </w:r>
      <w:r w:rsidR="00B40428">
        <w:rPr>
          <w:rFonts w:eastAsiaTheme="minorEastAsia"/>
          <w:sz w:val="28"/>
          <w:szCs w:val="28"/>
        </w:rPr>
        <w:t>‒</w:t>
      </w:r>
      <w:r>
        <w:rPr>
          <w:rFonts w:eastAsiaTheme="minorEastAsia"/>
          <w:sz w:val="28"/>
          <w:szCs w:val="28"/>
        </w:rPr>
        <w:t xml:space="preserve"> </w:t>
      </w:r>
      <w:r w:rsidRPr="004E6591">
        <w:rPr>
          <w:rFonts w:eastAsiaTheme="minorEastAsia"/>
          <w:sz w:val="28"/>
          <w:szCs w:val="28"/>
        </w:rPr>
        <w:t xml:space="preserve">определяет соответствие заявок </w:t>
      </w:r>
      <w:r w:rsidR="00877E58">
        <w:rPr>
          <w:rFonts w:eastAsiaTheme="minorEastAsia"/>
          <w:sz w:val="28"/>
          <w:szCs w:val="28"/>
        </w:rPr>
        <w:t xml:space="preserve">условиям, </w:t>
      </w:r>
      <w:r w:rsidRPr="004E6591">
        <w:rPr>
          <w:rFonts w:eastAsiaTheme="minorEastAsia"/>
          <w:sz w:val="28"/>
          <w:szCs w:val="28"/>
        </w:rPr>
        <w:t xml:space="preserve">установленным </w:t>
      </w:r>
      <w:r w:rsidR="00752081">
        <w:rPr>
          <w:rFonts w:eastAsiaTheme="minorEastAsia"/>
          <w:sz w:val="28"/>
          <w:szCs w:val="28"/>
        </w:rPr>
        <w:t>пунктами 3.3</w:t>
      </w:r>
      <w:r w:rsidRPr="003E4B52">
        <w:rPr>
          <w:rFonts w:eastAsiaTheme="minorEastAsia"/>
          <w:sz w:val="28"/>
          <w:szCs w:val="28"/>
        </w:rPr>
        <w:t>-3.6</w:t>
      </w:r>
      <w:r w:rsidRPr="00DC4834">
        <w:rPr>
          <w:rFonts w:eastAsiaTheme="minorEastAsia"/>
          <w:color w:val="0070C0"/>
          <w:sz w:val="28"/>
          <w:szCs w:val="28"/>
        </w:rPr>
        <w:t xml:space="preserve"> </w:t>
      </w:r>
      <w:r w:rsidRPr="003E4B52">
        <w:rPr>
          <w:rFonts w:eastAsiaTheme="minorEastAsia"/>
          <w:sz w:val="28"/>
          <w:szCs w:val="28"/>
        </w:rPr>
        <w:t>раздела 3</w:t>
      </w:r>
      <w:r>
        <w:rPr>
          <w:rFonts w:eastAsiaTheme="minorEastAsia"/>
          <w:sz w:val="28"/>
          <w:szCs w:val="28"/>
        </w:rPr>
        <w:t xml:space="preserve"> настоящего Положения,</w:t>
      </w:r>
      <w:r w:rsidRPr="004E6591">
        <w:rPr>
          <w:rFonts w:eastAsiaTheme="minorEastAsia"/>
          <w:sz w:val="28"/>
          <w:szCs w:val="28"/>
        </w:rPr>
        <w:t xml:space="preserve"> и формирует перечень участников Конкурса;</w:t>
      </w:r>
    </w:p>
    <w:p w:rsidR="00752081" w:rsidRPr="004E6591" w:rsidRDefault="00B40428" w:rsidP="00B40428">
      <w:pPr>
        <w:tabs>
          <w:tab w:val="left" w:pos="567"/>
          <w:tab w:val="left" w:pos="709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‒</w:t>
      </w:r>
      <w:r w:rsidR="00752081">
        <w:rPr>
          <w:rFonts w:eastAsiaTheme="minorEastAsia"/>
          <w:sz w:val="28"/>
          <w:szCs w:val="28"/>
        </w:rPr>
        <w:t xml:space="preserve"> </w:t>
      </w:r>
      <w:r w:rsidR="00752081" w:rsidRPr="004E6591">
        <w:rPr>
          <w:rFonts w:eastAsiaTheme="minorEastAsia"/>
          <w:sz w:val="28"/>
          <w:szCs w:val="28"/>
        </w:rPr>
        <w:t>уведомляет претендентов, которым было отказано</w:t>
      </w:r>
      <w:r w:rsidR="00752081">
        <w:rPr>
          <w:rFonts w:eastAsiaTheme="minorEastAsia"/>
          <w:sz w:val="28"/>
          <w:szCs w:val="28"/>
        </w:rPr>
        <w:t xml:space="preserve"> в допуске к участию в Конкурсе по адресу электронной почты, указанному в заявке;</w:t>
      </w:r>
    </w:p>
    <w:p w:rsidR="0090649F" w:rsidRPr="001F623E" w:rsidRDefault="0090649F" w:rsidP="00B4042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B40428">
        <w:rPr>
          <w:rFonts w:eastAsiaTheme="minorEastAsia"/>
          <w:sz w:val="28"/>
          <w:szCs w:val="28"/>
        </w:rPr>
        <w:t>‒</w:t>
      </w:r>
      <w:r w:rsidRPr="001F623E">
        <w:rPr>
          <w:rFonts w:eastAsiaTheme="minorEastAsia"/>
          <w:sz w:val="28"/>
          <w:szCs w:val="28"/>
        </w:rPr>
        <w:t xml:space="preserve">  уведомляет претендентов о результатах рассмотрения их заявок;</w:t>
      </w:r>
    </w:p>
    <w:p w:rsidR="0090649F" w:rsidRPr="001F623E" w:rsidRDefault="00E06095" w:rsidP="00B40428">
      <w:pPr>
        <w:tabs>
          <w:tab w:val="left" w:pos="567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="00B40428">
        <w:rPr>
          <w:rFonts w:eastAsiaTheme="minorEastAsia"/>
          <w:sz w:val="28"/>
          <w:szCs w:val="28"/>
        </w:rPr>
        <w:t>‒</w:t>
      </w:r>
      <w:r>
        <w:rPr>
          <w:rFonts w:eastAsiaTheme="minorEastAsia"/>
          <w:sz w:val="28"/>
          <w:szCs w:val="28"/>
        </w:rPr>
        <w:t xml:space="preserve">  </w:t>
      </w:r>
      <w:r w:rsidR="0090649F">
        <w:rPr>
          <w:rFonts w:eastAsiaTheme="minorEastAsia"/>
          <w:sz w:val="28"/>
          <w:szCs w:val="28"/>
        </w:rPr>
        <w:t>организует награждение победителей Конкурса;</w:t>
      </w:r>
    </w:p>
    <w:p w:rsidR="0090649F" w:rsidRDefault="00B40428" w:rsidP="00B40428">
      <w:pPr>
        <w:tabs>
          <w:tab w:val="left" w:pos="567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="0090649F">
        <w:rPr>
          <w:rFonts w:eastAsiaTheme="minorEastAsia"/>
          <w:sz w:val="28"/>
          <w:szCs w:val="28"/>
        </w:rPr>
        <w:t>2.3. Конкурсная комиссия:</w:t>
      </w:r>
    </w:p>
    <w:p w:rsidR="0090649F" w:rsidRDefault="00B40428" w:rsidP="00E06095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‒</w:t>
      </w:r>
      <w:r w:rsidR="00E06095">
        <w:rPr>
          <w:rFonts w:eastAsiaTheme="minorEastAsia"/>
          <w:sz w:val="28"/>
          <w:szCs w:val="28"/>
        </w:rPr>
        <w:t xml:space="preserve">  </w:t>
      </w:r>
      <w:r w:rsidR="0090649F">
        <w:rPr>
          <w:rFonts w:eastAsiaTheme="minorEastAsia"/>
          <w:sz w:val="28"/>
          <w:szCs w:val="28"/>
        </w:rPr>
        <w:t>проводит оценку заявок участников Конкурса;</w:t>
      </w:r>
    </w:p>
    <w:p w:rsidR="0090649F" w:rsidRDefault="00B40428" w:rsidP="00B40428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‒</w:t>
      </w:r>
      <w:r w:rsidRPr="00B40428">
        <w:rPr>
          <w:rFonts w:eastAsiaTheme="minorEastAsia"/>
          <w:sz w:val="28"/>
          <w:szCs w:val="28"/>
        </w:rPr>
        <w:t xml:space="preserve"> </w:t>
      </w:r>
      <w:r w:rsidR="0090649F">
        <w:rPr>
          <w:rFonts w:eastAsiaTheme="minorEastAsia"/>
          <w:sz w:val="28"/>
          <w:szCs w:val="28"/>
        </w:rPr>
        <w:t>формирует и утверждает сводную оценку заявок участников Конкурса;</w:t>
      </w:r>
    </w:p>
    <w:p w:rsidR="0090649F" w:rsidRPr="004E6591" w:rsidRDefault="00B40428" w:rsidP="00B40428">
      <w:pPr>
        <w:tabs>
          <w:tab w:val="left" w:pos="567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‒</w:t>
      </w:r>
      <w:r w:rsidR="00E06095">
        <w:rPr>
          <w:rFonts w:eastAsiaTheme="minorEastAsia"/>
          <w:sz w:val="28"/>
          <w:szCs w:val="28"/>
        </w:rPr>
        <w:t xml:space="preserve">  </w:t>
      </w:r>
      <w:r w:rsidR="0090649F">
        <w:rPr>
          <w:rFonts w:eastAsiaTheme="minorEastAsia"/>
          <w:sz w:val="28"/>
          <w:szCs w:val="28"/>
        </w:rPr>
        <w:t xml:space="preserve">утверждает протокол о победителях Конкурса.  </w:t>
      </w:r>
    </w:p>
    <w:p w:rsidR="0090649F" w:rsidRPr="00A116EE" w:rsidRDefault="0090649F" w:rsidP="0090649F">
      <w:pPr>
        <w:pStyle w:val="a4"/>
        <w:ind w:left="360"/>
        <w:jc w:val="both"/>
        <w:rPr>
          <w:rFonts w:eastAsiaTheme="minorEastAsia"/>
          <w:sz w:val="28"/>
          <w:szCs w:val="28"/>
        </w:rPr>
      </w:pPr>
    </w:p>
    <w:p w:rsidR="0090649F" w:rsidRPr="00971821" w:rsidRDefault="00971821" w:rsidP="00971821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 </w:t>
      </w:r>
      <w:r w:rsidR="0090649F" w:rsidRPr="00971821">
        <w:rPr>
          <w:rFonts w:eastAsiaTheme="minorEastAsia"/>
          <w:sz w:val="28"/>
          <w:szCs w:val="28"/>
        </w:rPr>
        <w:t>Порядок и сроки проведения Конкурса</w:t>
      </w:r>
    </w:p>
    <w:p w:rsidR="0090649F" w:rsidRDefault="0090649F" w:rsidP="0090649F">
      <w:pPr>
        <w:pStyle w:val="a4"/>
        <w:ind w:left="360"/>
        <w:rPr>
          <w:rFonts w:eastAsiaTheme="minorEastAsia"/>
          <w:sz w:val="28"/>
          <w:szCs w:val="28"/>
        </w:rPr>
      </w:pPr>
    </w:p>
    <w:p w:rsidR="0090649F" w:rsidRPr="00C95427" w:rsidRDefault="00AE08A1" w:rsidP="0090649F">
      <w:pPr>
        <w:pStyle w:val="a4"/>
        <w:ind w:left="0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3.1. </w:t>
      </w:r>
      <w:r w:rsidRPr="00C95427">
        <w:rPr>
          <w:rFonts w:eastAsiaTheme="minorEastAsia"/>
          <w:color w:val="000000" w:themeColor="text1"/>
          <w:sz w:val="28"/>
          <w:szCs w:val="28"/>
        </w:rPr>
        <w:t xml:space="preserve">Не позднее </w:t>
      </w:r>
      <w:r w:rsidR="00A5289D">
        <w:rPr>
          <w:rFonts w:eastAsiaTheme="minorEastAsia"/>
          <w:color w:val="000000" w:themeColor="text1"/>
          <w:sz w:val="28"/>
          <w:szCs w:val="28"/>
        </w:rPr>
        <w:t>8</w:t>
      </w:r>
      <w:r w:rsidRPr="00C9542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F53CFB" w:rsidRPr="00C95427">
        <w:rPr>
          <w:rFonts w:eastAsiaTheme="minorEastAsia"/>
          <w:color w:val="000000" w:themeColor="text1"/>
          <w:sz w:val="28"/>
          <w:szCs w:val="28"/>
        </w:rPr>
        <w:t>октября</w:t>
      </w:r>
      <w:r w:rsidR="0046688B" w:rsidRPr="00C95427">
        <w:rPr>
          <w:rFonts w:eastAsiaTheme="minorEastAsia"/>
          <w:color w:val="000000" w:themeColor="text1"/>
          <w:sz w:val="28"/>
          <w:szCs w:val="28"/>
        </w:rPr>
        <w:t xml:space="preserve"> 2025</w:t>
      </w:r>
      <w:r w:rsidR="0090649F" w:rsidRPr="00C95427">
        <w:rPr>
          <w:rFonts w:eastAsiaTheme="minorEastAsia"/>
          <w:color w:val="000000" w:themeColor="text1"/>
          <w:sz w:val="28"/>
          <w:szCs w:val="28"/>
        </w:rPr>
        <w:t xml:space="preserve"> года Организатор Конкурса размещает на официальном сайте Министерства финансов Республики Адыгея (</w:t>
      </w:r>
      <w:hyperlink r:id="rId11" w:history="1">
        <w:r w:rsidR="0090649F" w:rsidRPr="00C95427">
          <w:rPr>
            <w:rFonts w:eastAsiaTheme="minorEastAsia"/>
            <w:color w:val="000000" w:themeColor="text1"/>
            <w:sz w:val="28"/>
            <w:szCs w:val="28"/>
          </w:rPr>
          <w:t>http://minfin01-maykop.ru</w:t>
        </w:r>
      </w:hyperlink>
      <w:r w:rsidR="0090649F" w:rsidRPr="00C95427">
        <w:rPr>
          <w:rFonts w:eastAsiaTheme="minorEastAsia"/>
          <w:color w:val="000000" w:themeColor="text1"/>
          <w:sz w:val="28"/>
          <w:szCs w:val="28"/>
        </w:rPr>
        <w:t xml:space="preserve">) </w:t>
      </w:r>
      <w:r w:rsidR="0090649F" w:rsidRPr="00C95427">
        <w:rPr>
          <w:color w:val="000000" w:themeColor="text1"/>
        </w:rPr>
        <w:t xml:space="preserve"> </w:t>
      </w:r>
      <w:r w:rsidR="0090649F" w:rsidRPr="00C95427">
        <w:rPr>
          <w:rFonts w:eastAsiaTheme="minorEastAsia"/>
          <w:color w:val="000000" w:themeColor="text1"/>
          <w:sz w:val="28"/>
          <w:szCs w:val="28"/>
        </w:rPr>
        <w:t>в информационно-телекоммуникационной сети «Интернет» объявление о проведении Конкурса;</w:t>
      </w:r>
    </w:p>
    <w:p w:rsidR="0090649F" w:rsidRDefault="00752081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3.2</w:t>
      </w:r>
      <w:r w:rsidR="0090649F">
        <w:rPr>
          <w:rFonts w:eastAsiaTheme="minorEastAsia"/>
          <w:sz w:val="28"/>
          <w:szCs w:val="28"/>
        </w:rPr>
        <w:t>. Желающие принять участие в Конкурсе представляют Организатору Конкурса заявку, а также Конкурсный проект</w:t>
      </w:r>
      <w:r w:rsidR="00C94CE6">
        <w:rPr>
          <w:rFonts w:eastAsiaTheme="minorEastAsia"/>
          <w:sz w:val="28"/>
          <w:szCs w:val="28"/>
        </w:rPr>
        <w:t xml:space="preserve"> в</w:t>
      </w:r>
      <w:r w:rsidR="006E7C35">
        <w:rPr>
          <w:rFonts w:eastAsiaTheme="minorEastAsia"/>
          <w:sz w:val="28"/>
          <w:szCs w:val="28"/>
        </w:rPr>
        <w:t xml:space="preserve"> </w:t>
      </w:r>
      <w:r w:rsidR="00C94CE6">
        <w:rPr>
          <w:rFonts w:eastAsiaTheme="minorEastAsia"/>
          <w:sz w:val="28"/>
          <w:szCs w:val="28"/>
        </w:rPr>
        <w:t>порядке</w:t>
      </w:r>
      <w:r w:rsidR="006E7C35">
        <w:rPr>
          <w:rFonts w:eastAsiaTheme="minorEastAsia"/>
          <w:sz w:val="28"/>
          <w:szCs w:val="28"/>
        </w:rPr>
        <w:t>,</w:t>
      </w:r>
      <w:r w:rsidR="00C94CE6">
        <w:rPr>
          <w:rFonts w:eastAsiaTheme="minorEastAsia"/>
          <w:sz w:val="28"/>
          <w:szCs w:val="28"/>
        </w:rPr>
        <w:t xml:space="preserve"> установленном пунктами 3.3-3.5</w:t>
      </w:r>
      <w:r w:rsidR="0090649F">
        <w:rPr>
          <w:rFonts w:eastAsiaTheme="minorEastAsia"/>
          <w:sz w:val="28"/>
          <w:szCs w:val="28"/>
        </w:rPr>
        <w:t xml:space="preserve"> настоящего Положения.</w:t>
      </w:r>
    </w:p>
    <w:p w:rsidR="0090649F" w:rsidRPr="006472D6" w:rsidRDefault="0090649F" w:rsidP="0090649F">
      <w:pPr>
        <w:pStyle w:val="a4"/>
        <w:ind w:left="0"/>
        <w:jc w:val="both"/>
        <w:rPr>
          <w:rFonts w:eastAsiaTheme="minorEastAsia"/>
          <w:sz w:val="28"/>
          <w:szCs w:val="28"/>
        </w:rPr>
      </w:pPr>
      <w:r w:rsidRPr="00EB6CE3">
        <w:rPr>
          <w:rFonts w:eastAsiaTheme="minorEastAsia"/>
          <w:sz w:val="28"/>
          <w:szCs w:val="28"/>
        </w:rPr>
        <w:t xml:space="preserve">        </w:t>
      </w:r>
      <w:r w:rsidR="00C80230">
        <w:rPr>
          <w:rFonts w:eastAsiaTheme="minorEastAsia"/>
          <w:sz w:val="28"/>
          <w:szCs w:val="28"/>
        </w:rPr>
        <w:t>3.3</w:t>
      </w:r>
      <w:r>
        <w:rPr>
          <w:rFonts w:eastAsiaTheme="minorEastAsia"/>
          <w:sz w:val="28"/>
          <w:szCs w:val="28"/>
        </w:rPr>
        <w:t>.  Заявка на участие в Конкурсе оформляется по форме согласно приложению к настоящему Положению и направляется</w:t>
      </w:r>
      <w:r w:rsidRPr="00EB6CE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на адрес электронной почты </w:t>
      </w:r>
      <w:r w:rsidRPr="00C501F5">
        <w:rPr>
          <w:rFonts w:eastAsiaTheme="minorEastAsia"/>
          <w:sz w:val="28"/>
          <w:szCs w:val="28"/>
        </w:rPr>
        <w:t>(</w:t>
      </w:r>
      <w:hyperlink r:id="rId12" w:history="1">
        <w:r w:rsidR="001B5359" w:rsidRPr="001B5359">
          <w:rPr>
            <w:rFonts w:eastAsiaTheme="minorEastAsia"/>
            <w:sz w:val="28"/>
            <w:szCs w:val="28"/>
          </w:rPr>
          <w:t>minfin@adygheya.gov.ru</w:t>
        </w:r>
      </w:hyperlink>
      <w:r w:rsidRPr="00C501F5">
        <w:rPr>
          <w:rFonts w:eastAsiaTheme="minorEastAsia"/>
          <w:sz w:val="28"/>
          <w:szCs w:val="28"/>
        </w:rPr>
        <w:t xml:space="preserve">) </w:t>
      </w:r>
      <w:r w:rsidRPr="00EB6CE3">
        <w:rPr>
          <w:rFonts w:eastAsiaTheme="minorEastAsia"/>
          <w:sz w:val="28"/>
          <w:szCs w:val="28"/>
        </w:rPr>
        <w:t>и (или)</w:t>
      </w:r>
      <w:r>
        <w:rPr>
          <w:rFonts w:eastAsiaTheme="minorEastAsia"/>
          <w:sz w:val="28"/>
          <w:szCs w:val="28"/>
        </w:rPr>
        <w:t xml:space="preserve"> на почтовый адрес Организатора Конкурса</w:t>
      </w:r>
      <w:r w:rsidRPr="00EB6CE3">
        <w:rPr>
          <w:rFonts w:eastAsiaTheme="minorEastAsia"/>
          <w:sz w:val="28"/>
          <w:szCs w:val="28"/>
        </w:rPr>
        <w:t xml:space="preserve"> (385000, </w:t>
      </w:r>
      <w:r>
        <w:rPr>
          <w:rFonts w:eastAsiaTheme="minorEastAsia"/>
          <w:sz w:val="28"/>
          <w:szCs w:val="28"/>
        </w:rPr>
        <w:t>г. Майкоп, ул. Пионерская, д. 199) с указанием в ней номинаций, сведений об участнике (Ф.И.О. – для физического лица, наименование организации – для юридического лица) и контактной информации включая адрес электронной почты. Если Конкурсный проект разработан группой авторов, в заявке на участие указываются сведения обо всех авторах и их контактная информация. Заявка юридического лица подписыв</w:t>
      </w:r>
      <w:r w:rsidR="006472D6">
        <w:rPr>
          <w:rFonts w:eastAsiaTheme="minorEastAsia"/>
          <w:sz w:val="28"/>
          <w:szCs w:val="28"/>
        </w:rPr>
        <w:t>ается руководителем организации</w:t>
      </w:r>
      <w:r w:rsidR="006472D6" w:rsidRPr="006472D6">
        <w:rPr>
          <w:rFonts w:eastAsiaTheme="minorEastAsia"/>
          <w:sz w:val="28"/>
          <w:szCs w:val="28"/>
        </w:rPr>
        <w:t xml:space="preserve"> </w:t>
      </w:r>
      <w:r w:rsidR="006472D6">
        <w:rPr>
          <w:rFonts w:eastAsiaTheme="minorEastAsia"/>
          <w:sz w:val="28"/>
          <w:szCs w:val="28"/>
        </w:rPr>
        <w:t xml:space="preserve">и заверяется печатью (при наличии). </w:t>
      </w:r>
    </w:p>
    <w:p w:rsidR="0090649F" w:rsidRDefault="00C80230" w:rsidP="0092300E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3.4</w:t>
      </w:r>
      <w:r w:rsidR="0090649F">
        <w:rPr>
          <w:rFonts w:eastAsiaTheme="minorEastAsia"/>
          <w:sz w:val="28"/>
          <w:szCs w:val="28"/>
        </w:rPr>
        <w:t>. При разработке Конкурсного проекта участники Конкурса должны руководствоваться следующими требованиями: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соответствие содержания Конкурсного проекта выбранной(-ым) номинации(-ям);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наличие актуальности, цели, задач и обоснованных выводов по исследуемым в номинации(-ям) проблемам;</w:t>
      </w:r>
    </w:p>
    <w:p w:rsidR="00C80230" w:rsidRDefault="0090649F" w:rsidP="00C324D1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-  возможность практического применения.</w:t>
      </w:r>
    </w:p>
    <w:p w:rsidR="0046688B" w:rsidRDefault="00C324D1" w:rsidP="0046688B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3.5</w:t>
      </w:r>
      <w:r w:rsidR="003C6852">
        <w:rPr>
          <w:rFonts w:eastAsiaTheme="minorEastAsia"/>
          <w:sz w:val="28"/>
          <w:szCs w:val="28"/>
        </w:rPr>
        <w:t>. К участию в</w:t>
      </w:r>
      <w:r w:rsidR="003C6852" w:rsidRPr="003C6852">
        <w:rPr>
          <w:rFonts w:eastAsiaTheme="minorEastAsia"/>
          <w:sz w:val="28"/>
          <w:szCs w:val="28"/>
        </w:rPr>
        <w:t xml:space="preserve"> </w:t>
      </w:r>
      <w:r w:rsidR="0090649F">
        <w:rPr>
          <w:rFonts w:eastAsiaTheme="minorEastAsia"/>
          <w:sz w:val="28"/>
          <w:szCs w:val="28"/>
        </w:rPr>
        <w:t>конкурсе допускаются физические лица и юридические лица, заявки которых соответствуют следующим условиям:</w:t>
      </w:r>
    </w:p>
    <w:p w:rsidR="0090649F" w:rsidRDefault="0090649F" w:rsidP="0046688B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1) </w:t>
      </w:r>
      <w:r w:rsidR="00C8023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представление заявок в срок;</w:t>
      </w:r>
    </w:p>
    <w:p w:rsidR="0090649F" w:rsidRDefault="0046688B" w:rsidP="00DD70CC">
      <w:pPr>
        <w:tabs>
          <w:tab w:val="left" w:pos="567"/>
          <w:tab w:val="left" w:pos="709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  </w:t>
      </w:r>
      <w:r w:rsidR="0090649F">
        <w:rPr>
          <w:rFonts w:eastAsiaTheme="minorEastAsia"/>
          <w:sz w:val="28"/>
          <w:szCs w:val="28"/>
        </w:rPr>
        <w:t>2) оригинальность, отсутствие дублирования с заявками прошлых лет и текущего года по другим номинациям;</w:t>
      </w:r>
    </w:p>
    <w:p w:rsidR="0090649F" w:rsidRDefault="0090649F" w:rsidP="0046688B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3) </w:t>
      </w:r>
      <w:r w:rsidR="00C8023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указание номинаций, в которых представлен проект;</w:t>
      </w:r>
    </w:p>
    <w:p w:rsidR="0090649F" w:rsidRDefault="0046688B" w:rsidP="0046688B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4) </w:t>
      </w:r>
      <w:r w:rsidR="00C80230">
        <w:rPr>
          <w:rFonts w:eastAsiaTheme="minorEastAsia"/>
          <w:sz w:val="28"/>
          <w:szCs w:val="28"/>
        </w:rPr>
        <w:t>о</w:t>
      </w:r>
      <w:r w:rsidR="0090649F">
        <w:rPr>
          <w:rFonts w:eastAsiaTheme="minorEastAsia"/>
          <w:sz w:val="28"/>
          <w:szCs w:val="28"/>
        </w:rPr>
        <w:t>бщее соответствие представленного проекта основным критериям по указанным в заявке номинациям;</w:t>
      </w:r>
    </w:p>
    <w:p w:rsidR="0090649F" w:rsidRDefault="0090649F" w:rsidP="0046688B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5) наличие отдельного документа (файла), содержащего описание отдельных предложений по реализации конкурсного проекта и практическому применению результатов его реализации в рамках процедур бюджетного процесса и реализации полномочий субъектов бюджетного процесса;</w:t>
      </w:r>
    </w:p>
    <w:p w:rsidR="0090649F" w:rsidRDefault="00C80230" w:rsidP="0046688B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6) </w:t>
      </w:r>
      <w:r w:rsidR="0090649F">
        <w:rPr>
          <w:rFonts w:eastAsiaTheme="minorEastAsia"/>
          <w:sz w:val="28"/>
          <w:szCs w:val="28"/>
        </w:rPr>
        <w:t>п</w:t>
      </w:r>
      <w:r w:rsidR="00862B90">
        <w:rPr>
          <w:rFonts w:eastAsiaTheme="minorEastAsia"/>
          <w:sz w:val="28"/>
          <w:szCs w:val="28"/>
        </w:rPr>
        <w:t>одготов</w:t>
      </w:r>
      <w:r w:rsidR="00645BBC">
        <w:rPr>
          <w:rFonts w:eastAsiaTheme="minorEastAsia"/>
          <w:sz w:val="28"/>
          <w:szCs w:val="28"/>
        </w:rPr>
        <w:t>ка материалов</w:t>
      </w:r>
      <w:r w:rsidR="00645BBC" w:rsidRPr="00645BBC">
        <w:rPr>
          <w:rFonts w:eastAsiaTheme="minorEastAsia"/>
          <w:sz w:val="28"/>
          <w:szCs w:val="28"/>
        </w:rPr>
        <w:t xml:space="preserve"> </w:t>
      </w:r>
      <w:r w:rsidR="0090649F">
        <w:rPr>
          <w:rFonts w:eastAsiaTheme="minorEastAsia"/>
          <w:sz w:val="28"/>
          <w:szCs w:val="28"/>
        </w:rPr>
        <w:t xml:space="preserve">проекта с использованием стандартного сертифицированного программного обеспечения ОС </w:t>
      </w:r>
      <w:r w:rsidR="0090649F">
        <w:rPr>
          <w:rFonts w:eastAsiaTheme="minorEastAsia"/>
          <w:sz w:val="28"/>
          <w:szCs w:val="28"/>
          <w:lang w:val="en-US"/>
        </w:rPr>
        <w:t>Windows</w:t>
      </w:r>
      <w:r w:rsidR="0090649F" w:rsidRPr="00D96DB5">
        <w:rPr>
          <w:rFonts w:eastAsiaTheme="minorEastAsia"/>
          <w:sz w:val="28"/>
          <w:szCs w:val="28"/>
        </w:rPr>
        <w:t xml:space="preserve"> </w:t>
      </w:r>
      <w:r w:rsidR="0090649F">
        <w:rPr>
          <w:rFonts w:eastAsiaTheme="minorEastAsia"/>
          <w:sz w:val="28"/>
          <w:szCs w:val="28"/>
        </w:rPr>
        <w:t>и возможность их открытия и/или воспроизведения на стационарном персональном компьютере.</w:t>
      </w:r>
    </w:p>
    <w:p w:rsidR="0090649F" w:rsidRPr="00C95427" w:rsidRDefault="00C324D1" w:rsidP="0046688B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C95427">
        <w:rPr>
          <w:rFonts w:eastAsiaTheme="minorEastAsia"/>
          <w:color w:val="000000" w:themeColor="text1"/>
          <w:sz w:val="28"/>
          <w:szCs w:val="28"/>
        </w:rPr>
        <w:t>3.6</w:t>
      </w:r>
      <w:r w:rsidR="00C80230" w:rsidRPr="00C95427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90649F" w:rsidRPr="00C95427">
        <w:rPr>
          <w:rFonts w:eastAsiaTheme="minorEastAsia"/>
          <w:color w:val="000000" w:themeColor="text1"/>
          <w:sz w:val="28"/>
          <w:szCs w:val="28"/>
        </w:rPr>
        <w:t xml:space="preserve">Начало приема </w:t>
      </w:r>
      <w:r w:rsidR="007822EC" w:rsidRPr="00C95427">
        <w:rPr>
          <w:rFonts w:eastAsiaTheme="minorEastAsia"/>
          <w:color w:val="000000" w:themeColor="text1"/>
          <w:sz w:val="28"/>
          <w:szCs w:val="28"/>
        </w:rPr>
        <w:t>заявок для участия в Конкурсе</w:t>
      </w:r>
      <w:r w:rsidRPr="00C95427">
        <w:rPr>
          <w:rFonts w:eastAsiaTheme="minorEastAsia"/>
          <w:color w:val="000000" w:themeColor="text1"/>
          <w:sz w:val="28"/>
          <w:szCs w:val="28"/>
        </w:rPr>
        <w:t xml:space="preserve"> 09.00 </w:t>
      </w:r>
      <w:proofErr w:type="spellStart"/>
      <w:r w:rsidRPr="00C95427">
        <w:rPr>
          <w:rFonts w:eastAsiaTheme="minorEastAsia"/>
          <w:color w:val="000000" w:themeColor="text1"/>
          <w:sz w:val="28"/>
          <w:szCs w:val="28"/>
        </w:rPr>
        <w:t>мск</w:t>
      </w:r>
      <w:proofErr w:type="spellEnd"/>
      <w:r w:rsidRPr="00C9542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A5289D">
        <w:rPr>
          <w:rFonts w:eastAsiaTheme="minorEastAsia"/>
          <w:color w:val="000000" w:themeColor="text1"/>
          <w:sz w:val="28"/>
          <w:szCs w:val="28"/>
        </w:rPr>
        <w:t xml:space="preserve">              8</w:t>
      </w:r>
      <w:r w:rsidR="007822EC" w:rsidRPr="00C9542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CA504F" w:rsidRPr="00C95427">
        <w:rPr>
          <w:rFonts w:eastAsiaTheme="minorEastAsia"/>
          <w:color w:val="000000" w:themeColor="text1"/>
          <w:sz w:val="28"/>
          <w:szCs w:val="28"/>
        </w:rPr>
        <w:t>октября</w:t>
      </w:r>
      <w:r w:rsidR="0046688B" w:rsidRPr="00C95427">
        <w:rPr>
          <w:rFonts w:eastAsiaTheme="minorEastAsia"/>
          <w:color w:val="000000" w:themeColor="text1"/>
          <w:sz w:val="28"/>
          <w:szCs w:val="28"/>
        </w:rPr>
        <w:t xml:space="preserve"> 2025</w:t>
      </w:r>
      <w:r w:rsidR="0090649F" w:rsidRPr="00C95427">
        <w:rPr>
          <w:rFonts w:eastAsiaTheme="minorEastAsia"/>
          <w:color w:val="000000" w:themeColor="text1"/>
          <w:sz w:val="28"/>
          <w:szCs w:val="28"/>
        </w:rPr>
        <w:t xml:space="preserve"> года. </w:t>
      </w:r>
      <w:r w:rsidR="00B74A19" w:rsidRPr="00C9542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90649F" w:rsidRPr="00C95427">
        <w:rPr>
          <w:rFonts w:eastAsiaTheme="minorEastAsia"/>
          <w:color w:val="000000" w:themeColor="text1"/>
          <w:sz w:val="28"/>
          <w:szCs w:val="28"/>
        </w:rPr>
        <w:t>Окончание</w:t>
      </w:r>
      <w:r w:rsidR="00B74A19" w:rsidRPr="00C9542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90649F" w:rsidRPr="00C95427">
        <w:rPr>
          <w:rFonts w:eastAsiaTheme="minorEastAsia"/>
          <w:color w:val="000000" w:themeColor="text1"/>
          <w:sz w:val="28"/>
          <w:szCs w:val="28"/>
        </w:rPr>
        <w:t>приема</w:t>
      </w:r>
      <w:r w:rsidR="00B74A19" w:rsidRPr="00C9542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90649F" w:rsidRPr="00C95427">
        <w:rPr>
          <w:rFonts w:eastAsiaTheme="minorEastAsia"/>
          <w:color w:val="000000" w:themeColor="text1"/>
          <w:sz w:val="28"/>
          <w:szCs w:val="28"/>
        </w:rPr>
        <w:t>заяво</w:t>
      </w:r>
      <w:r w:rsidR="00B74A19" w:rsidRPr="00C95427">
        <w:rPr>
          <w:rFonts w:eastAsiaTheme="minorEastAsia"/>
          <w:color w:val="000000" w:themeColor="text1"/>
          <w:sz w:val="28"/>
          <w:szCs w:val="28"/>
        </w:rPr>
        <w:t>к в 1</w:t>
      </w:r>
      <w:r w:rsidR="00B236DE" w:rsidRPr="00C95427">
        <w:rPr>
          <w:rFonts w:eastAsiaTheme="minorEastAsia"/>
          <w:color w:val="000000" w:themeColor="text1"/>
          <w:sz w:val="28"/>
          <w:szCs w:val="28"/>
        </w:rPr>
        <w:t>6</w:t>
      </w:r>
      <w:r w:rsidR="00B74A19" w:rsidRPr="00C95427">
        <w:rPr>
          <w:rFonts w:eastAsiaTheme="minorEastAsia"/>
          <w:color w:val="000000" w:themeColor="text1"/>
          <w:sz w:val="28"/>
          <w:szCs w:val="28"/>
        </w:rPr>
        <w:t xml:space="preserve">.00 </w:t>
      </w:r>
      <w:proofErr w:type="spellStart"/>
      <w:r w:rsidR="00B74A19" w:rsidRPr="00C95427">
        <w:rPr>
          <w:rFonts w:eastAsiaTheme="minorEastAsia"/>
          <w:color w:val="000000" w:themeColor="text1"/>
          <w:sz w:val="28"/>
          <w:szCs w:val="28"/>
        </w:rPr>
        <w:t>мск</w:t>
      </w:r>
      <w:proofErr w:type="spellEnd"/>
      <w:r w:rsidR="00B74A19" w:rsidRPr="00C9542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2A1BA6">
        <w:rPr>
          <w:rFonts w:eastAsiaTheme="minorEastAsia"/>
          <w:color w:val="000000" w:themeColor="text1"/>
          <w:sz w:val="28"/>
          <w:szCs w:val="28"/>
        </w:rPr>
        <w:t>7</w:t>
      </w:r>
      <w:r w:rsidR="00B74A19" w:rsidRPr="00C9542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CA504F" w:rsidRPr="00C95427">
        <w:rPr>
          <w:rFonts w:eastAsiaTheme="minorEastAsia"/>
          <w:color w:val="000000" w:themeColor="text1"/>
          <w:sz w:val="28"/>
          <w:szCs w:val="28"/>
        </w:rPr>
        <w:t>ноября</w:t>
      </w:r>
      <w:r w:rsidR="0046688B" w:rsidRPr="00C95427">
        <w:rPr>
          <w:rFonts w:eastAsiaTheme="minorEastAsia"/>
          <w:color w:val="000000" w:themeColor="text1"/>
          <w:sz w:val="28"/>
          <w:szCs w:val="28"/>
        </w:rPr>
        <w:t xml:space="preserve"> 2025</w:t>
      </w:r>
      <w:r w:rsidR="0090649F" w:rsidRPr="00C95427">
        <w:rPr>
          <w:rFonts w:eastAsiaTheme="minorEastAsia"/>
          <w:color w:val="000000" w:themeColor="text1"/>
          <w:sz w:val="28"/>
          <w:szCs w:val="28"/>
        </w:rPr>
        <w:t xml:space="preserve"> года.</w:t>
      </w:r>
    </w:p>
    <w:p w:rsidR="00C324D1" w:rsidRDefault="00C324D1" w:rsidP="0046688B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3.7. Один и тот же Конкурсный проект не может быть представлен одновременно физическим и юридическим лицом. Конкурс проводится отдельно среди физических и юридических лиц.</w:t>
      </w:r>
    </w:p>
    <w:p w:rsidR="0090649F" w:rsidRPr="0026675E" w:rsidRDefault="00DD70CC" w:rsidP="0046688B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3.8. </w:t>
      </w:r>
      <w:r w:rsidR="0090649F">
        <w:rPr>
          <w:rFonts w:eastAsiaTheme="minorEastAsia"/>
          <w:sz w:val="28"/>
          <w:szCs w:val="28"/>
        </w:rPr>
        <w:t>Организатор Конкурс</w:t>
      </w:r>
      <w:r w:rsidR="00E4678E">
        <w:rPr>
          <w:rFonts w:eastAsiaTheme="minorEastAsia"/>
          <w:sz w:val="28"/>
          <w:szCs w:val="28"/>
        </w:rPr>
        <w:t>а</w:t>
      </w:r>
      <w:r w:rsidR="0090649F">
        <w:rPr>
          <w:rFonts w:eastAsiaTheme="minorEastAsia"/>
          <w:sz w:val="28"/>
          <w:szCs w:val="28"/>
        </w:rPr>
        <w:t xml:space="preserve"> определяет соответствие заявок установленным условиям и формирует перечень поступивших заявок. Несоответств</w:t>
      </w:r>
      <w:r>
        <w:rPr>
          <w:rFonts w:eastAsiaTheme="minorEastAsia"/>
          <w:sz w:val="28"/>
          <w:szCs w:val="28"/>
        </w:rPr>
        <w:t>ие заявки требованиям пункта 3.3-3.5</w:t>
      </w:r>
      <w:r w:rsidR="0090649F">
        <w:rPr>
          <w:rFonts w:eastAsiaTheme="minorEastAsia"/>
          <w:sz w:val="28"/>
          <w:szCs w:val="28"/>
        </w:rPr>
        <w:t xml:space="preserve"> раздела 3 настоящего Положения влечет отказ в допуске к участию в Конкурсе, о чем претендент информируется Организатором Конкурса по адр</w:t>
      </w:r>
      <w:r w:rsidR="00E4678E">
        <w:rPr>
          <w:rFonts w:eastAsiaTheme="minorEastAsia"/>
          <w:sz w:val="28"/>
          <w:szCs w:val="28"/>
        </w:rPr>
        <w:t>есу электронной почты, указанному</w:t>
      </w:r>
      <w:r w:rsidR="0090649F">
        <w:rPr>
          <w:rFonts w:eastAsiaTheme="minorEastAsia"/>
          <w:sz w:val="28"/>
          <w:szCs w:val="28"/>
        </w:rPr>
        <w:t xml:space="preserve"> в заявке</w:t>
      </w:r>
      <w:r w:rsidR="00E4678E">
        <w:rPr>
          <w:rFonts w:eastAsiaTheme="minorEastAsia"/>
          <w:sz w:val="28"/>
          <w:szCs w:val="28"/>
        </w:rPr>
        <w:t xml:space="preserve">. </w:t>
      </w:r>
      <w:r w:rsidR="0090649F">
        <w:rPr>
          <w:rFonts w:eastAsiaTheme="minorEastAsia"/>
          <w:sz w:val="28"/>
          <w:szCs w:val="28"/>
        </w:rPr>
        <w:t xml:space="preserve"> </w:t>
      </w:r>
    </w:p>
    <w:p w:rsidR="00790155" w:rsidRPr="00C95427" w:rsidRDefault="0026675E" w:rsidP="0046688B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sz w:val="28"/>
          <w:szCs w:val="28"/>
        </w:rPr>
        <w:t>3.</w:t>
      </w:r>
      <w:r w:rsidRPr="0026675E">
        <w:rPr>
          <w:rFonts w:eastAsiaTheme="minorEastAsia"/>
          <w:sz w:val="28"/>
          <w:szCs w:val="28"/>
        </w:rPr>
        <w:t>9</w:t>
      </w:r>
      <w:r w:rsidR="0090649F" w:rsidRPr="009466B9">
        <w:rPr>
          <w:rFonts w:eastAsiaTheme="minorEastAsia"/>
          <w:sz w:val="28"/>
          <w:szCs w:val="28"/>
        </w:rPr>
        <w:t>. На основании Методики оценки заявок на участие в Конкурсе</w:t>
      </w:r>
      <w:r w:rsidR="0090649F" w:rsidRPr="009466B9">
        <w:rPr>
          <w:rFonts w:eastAsiaTheme="minorEastAsia"/>
          <w:sz w:val="28"/>
          <w:szCs w:val="28"/>
        </w:rPr>
        <w:br/>
      </w:r>
      <w:r w:rsidR="0090649F" w:rsidRPr="00C95427">
        <w:rPr>
          <w:rFonts w:eastAsiaTheme="minorEastAsia"/>
          <w:color w:val="000000" w:themeColor="text1"/>
          <w:sz w:val="28"/>
          <w:szCs w:val="28"/>
        </w:rPr>
        <w:t>Конкурсная комиссия формирует и утверждает сводную оценку заявок</w:t>
      </w:r>
      <w:r w:rsidR="0090649F" w:rsidRPr="00C95427">
        <w:rPr>
          <w:rFonts w:eastAsiaTheme="minorEastAsia"/>
          <w:color w:val="000000" w:themeColor="text1"/>
          <w:sz w:val="28"/>
          <w:szCs w:val="28"/>
        </w:rPr>
        <w:br/>
        <w:t>участников Конкурса. С учетом сводной оценки заявок Конкурсная комиссия утверждает протокол о победителях Конкурса</w:t>
      </w:r>
      <w:r w:rsidR="00812FF0" w:rsidRPr="00C95427">
        <w:rPr>
          <w:rFonts w:eastAsiaTheme="minorEastAsia"/>
          <w:color w:val="000000" w:themeColor="text1"/>
          <w:sz w:val="28"/>
          <w:szCs w:val="28"/>
        </w:rPr>
        <w:t xml:space="preserve"> не позднее </w:t>
      </w:r>
      <w:r w:rsidR="00D74A94" w:rsidRPr="00C95427">
        <w:rPr>
          <w:rFonts w:eastAsiaTheme="minorEastAsia"/>
          <w:color w:val="000000" w:themeColor="text1"/>
          <w:sz w:val="28"/>
          <w:szCs w:val="28"/>
        </w:rPr>
        <w:t xml:space="preserve">          </w:t>
      </w:r>
      <w:r w:rsidR="00F53CFB" w:rsidRPr="00C95427">
        <w:rPr>
          <w:rFonts w:eastAsiaTheme="minorEastAsia"/>
          <w:color w:val="000000" w:themeColor="text1"/>
          <w:sz w:val="28"/>
          <w:szCs w:val="28"/>
        </w:rPr>
        <w:t>2</w:t>
      </w:r>
      <w:r w:rsidR="00790155" w:rsidRPr="00C95427">
        <w:rPr>
          <w:rFonts w:eastAsiaTheme="minorEastAsia"/>
          <w:color w:val="000000" w:themeColor="text1"/>
          <w:sz w:val="28"/>
          <w:szCs w:val="28"/>
        </w:rPr>
        <w:t>1</w:t>
      </w:r>
      <w:r w:rsidR="002E1B92" w:rsidRPr="00C9542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F53CFB" w:rsidRPr="00C95427">
        <w:rPr>
          <w:rFonts w:eastAsiaTheme="minorEastAsia"/>
          <w:color w:val="000000" w:themeColor="text1"/>
          <w:sz w:val="28"/>
          <w:szCs w:val="28"/>
        </w:rPr>
        <w:t>ноября</w:t>
      </w:r>
      <w:r w:rsidR="00B4754C" w:rsidRPr="00C95427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46688B" w:rsidRPr="00C95427">
        <w:rPr>
          <w:rFonts w:eastAsiaTheme="minorEastAsia"/>
          <w:color w:val="000000" w:themeColor="text1"/>
          <w:sz w:val="28"/>
          <w:szCs w:val="28"/>
        </w:rPr>
        <w:t>2025</w:t>
      </w:r>
      <w:r w:rsidR="0090649F" w:rsidRPr="00C95427">
        <w:rPr>
          <w:rFonts w:eastAsiaTheme="minorEastAsia"/>
          <w:color w:val="000000" w:themeColor="text1"/>
          <w:sz w:val="28"/>
          <w:szCs w:val="28"/>
        </w:rPr>
        <w:t xml:space="preserve"> года</w:t>
      </w:r>
      <w:r w:rsidR="00790155" w:rsidRPr="00C95427">
        <w:rPr>
          <w:rFonts w:eastAsiaTheme="minorEastAsia"/>
          <w:color w:val="000000" w:themeColor="text1"/>
          <w:sz w:val="28"/>
          <w:szCs w:val="28"/>
        </w:rPr>
        <w:t xml:space="preserve"> и размещает его </w:t>
      </w:r>
      <w:r w:rsidR="0090649F" w:rsidRPr="00C95427">
        <w:rPr>
          <w:rFonts w:eastAsiaTheme="minorEastAsia"/>
          <w:color w:val="000000" w:themeColor="text1"/>
          <w:sz w:val="28"/>
          <w:szCs w:val="28"/>
        </w:rPr>
        <w:t>на официальном сайте Организатора Конкурса (</w:t>
      </w:r>
      <w:hyperlink r:id="rId13" w:history="1">
        <w:r w:rsidR="007871C2" w:rsidRPr="00C95427">
          <w:rPr>
            <w:rStyle w:val="ab"/>
            <w:rFonts w:eastAsiaTheme="minorEastAsia"/>
            <w:color w:val="000000" w:themeColor="text1"/>
            <w:sz w:val="28"/>
            <w:szCs w:val="28"/>
          </w:rPr>
          <w:t>http://minfin01-maykop.ru</w:t>
        </w:r>
      </w:hyperlink>
      <w:r w:rsidR="0090649F" w:rsidRPr="00C95427">
        <w:rPr>
          <w:rFonts w:eastAsiaTheme="minorEastAsia"/>
          <w:color w:val="000000" w:themeColor="text1"/>
          <w:sz w:val="28"/>
          <w:szCs w:val="28"/>
        </w:rPr>
        <w:t xml:space="preserve">) </w:t>
      </w:r>
      <w:r w:rsidR="00790155" w:rsidRPr="00C95427">
        <w:rPr>
          <w:rFonts w:eastAsiaTheme="minorEastAsia"/>
          <w:color w:val="000000" w:themeColor="text1"/>
          <w:sz w:val="28"/>
          <w:szCs w:val="28"/>
        </w:rPr>
        <w:t xml:space="preserve">в течение трех рабочих дней. </w:t>
      </w:r>
    </w:p>
    <w:p w:rsidR="005100C7" w:rsidRDefault="005100C7" w:rsidP="0046688B">
      <w:pPr>
        <w:ind w:firstLine="708"/>
        <w:jc w:val="both"/>
        <w:rPr>
          <w:rFonts w:eastAsiaTheme="minorEastAsia"/>
          <w:sz w:val="28"/>
          <w:szCs w:val="28"/>
        </w:rPr>
      </w:pPr>
    </w:p>
    <w:p w:rsidR="005100C7" w:rsidRPr="00D74A94" w:rsidRDefault="005100C7" w:rsidP="0046688B">
      <w:pPr>
        <w:ind w:firstLine="708"/>
        <w:jc w:val="both"/>
        <w:rPr>
          <w:rFonts w:eastAsiaTheme="minorEastAsia"/>
          <w:sz w:val="28"/>
          <w:szCs w:val="28"/>
        </w:rPr>
      </w:pPr>
    </w:p>
    <w:p w:rsidR="00790155" w:rsidRDefault="0090649F" w:rsidP="00790155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</w:t>
      </w:r>
    </w:p>
    <w:p w:rsidR="0090649F" w:rsidRPr="00971821" w:rsidRDefault="00971821" w:rsidP="00971821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4.  </w:t>
      </w:r>
      <w:r w:rsidR="0090649F" w:rsidRPr="00971821">
        <w:rPr>
          <w:rFonts w:eastAsiaTheme="minorEastAsia"/>
          <w:sz w:val="28"/>
          <w:szCs w:val="28"/>
        </w:rPr>
        <w:t>Награждение победителей Конкурса и размещение информации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Pr="00A37EEE" w:rsidRDefault="0090649F" w:rsidP="0092300E">
      <w:pPr>
        <w:ind w:firstLine="708"/>
        <w:jc w:val="both"/>
        <w:rPr>
          <w:rFonts w:eastAsiaTheme="minorEastAsia"/>
          <w:sz w:val="28"/>
          <w:szCs w:val="28"/>
        </w:rPr>
      </w:pPr>
      <w:r w:rsidRPr="006029C4">
        <w:rPr>
          <w:rFonts w:eastAsiaTheme="minorEastAsia"/>
          <w:sz w:val="28"/>
          <w:szCs w:val="28"/>
        </w:rPr>
        <w:t>4.1.</w:t>
      </w:r>
      <w:r w:rsidR="0092300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По результатам Конкурса </w:t>
      </w:r>
      <w:r w:rsidR="00A37EEE" w:rsidRPr="00A37EEE">
        <w:rPr>
          <w:rFonts w:eastAsiaTheme="minorEastAsia"/>
          <w:sz w:val="28"/>
          <w:szCs w:val="28"/>
        </w:rPr>
        <w:t xml:space="preserve">Победителям </w:t>
      </w:r>
      <w:r>
        <w:rPr>
          <w:rFonts w:eastAsiaTheme="minorEastAsia"/>
          <w:sz w:val="28"/>
          <w:szCs w:val="28"/>
        </w:rPr>
        <w:t>вручаются</w:t>
      </w:r>
      <w:r w:rsidR="00A37EEE">
        <w:rPr>
          <w:rFonts w:eastAsiaTheme="minorEastAsia"/>
          <w:sz w:val="28"/>
          <w:szCs w:val="28"/>
        </w:rPr>
        <w:t xml:space="preserve"> </w:t>
      </w:r>
      <w:r w:rsidR="00A37EEE" w:rsidRPr="00A37EEE">
        <w:rPr>
          <w:rFonts w:eastAsiaTheme="minorEastAsia"/>
          <w:sz w:val="28"/>
          <w:szCs w:val="28"/>
        </w:rPr>
        <w:t>дипломы</w:t>
      </w:r>
      <w:r>
        <w:rPr>
          <w:bCs/>
          <w:spacing w:val="-2"/>
          <w:sz w:val="28"/>
          <w:szCs w:val="28"/>
        </w:rPr>
        <w:t>, остальным участникам Конкурса вручаются сертификаты об участие в Конкурсе.</w:t>
      </w:r>
    </w:p>
    <w:p w:rsidR="0090649F" w:rsidRDefault="0092300E" w:rsidP="0092300E">
      <w:pPr>
        <w:ind w:firstLine="708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4.2. </w:t>
      </w:r>
      <w:r w:rsidR="0090649F">
        <w:rPr>
          <w:bCs/>
          <w:spacing w:val="-2"/>
          <w:sz w:val="28"/>
          <w:szCs w:val="28"/>
        </w:rPr>
        <w:t>Информация о победителях Конкурса размещается на официальном сайте Организатора в информационно – телекоммуникационной сети «Интернет».</w:t>
      </w:r>
    </w:p>
    <w:p w:rsidR="00773D84" w:rsidRDefault="00773D84" w:rsidP="0090649F">
      <w:pPr>
        <w:jc w:val="both"/>
        <w:rPr>
          <w:bCs/>
          <w:spacing w:val="-2"/>
          <w:sz w:val="28"/>
          <w:szCs w:val="28"/>
        </w:rPr>
      </w:pPr>
    </w:p>
    <w:p w:rsidR="00773D84" w:rsidRPr="00971821" w:rsidRDefault="00971821" w:rsidP="00971821">
      <w:pPr>
        <w:jc w:val="center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5.  </w:t>
      </w:r>
      <w:r w:rsidR="00773D84" w:rsidRPr="00971821">
        <w:rPr>
          <w:bCs/>
          <w:spacing w:val="-2"/>
          <w:sz w:val="28"/>
          <w:szCs w:val="28"/>
        </w:rPr>
        <w:t>Иные сведения</w:t>
      </w:r>
    </w:p>
    <w:p w:rsidR="007D0E52" w:rsidRPr="007D0E52" w:rsidRDefault="007D0E52" w:rsidP="007D0E52">
      <w:pPr>
        <w:pStyle w:val="a4"/>
        <w:ind w:left="450"/>
        <w:rPr>
          <w:bCs/>
          <w:spacing w:val="-2"/>
          <w:sz w:val="28"/>
          <w:szCs w:val="28"/>
        </w:rPr>
      </w:pPr>
    </w:p>
    <w:p w:rsidR="0090649F" w:rsidRPr="006029C4" w:rsidRDefault="0092300E" w:rsidP="006354D4">
      <w:pPr>
        <w:tabs>
          <w:tab w:val="left" w:pos="0"/>
          <w:tab w:val="left" w:pos="567"/>
          <w:tab w:val="left" w:pos="709"/>
        </w:tabs>
        <w:jc w:val="both"/>
        <w:rPr>
          <w:rFonts w:eastAsiaTheme="minorEastAsia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031B12">
        <w:rPr>
          <w:bCs/>
          <w:spacing w:val="-2"/>
          <w:sz w:val="28"/>
          <w:szCs w:val="28"/>
        </w:rPr>
        <w:t xml:space="preserve">5.1. </w:t>
      </w:r>
      <w:r w:rsidR="0090649F">
        <w:rPr>
          <w:bCs/>
          <w:spacing w:val="-2"/>
          <w:sz w:val="28"/>
          <w:szCs w:val="28"/>
        </w:rPr>
        <w:t>Организатор Конкурса вправе осуществлять выпуск информационно – рекламных изданий</w:t>
      </w:r>
      <w:r w:rsidR="0090649F">
        <w:rPr>
          <w:rFonts w:eastAsiaTheme="minorEastAsia"/>
          <w:sz w:val="28"/>
          <w:szCs w:val="28"/>
        </w:rPr>
        <w:t xml:space="preserve"> и публикацию материалов в средствах массовой информации о содержании, участниках и победителях Конкурса, в том числе в целях распространения данных материалов на конференциях, семинарах, круглых столах и других мероприятиях. </w:t>
      </w:r>
    </w:p>
    <w:p w:rsidR="0090649F" w:rsidRDefault="00031B12" w:rsidP="0092300E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5.2. </w:t>
      </w:r>
      <w:r w:rsidR="0090649F">
        <w:rPr>
          <w:rFonts w:eastAsiaTheme="minorEastAsia"/>
          <w:sz w:val="28"/>
          <w:szCs w:val="28"/>
        </w:rPr>
        <w:t>Предоставление заявок на участие в Конкурсе является согласием участника Конкурса</w:t>
      </w:r>
      <w:r w:rsidR="007D0E52">
        <w:rPr>
          <w:rFonts w:eastAsiaTheme="minorEastAsia"/>
          <w:sz w:val="28"/>
          <w:szCs w:val="28"/>
        </w:rPr>
        <w:t xml:space="preserve"> </w:t>
      </w:r>
      <w:r w:rsidR="0090649F">
        <w:rPr>
          <w:rFonts w:eastAsiaTheme="minorEastAsia"/>
          <w:sz w:val="28"/>
          <w:szCs w:val="28"/>
        </w:rPr>
        <w:t>на публикацию его Конкурсного проекта, на воспроизведение Конкурсного проекта в любой форме, на его распространение, публичный показ, а также на размещение в сети «Интернет».</w:t>
      </w:r>
    </w:p>
    <w:p w:rsidR="0090649F" w:rsidRDefault="00960CC8" w:rsidP="006354D4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5.3. </w:t>
      </w:r>
      <w:r w:rsidR="0090649F">
        <w:rPr>
          <w:rFonts w:eastAsiaTheme="minorEastAsia"/>
          <w:sz w:val="28"/>
          <w:szCs w:val="28"/>
        </w:rPr>
        <w:t>Предоставление участником Конкурса Организатору конкурса права на публикацию его Конкурсного проекта на воспроизведение Конкурсного проекта в любой форме, на его распространение, публичный показ, и на его размещение в сети «Интернет» является безвозмездным.</w:t>
      </w:r>
    </w:p>
    <w:p w:rsidR="0090649F" w:rsidRDefault="006354D4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ab/>
      </w:r>
      <w:r w:rsidR="00960CC8">
        <w:rPr>
          <w:rFonts w:eastAsiaTheme="minorEastAsia"/>
          <w:sz w:val="28"/>
          <w:szCs w:val="28"/>
        </w:rPr>
        <w:t xml:space="preserve">5.4.  </w:t>
      </w:r>
      <w:r w:rsidR="0090649F">
        <w:rPr>
          <w:rFonts w:eastAsiaTheme="minorEastAsia"/>
          <w:sz w:val="28"/>
          <w:szCs w:val="28"/>
        </w:rPr>
        <w:t>Конкурсные проекты не должны нарушать права собственности, авторские, смежные, личные и иные права третьих лиц, а также наносить ущерб их чести, достоинству, деловой репутации. До тех пор, пока не установлено иное, все авторские права на Конкурсные проекты принадлежат предоставившему их участнику Конкурса. В случае если будет установлено, что в составе Конкурсного проекта содержатся материалы, правообладателем которых участник Конкурса не является, эти материалы будут немедленно изъяты из свободного доступа по первому требованию законного правообладателя.</w:t>
      </w:r>
    </w:p>
    <w:p w:rsidR="0090649F" w:rsidRDefault="006354D4" w:rsidP="006354D4">
      <w:pPr>
        <w:tabs>
          <w:tab w:val="left" w:pos="709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960CC8">
        <w:rPr>
          <w:rFonts w:eastAsiaTheme="minorEastAsia"/>
          <w:sz w:val="28"/>
          <w:szCs w:val="28"/>
        </w:rPr>
        <w:t xml:space="preserve">5.5. </w:t>
      </w:r>
      <w:r w:rsidR="0090649F">
        <w:rPr>
          <w:rFonts w:eastAsiaTheme="minorEastAsia"/>
          <w:sz w:val="28"/>
          <w:szCs w:val="28"/>
        </w:rPr>
        <w:t>Представленные Конкурсные проекты участникам Конкурса не возвращаются.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F22684" w:rsidRDefault="00F22684" w:rsidP="0090649F">
      <w:pPr>
        <w:jc w:val="both"/>
        <w:rPr>
          <w:rFonts w:eastAsiaTheme="minorEastAsia"/>
          <w:sz w:val="28"/>
          <w:szCs w:val="28"/>
        </w:rPr>
      </w:pPr>
    </w:p>
    <w:p w:rsidR="00960CC8" w:rsidRDefault="00960CC8" w:rsidP="0090649F">
      <w:pPr>
        <w:jc w:val="both"/>
        <w:rPr>
          <w:rFonts w:eastAsiaTheme="minorEastAsia"/>
          <w:sz w:val="28"/>
          <w:szCs w:val="28"/>
        </w:rPr>
      </w:pPr>
    </w:p>
    <w:p w:rsidR="00960CC8" w:rsidRDefault="00960CC8" w:rsidP="0090649F">
      <w:pPr>
        <w:jc w:val="both"/>
        <w:rPr>
          <w:rFonts w:eastAsiaTheme="minorEastAsia"/>
          <w:sz w:val="28"/>
          <w:szCs w:val="28"/>
        </w:rPr>
      </w:pPr>
    </w:p>
    <w:p w:rsidR="00960CC8" w:rsidRDefault="00960CC8" w:rsidP="0090649F">
      <w:pPr>
        <w:jc w:val="both"/>
        <w:rPr>
          <w:rFonts w:eastAsiaTheme="minorEastAsia"/>
          <w:sz w:val="28"/>
          <w:szCs w:val="28"/>
        </w:rPr>
      </w:pPr>
    </w:p>
    <w:p w:rsidR="00CD3B5E" w:rsidRDefault="00CD3B5E" w:rsidP="0090649F">
      <w:pPr>
        <w:jc w:val="both"/>
        <w:rPr>
          <w:rFonts w:eastAsiaTheme="minorEastAsia"/>
          <w:sz w:val="28"/>
          <w:szCs w:val="28"/>
        </w:rPr>
      </w:pPr>
    </w:p>
    <w:p w:rsidR="00CD3B5E" w:rsidRDefault="00CD3B5E" w:rsidP="0090649F">
      <w:pPr>
        <w:jc w:val="both"/>
        <w:rPr>
          <w:rFonts w:eastAsiaTheme="minorEastAsia"/>
          <w:sz w:val="28"/>
          <w:szCs w:val="28"/>
        </w:rPr>
      </w:pPr>
    </w:p>
    <w:p w:rsidR="00CD3B5E" w:rsidRDefault="00CD3B5E" w:rsidP="0090649F">
      <w:pPr>
        <w:jc w:val="both"/>
        <w:rPr>
          <w:rFonts w:eastAsiaTheme="minorEastAsia"/>
          <w:sz w:val="28"/>
          <w:szCs w:val="28"/>
        </w:rPr>
      </w:pPr>
    </w:p>
    <w:tbl>
      <w:tblPr>
        <w:tblW w:w="8983" w:type="dxa"/>
        <w:tblLook w:val="04A0"/>
      </w:tblPr>
      <w:tblGrid>
        <w:gridCol w:w="4583"/>
        <w:gridCol w:w="4400"/>
      </w:tblGrid>
      <w:tr w:rsidR="00960CC8" w:rsidRPr="00A42172" w:rsidTr="00960CC8">
        <w:trPr>
          <w:trHeight w:val="657"/>
        </w:trPr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0CC8" w:rsidRPr="00A42172" w:rsidRDefault="0090649F" w:rsidP="00960CC8">
            <w:pPr>
              <w:rPr>
                <w:color w:val="000000"/>
                <w:sz w:val="24"/>
                <w:szCs w:val="24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 xml:space="preserve">          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0CC8" w:rsidRPr="00960CC8" w:rsidRDefault="00960CC8" w:rsidP="00CF6BDC">
            <w:pPr>
              <w:ind w:left="662"/>
              <w:jc w:val="both"/>
              <w:rPr>
                <w:rFonts w:eastAsiaTheme="minorEastAsia"/>
                <w:sz w:val="28"/>
                <w:szCs w:val="28"/>
              </w:rPr>
            </w:pPr>
            <w:r w:rsidRPr="00960CC8">
              <w:rPr>
                <w:rFonts w:eastAsiaTheme="minorEastAsia"/>
                <w:sz w:val="28"/>
                <w:szCs w:val="28"/>
              </w:rPr>
              <w:t>Приложение</w:t>
            </w:r>
          </w:p>
          <w:p w:rsidR="00960CC8" w:rsidRDefault="00960CC8" w:rsidP="00CF6BDC">
            <w:pPr>
              <w:ind w:left="662"/>
              <w:jc w:val="both"/>
              <w:rPr>
                <w:rFonts w:eastAsiaTheme="minorEastAsia"/>
                <w:sz w:val="28"/>
                <w:szCs w:val="28"/>
              </w:rPr>
            </w:pPr>
            <w:r w:rsidRPr="00960CC8">
              <w:rPr>
                <w:rFonts w:eastAsiaTheme="minorEastAsia"/>
                <w:sz w:val="28"/>
                <w:szCs w:val="28"/>
              </w:rPr>
              <w:t xml:space="preserve">к 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="00D97502">
              <w:rPr>
                <w:rFonts w:eastAsiaTheme="minorEastAsia"/>
                <w:sz w:val="28"/>
                <w:szCs w:val="28"/>
              </w:rPr>
              <w:t>Положению</w:t>
            </w:r>
            <w:r w:rsidRPr="00960CC8">
              <w:rPr>
                <w:rFonts w:eastAsiaTheme="minorEastAsia"/>
                <w:sz w:val="28"/>
                <w:szCs w:val="28"/>
              </w:rPr>
              <w:t xml:space="preserve"> о</w:t>
            </w:r>
            <w:r w:rsidR="004D4A4A">
              <w:rPr>
                <w:rFonts w:eastAsiaTheme="minorEastAsia"/>
                <w:sz w:val="28"/>
                <w:szCs w:val="28"/>
              </w:rPr>
              <w:t xml:space="preserve"> конкурсе</w:t>
            </w:r>
            <w:r w:rsidRPr="00960CC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960CC8" w:rsidRDefault="00960CC8" w:rsidP="00CF6BDC">
            <w:pPr>
              <w:ind w:left="662" w:right="-305"/>
              <w:jc w:val="both"/>
              <w:rPr>
                <w:rFonts w:eastAsiaTheme="minorEastAsia"/>
                <w:sz w:val="28"/>
                <w:szCs w:val="28"/>
              </w:rPr>
            </w:pPr>
            <w:r w:rsidRPr="00960CC8">
              <w:rPr>
                <w:rFonts w:eastAsiaTheme="minorEastAsia"/>
                <w:sz w:val="28"/>
                <w:szCs w:val="28"/>
              </w:rPr>
              <w:t>проектов</w:t>
            </w:r>
            <w:r w:rsidR="004D4A4A">
              <w:rPr>
                <w:rFonts w:eastAsiaTheme="minorEastAsia"/>
                <w:sz w:val="28"/>
                <w:szCs w:val="28"/>
              </w:rPr>
              <w:t xml:space="preserve"> по представлению</w:t>
            </w:r>
            <w:r w:rsidRPr="00960CC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960CC8" w:rsidRPr="00A42172" w:rsidRDefault="00960CC8" w:rsidP="00CF6BDC">
            <w:pPr>
              <w:ind w:left="662"/>
              <w:jc w:val="both"/>
              <w:rPr>
                <w:color w:val="000000"/>
                <w:sz w:val="24"/>
                <w:szCs w:val="24"/>
              </w:rPr>
            </w:pPr>
            <w:r w:rsidRPr="00960CC8">
              <w:rPr>
                <w:rFonts w:eastAsiaTheme="minorEastAsia"/>
                <w:sz w:val="28"/>
                <w:szCs w:val="28"/>
              </w:rPr>
              <w:t>бюджета для граждан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960CC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                                                                  </w:t>
      </w:r>
      <w:r w:rsidR="00960CC8">
        <w:rPr>
          <w:rFonts w:eastAsiaTheme="minorEastAsia"/>
          <w:sz w:val="28"/>
          <w:szCs w:val="28"/>
        </w:rPr>
        <w:t xml:space="preserve">    </w:t>
      </w:r>
      <w:r w:rsidR="00D97502">
        <w:rPr>
          <w:rFonts w:eastAsiaTheme="minorEastAsia"/>
          <w:sz w:val="28"/>
          <w:szCs w:val="28"/>
        </w:rPr>
        <w:t xml:space="preserve">                 </w:t>
      </w:r>
      <w:r w:rsidR="00960CC8">
        <w:rPr>
          <w:rFonts w:eastAsiaTheme="minorEastAsia"/>
          <w:sz w:val="28"/>
          <w:szCs w:val="28"/>
        </w:rPr>
        <w:t xml:space="preserve">                                                             </w:t>
      </w: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Заявка на участие в конкурсе проектов по представлению</w:t>
      </w: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бюджета для граждан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tbl>
      <w:tblPr>
        <w:tblW w:w="9087" w:type="dxa"/>
        <w:tblInd w:w="93" w:type="dxa"/>
        <w:tblLook w:val="04A0"/>
      </w:tblPr>
      <w:tblGrid>
        <w:gridCol w:w="3843"/>
        <w:gridCol w:w="5244"/>
      </w:tblGrid>
      <w:tr w:rsidR="0090649F" w:rsidRPr="00FC3528" w:rsidTr="00C85B31">
        <w:trPr>
          <w:trHeight w:val="6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7D0E52">
            <w:pPr>
              <w:jc w:val="both"/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Ф.И.О. участника*/ наименование организации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71C2" w:rsidRPr="00FC3528" w:rsidTr="00C85B31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1C2" w:rsidRPr="007871C2" w:rsidRDefault="007871C2" w:rsidP="007D0E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 участников (для конкурсантов - физических лиц)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1C2" w:rsidRPr="00FC3528" w:rsidRDefault="007871C2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0649F" w:rsidRPr="00FC3528" w:rsidTr="00C85B31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7D0E52">
            <w:pPr>
              <w:jc w:val="both"/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Паспортные данные*/ реквизиты организации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C85B31">
        <w:trPr>
          <w:trHeight w:val="7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7D0E52">
            <w:pPr>
              <w:jc w:val="both"/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Адрес регистрации*/ юридический адрес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C85B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7871C2" w:rsidP="007D0E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90649F" w:rsidRPr="00FA113C">
              <w:rPr>
                <w:color w:val="000000"/>
                <w:sz w:val="24"/>
                <w:szCs w:val="24"/>
              </w:rPr>
              <w:t>онтактный телефон*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C85B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7871C2" w:rsidP="007D0E5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="0090649F" w:rsidRPr="00FA113C">
              <w:rPr>
                <w:color w:val="000000"/>
                <w:sz w:val="24"/>
                <w:szCs w:val="24"/>
              </w:rPr>
              <w:t>лектронная почта*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C85B31">
        <w:trPr>
          <w:trHeight w:val="107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7D0E52">
            <w:pPr>
              <w:jc w:val="both"/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Наименование номинации</w:t>
            </w:r>
            <w:proofErr w:type="gramStart"/>
            <w:r w:rsidRPr="00FA113C">
              <w:rPr>
                <w:color w:val="000000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FA113C">
              <w:rPr>
                <w:color w:val="000000"/>
                <w:sz w:val="24"/>
                <w:szCs w:val="24"/>
              </w:rPr>
              <w:t>ий</w:t>
            </w:r>
            <w:proofErr w:type="spellEnd"/>
            <w:r w:rsidRPr="00FA113C">
              <w:rPr>
                <w:color w:val="000000"/>
                <w:sz w:val="24"/>
                <w:szCs w:val="24"/>
              </w:rPr>
              <w:t>),               в которой (-</w:t>
            </w:r>
            <w:proofErr w:type="spellStart"/>
            <w:r w:rsidRPr="00FA113C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FA113C">
              <w:rPr>
                <w:color w:val="000000"/>
                <w:sz w:val="24"/>
                <w:szCs w:val="24"/>
              </w:rPr>
              <w:t>) представлен конкурсный проект</w:t>
            </w:r>
            <w:r w:rsidR="007871C2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C85B31">
        <w:trPr>
          <w:trHeight w:val="94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7D0E52">
            <w:pPr>
              <w:jc w:val="both"/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Наименование конкурсного                      проекта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0649F" w:rsidRPr="00FC3528" w:rsidTr="007871C2">
        <w:trPr>
          <w:trHeight w:val="125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49F" w:rsidRPr="00FA113C" w:rsidRDefault="0090649F" w:rsidP="007D0E52">
            <w:pPr>
              <w:jc w:val="both"/>
              <w:rPr>
                <w:color w:val="000000"/>
                <w:sz w:val="24"/>
                <w:szCs w:val="24"/>
              </w:rPr>
            </w:pPr>
            <w:r w:rsidRPr="00FA113C">
              <w:rPr>
                <w:color w:val="000000"/>
                <w:sz w:val="24"/>
                <w:szCs w:val="24"/>
              </w:rPr>
              <w:t>Краткая аннотация                                         (2-3 предложения)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9F" w:rsidRPr="00FC3528" w:rsidRDefault="0090649F" w:rsidP="00C85B3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35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0649F" w:rsidRPr="004A3CF2" w:rsidRDefault="0090649F" w:rsidP="0090649F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4"/>
          <w:szCs w:val="24"/>
        </w:rPr>
        <w:t xml:space="preserve">             </w:t>
      </w:r>
      <w:r w:rsidRPr="004A3CF2">
        <w:rPr>
          <w:rFonts w:eastAsiaTheme="minorEastAsia"/>
          <w:sz w:val="22"/>
          <w:szCs w:val="22"/>
        </w:rPr>
        <w:t>В соответствии с требованиями ст.9 Федерального Закона от 27.07.2006 № 152-ФЗ «О персональных данных» настоящим подтверждаю свое согласие на обработку Министерством финансов Республики Адыгея моих вышеуказанных персональных данных в целях, установленных Конкурсом (включая сбор, запись, систематизацию, накопление, хранение, обновление, изменение, использование, распространение, предоставление, блокирование, уничтожение и осуществления любых иных действий с учетом федерального законодательства), а также на распространени</w:t>
      </w:r>
      <w:r w:rsidR="004C3B72">
        <w:rPr>
          <w:rFonts w:eastAsiaTheme="minorEastAsia"/>
          <w:sz w:val="22"/>
          <w:szCs w:val="22"/>
        </w:rPr>
        <w:t>е</w:t>
      </w:r>
      <w:r w:rsidRPr="004A3CF2">
        <w:rPr>
          <w:rFonts w:eastAsiaTheme="minorEastAsia"/>
          <w:sz w:val="22"/>
          <w:szCs w:val="22"/>
        </w:rPr>
        <w:t xml:space="preserve"> Министерством финансов Республики Адыгея моих персональных данных в случаях: публикации статей и отчета о проекте в средствах массовой информации (в печатном и электронном виде</w:t>
      </w:r>
      <w:r w:rsidR="0000093B">
        <w:rPr>
          <w:rFonts w:eastAsiaTheme="minorEastAsia"/>
          <w:sz w:val="22"/>
          <w:szCs w:val="22"/>
        </w:rPr>
        <w:t>)</w:t>
      </w:r>
      <w:r w:rsidRPr="004A3CF2">
        <w:rPr>
          <w:rFonts w:eastAsiaTheme="minorEastAsia"/>
          <w:sz w:val="22"/>
          <w:szCs w:val="22"/>
        </w:rPr>
        <w:t>.</w:t>
      </w:r>
    </w:p>
    <w:p w:rsidR="0090649F" w:rsidRPr="004A3CF2" w:rsidRDefault="0090649F" w:rsidP="0090649F">
      <w:pPr>
        <w:jc w:val="both"/>
        <w:rPr>
          <w:rFonts w:eastAsiaTheme="minorEastAsia"/>
          <w:sz w:val="22"/>
          <w:szCs w:val="22"/>
        </w:rPr>
      </w:pPr>
      <w:r w:rsidRPr="004A3CF2">
        <w:rPr>
          <w:rFonts w:eastAsiaTheme="minorEastAsia"/>
          <w:sz w:val="22"/>
          <w:szCs w:val="22"/>
        </w:rPr>
        <w:t xml:space="preserve">    </w:t>
      </w:r>
      <w:r>
        <w:rPr>
          <w:rFonts w:eastAsiaTheme="minorEastAsia"/>
          <w:sz w:val="22"/>
          <w:szCs w:val="22"/>
        </w:rPr>
        <w:t xml:space="preserve">        </w:t>
      </w:r>
      <w:r w:rsidRPr="004A3CF2">
        <w:rPr>
          <w:rFonts w:eastAsiaTheme="minorEastAsia"/>
          <w:sz w:val="22"/>
          <w:szCs w:val="22"/>
        </w:rPr>
        <w:t xml:space="preserve"> Настоящее </w:t>
      </w:r>
      <w:r w:rsidR="00F53CFB">
        <w:rPr>
          <w:rFonts w:eastAsiaTheme="minorEastAsia"/>
          <w:sz w:val="22"/>
          <w:szCs w:val="22"/>
        </w:rPr>
        <w:t>согласие действует до 31.12.2028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___________                                ____________________________</w:t>
      </w:r>
    </w:p>
    <w:p w:rsidR="0090649F" w:rsidRPr="0051578E" w:rsidRDefault="0090649F" w:rsidP="0090649F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8"/>
          <w:szCs w:val="28"/>
        </w:rPr>
        <w:t xml:space="preserve">              </w:t>
      </w:r>
      <w:r w:rsidRPr="0051578E">
        <w:rPr>
          <w:rFonts w:eastAsiaTheme="minorEastAsia"/>
          <w:sz w:val="24"/>
          <w:szCs w:val="24"/>
        </w:rPr>
        <w:t>подпись*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расшифровка**</w:t>
      </w:r>
      <w:r w:rsidR="007871C2">
        <w:rPr>
          <w:rFonts w:eastAsiaTheme="minorEastAsia"/>
          <w:sz w:val="24"/>
          <w:szCs w:val="24"/>
        </w:rPr>
        <w:t>*</w:t>
      </w:r>
    </w:p>
    <w:p w:rsidR="0090649F" w:rsidRPr="0051578E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both"/>
        <w:rPr>
          <w:rFonts w:eastAsiaTheme="minorEastAsia"/>
          <w:sz w:val="22"/>
          <w:szCs w:val="22"/>
        </w:rPr>
      </w:pPr>
      <w:r w:rsidRPr="00520766">
        <w:rPr>
          <w:rFonts w:eastAsiaTheme="minorEastAsia"/>
          <w:sz w:val="22"/>
          <w:szCs w:val="22"/>
        </w:rPr>
        <w:t>* для группы авторов обязательно представление сведений по каждому</w:t>
      </w:r>
    </w:p>
    <w:p w:rsidR="0000093B" w:rsidRPr="00520766" w:rsidRDefault="0000093B" w:rsidP="0090649F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** не более двух номинаций</w:t>
      </w:r>
    </w:p>
    <w:p w:rsidR="00971821" w:rsidRPr="00CD3B5E" w:rsidRDefault="0090649F" w:rsidP="00971821">
      <w:pPr>
        <w:rPr>
          <w:rFonts w:eastAsiaTheme="minorEastAsia"/>
          <w:sz w:val="22"/>
          <w:szCs w:val="22"/>
        </w:rPr>
        <w:sectPr w:rsidR="00971821" w:rsidRPr="00CD3B5E" w:rsidSect="00936B7B">
          <w:pgSz w:w="11906" w:h="16838"/>
          <w:pgMar w:top="993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520766">
        <w:rPr>
          <w:rFonts w:eastAsiaTheme="minorEastAsia"/>
          <w:sz w:val="22"/>
          <w:szCs w:val="22"/>
        </w:rPr>
        <w:t>**</w:t>
      </w:r>
      <w:r w:rsidR="0000093B">
        <w:rPr>
          <w:rFonts w:eastAsiaTheme="minorEastAsia"/>
          <w:sz w:val="22"/>
          <w:szCs w:val="22"/>
        </w:rPr>
        <w:t>*</w:t>
      </w:r>
      <w:r w:rsidRPr="00520766">
        <w:rPr>
          <w:rFonts w:eastAsiaTheme="minorEastAsia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>для организаций – подпись руководителя с указанием должности</w:t>
      </w:r>
      <w:r w:rsidR="00A57BC0">
        <w:rPr>
          <w:rFonts w:eastAsiaTheme="minorEastAsia"/>
          <w:sz w:val="22"/>
          <w:szCs w:val="22"/>
        </w:rPr>
        <w:t>,</w:t>
      </w:r>
      <w:r w:rsidR="00971821">
        <w:rPr>
          <w:rFonts w:eastAsiaTheme="minorEastAsia"/>
          <w:sz w:val="22"/>
          <w:szCs w:val="22"/>
        </w:rPr>
        <w:t xml:space="preserve"> заверенная печатью организации (при </w:t>
      </w:r>
      <w:r w:rsidR="00A57BC0">
        <w:rPr>
          <w:rFonts w:eastAsiaTheme="minorEastAsia"/>
          <w:sz w:val="22"/>
          <w:szCs w:val="22"/>
        </w:rPr>
        <w:t>наличии)</w:t>
      </w:r>
    </w:p>
    <w:p w:rsidR="006472D6" w:rsidRPr="00615767" w:rsidRDefault="00615767" w:rsidP="0090649F">
      <w:pPr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8"/>
          <w:szCs w:val="28"/>
        </w:rPr>
        <w:lastRenderedPageBreak/>
        <w:t xml:space="preserve">               </w:t>
      </w:r>
      <w:r w:rsidR="0090681D">
        <w:rPr>
          <w:rFonts w:eastAsiaTheme="minorEastAsia"/>
          <w:sz w:val="28"/>
          <w:szCs w:val="28"/>
        </w:rPr>
        <w:t xml:space="preserve">              </w:t>
      </w:r>
    </w:p>
    <w:p w:rsidR="0090649F" w:rsidRPr="002D56BB" w:rsidRDefault="0090649F" w:rsidP="00CF6BDC">
      <w:pPr>
        <w:ind w:firstLine="5245"/>
        <w:jc w:val="both"/>
        <w:rPr>
          <w:rFonts w:eastAsiaTheme="minorEastAsia"/>
          <w:sz w:val="28"/>
          <w:szCs w:val="28"/>
        </w:rPr>
      </w:pPr>
      <w:r w:rsidRPr="002D56BB">
        <w:rPr>
          <w:rFonts w:eastAsiaTheme="minorEastAsia"/>
          <w:sz w:val="28"/>
          <w:szCs w:val="28"/>
        </w:rPr>
        <w:t>Приложение № 2</w:t>
      </w:r>
    </w:p>
    <w:p w:rsidR="0090649F" w:rsidRPr="002D56BB" w:rsidRDefault="00BF01A3" w:rsidP="00CF6BDC">
      <w:pPr>
        <w:ind w:firstLine="5245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</w:t>
      </w:r>
      <w:r w:rsidR="0090649F" w:rsidRPr="002D56BB">
        <w:rPr>
          <w:rFonts w:eastAsiaTheme="minorEastAsia"/>
          <w:sz w:val="28"/>
          <w:szCs w:val="28"/>
        </w:rPr>
        <w:t xml:space="preserve"> п</w:t>
      </w:r>
      <w:r>
        <w:rPr>
          <w:rFonts w:eastAsiaTheme="minorEastAsia"/>
          <w:sz w:val="28"/>
          <w:szCs w:val="28"/>
        </w:rPr>
        <w:t>риказу Министерства</w:t>
      </w:r>
    </w:p>
    <w:p w:rsidR="0090649F" w:rsidRPr="002D56BB" w:rsidRDefault="0090649F" w:rsidP="00CF6BDC">
      <w:pPr>
        <w:ind w:firstLine="5245"/>
        <w:rPr>
          <w:rFonts w:eastAsiaTheme="minorEastAsia"/>
          <w:sz w:val="28"/>
          <w:szCs w:val="28"/>
        </w:rPr>
      </w:pPr>
      <w:r w:rsidRPr="002D56BB">
        <w:rPr>
          <w:rFonts w:eastAsiaTheme="minorEastAsia"/>
          <w:sz w:val="28"/>
          <w:szCs w:val="28"/>
        </w:rPr>
        <w:t>финансов</w:t>
      </w:r>
      <w:r w:rsidR="00BF01A3">
        <w:rPr>
          <w:rFonts w:eastAsiaTheme="minorEastAsia"/>
          <w:sz w:val="28"/>
          <w:szCs w:val="28"/>
        </w:rPr>
        <w:t xml:space="preserve"> Республики</w:t>
      </w:r>
      <w:r w:rsidR="008A7B43">
        <w:rPr>
          <w:rFonts w:eastAsiaTheme="minorEastAsia"/>
          <w:sz w:val="28"/>
          <w:szCs w:val="28"/>
        </w:rPr>
        <w:t xml:space="preserve"> Адыгея</w:t>
      </w:r>
    </w:p>
    <w:p w:rsidR="0090649F" w:rsidRPr="000B3617" w:rsidRDefault="0090649F" w:rsidP="006354D4">
      <w:pPr>
        <w:tabs>
          <w:tab w:val="left" w:pos="6804"/>
          <w:tab w:val="left" w:pos="6946"/>
          <w:tab w:val="left" w:pos="7088"/>
          <w:tab w:val="left" w:pos="7230"/>
        </w:tabs>
        <w:ind w:firstLine="5245"/>
        <w:rPr>
          <w:rFonts w:eastAsiaTheme="minorEastAsia"/>
          <w:sz w:val="28"/>
          <w:szCs w:val="28"/>
          <w:u w:val="single"/>
        </w:rPr>
      </w:pPr>
      <w:r>
        <w:rPr>
          <w:rFonts w:eastAsiaTheme="minorEastAsia"/>
          <w:sz w:val="28"/>
          <w:szCs w:val="28"/>
        </w:rPr>
        <w:t>от</w:t>
      </w:r>
      <w:r w:rsidR="006354D4">
        <w:rPr>
          <w:rFonts w:eastAsiaTheme="minorEastAsia"/>
          <w:sz w:val="28"/>
          <w:szCs w:val="28"/>
        </w:rPr>
        <w:t xml:space="preserve">  </w:t>
      </w:r>
      <w:r w:rsidR="00CD3B5E">
        <w:rPr>
          <w:rFonts w:eastAsiaTheme="minorEastAsia"/>
          <w:sz w:val="28"/>
          <w:szCs w:val="28"/>
        </w:rPr>
        <w:t>08.10.2025</w:t>
      </w:r>
      <w:r w:rsidR="006354D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№ </w:t>
      </w:r>
      <w:r w:rsidR="007113C3">
        <w:rPr>
          <w:rFonts w:eastAsiaTheme="minorEastAsia"/>
          <w:sz w:val="28"/>
          <w:szCs w:val="28"/>
        </w:rPr>
        <w:t xml:space="preserve"> </w:t>
      </w:r>
      <w:r w:rsidR="00CD3B5E">
        <w:rPr>
          <w:rFonts w:eastAsiaTheme="minorEastAsia"/>
          <w:sz w:val="28"/>
          <w:szCs w:val="28"/>
        </w:rPr>
        <w:t>86-А</w:t>
      </w:r>
    </w:p>
    <w:p w:rsidR="0090649F" w:rsidRDefault="0090649F" w:rsidP="0090649F">
      <w:pPr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</w:p>
    <w:p w:rsidR="008A7B43" w:rsidRDefault="008A7B43" w:rsidP="0090649F">
      <w:pPr>
        <w:spacing w:after="200" w:line="276" w:lineRule="auto"/>
        <w:rPr>
          <w:rFonts w:eastAsiaTheme="minorEastAsia"/>
          <w:sz w:val="28"/>
          <w:szCs w:val="28"/>
        </w:rPr>
      </w:pPr>
    </w:p>
    <w:p w:rsidR="0090649F" w:rsidRPr="008B51B2" w:rsidRDefault="0090649F" w:rsidP="0090649F">
      <w:pPr>
        <w:jc w:val="center"/>
        <w:rPr>
          <w:rFonts w:eastAsiaTheme="minorEastAsia"/>
          <w:sz w:val="28"/>
          <w:szCs w:val="28"/>
        </w:rPr>
      </w:pPr>
      <w:r w:rsidRPr="008B51B2">
        <w:rPr>
          <w:rFonts w:eastAsiaTheme="minorEastAsia"/>
          <w:sz w:val="28"/>
          <w:szCs w:val="28"/>
        </w:rPr>
        <w:t>Состав</w:t>
      </w:r>
    </w:p>
    <w:p w:rsidR="0090649F" w:rsidRDefault="00315479" w:rsidP="0090649F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</w:t>
      </w:r>
      <w:r w:rsidR="0090649F" w:rsidRPr="008B51B2">
        <w:rPr>
          <w:rFonts w:eastAsiaTheme="minorEastAsia"/>
          <w:sz w:val="28"/>
          <w:szCs w:val="28"/>
        </w:rPr>
        <w:t>онкурсной комиссии Министерства финансов Республики Адыгея по проведению конкурса проектов по представлению бюджета для граждан</w:t>
      </w: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</w:p>
    <w:tbl>
      <w:tblPr>
        <w:tblW w:w="9511" w:type="dxa"/>
        <w:tblInd w:w="95" w:type="dxa"/>
        <w:tblLook w:val="04A0"/>
      </w:tblPr>
      <w:tblGrid>
        <w:gridCol w:w="9511"/>
      </w:tblGrid>
      <w:tr w:rsidR="0090649F" w:rsidRPr="00397EA4" w:rsidTr="00763B4D">
        <w:trPr>
          <w:trHeight w:val="80"/>
        </w:trPr>
        <w:tc>
          <w:tcPr>
            <w:tcW w:w="9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983" w:type="dxa"/>
              <w:tblLook w:val="04A0"/>
            </w:tblPr>
            <w:tblGrid>
              <w:gridCol w:w="4583"/>
              <w:gridCol w:w="4400"/>
            </w:tblGrid>
            <w:tr w:rsidR="00A93F2D" w:rsidRPr="00424216" w:rsidTr="00960CC8">
              <w:trPr>
                <w:trHeight w:val="657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93F2D" w:rsidRPr="00424216" w:rsidRDefault="00A93F2D" w:rsidP="00960CC8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  <w:p w:rsidR="00A93F2D" w:rsidRPr="00424216" w:rsidRDefault="00A93F2D" w:rsidP="00960CC8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Орлов Виктор Николаевич                                            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93F2D" w:rsidRPr="00424216" w:rsidRDefault="00A93F2D" w:rsidP="00960CC8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  <w:p w:rsidR="00A93F2D" w:rsidRPr="00424216" w:rsidRDefault="00D74A94" w:rsidP="00960CC8">
                  <w:p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>Заместитель Председателя Кабинета Министров Республики Адыгея -</w:t>
                  </w:r>
                  <w:r w:rsidR="00A93F2D" w:rsidRPr="00424216">
                    <w:rPr>
                      <w:color w:val="000000"/>
                      <w:sz w:val="27"/>
                      <w:szCs w:val="27"/>
                    </w:rPr>
                    <w:t>Министр финансов Республики Адыгея</w:t>
                  </w:r>
                  <w:r w:rsidR="00361E4A" w:rsidRPr="00424216">
                    <w:rPr>
                      <w:color w:val="000000"/>
                      <w:sz w:val="27"/>
                      <w:szCs w:val="27"/>
                    </w:rPr>
                    <w:t xml:space="preserve">, </w:t>
                  </w:r>
                  <w:r w:rsidR="00A93F2D" w:rsidRPr="00424216">
                    <w:rPr>
                      <w:color w:val="000000"/>
                      <w:sz w:val="27"/>
                      <w:szCs w:val="27"/>
                    </w:rPr>
                    <w:t>председатель конкурсной комиссии</w:t>
                  </w:r>
                </w:p>
              </w:tc>
            </w:tr>
          </w:tbl>
          <w:p w:rsidR="00FC4157" w:rsidRPr="00424216" w:rsidRDefault="00FC4157" w:rsidP="001F3990">
            <w:pPr>
              <w:tabs>
                <w:tab w:val="left" w:pos="4839"/>
                <w:tab w:val="left" w:pos="8883"/>
              </w:tabs>
              <w:ind w:left="-237"/>
              <w:rPr>
                <w:sz w:val="27"/>
                <w:szCs w:val="27"/>
              </w:rPr>
            </w:pPr>
          </w:p>
          <w:tbl>
            <w:tblPr>
              <w:tblW w:w="8983" w:type="dxa"/>
              <w:tblLook w:val="04A0"/>
            </w:tblPr>
            <w:tblGrid>
              <w:gridCol w:w="4583"/>
              <w:gridCol w:w="4400"/>
            </w:tblGrid>
            <w:tr w:rsidR="0090649F" w:rsidRPr="00424216" w:rsidTr="00C85B31">
              <w:trPr>
                <w:trHeight w:val="745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97418" w:rsidRPr="00424216" w:rsidRDefault="00497418" w:rsidP="00C85B31">
                  <w:pPr>
                    <w:ind w:right="-753"/>
                    <w:rPr>
                      <w:color w:val="000000"/>
                      <w:sz w:val="27"/>
                      <w:szCs w:val="27"/>
                    </w:rPr>
                  </w:pPr>
                </w:p>
                <w:p w:rsidR="0090649F" w:rsidRPr="00424216" w:rsidRDefault="004239C1" w:rsidP="00C85B31">
                  <w:pPr>
                    <w:ind w:right="-753"/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>Павлова Наталья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 xml:space="preserve"> Владимировна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97418" w:rsidRPr="00424216" w:rsidRDefault="00497418" w:rsidP="00C85B31">
                  <w:pPr>
                    <w:ind w:left="176"/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  <w:p w:rsidR="0090649F" w:rsidRPr="00424216" w:rsidRDefault="009D02A4" w:rsidP="009D02A4">
                  <w:p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>начальник отдела межбюджетных отношений, сводного планирования и мониторинга муниципальных финансов</w:t>
                  </w:r>
                  <w:r w:rsidR="00361E4A" w:rsidRPr="00424216">
                    <w:rPr>
                      <w:color w:val="000000"/>
                      <w:sz w:val="27"/>
                      <w:szCs w:val="27"/>
                    </w:rPr>
                    <w:t xml:space="preserve"> Министерства финансов Республики Адыгея, </w:t>
                  </w:r>
                  <w:r w:rsidR="00497418" w:rsidRPr="00424216">
                    <w:rPr>
                      <w:color w:val="000000"/>
                      <w:sz w:val="27"/>
                      <w:szCs w:val="27"/>
                    </w:rPr>
                    <w:t xml:space="preserve">заместитель 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>председател</w:t>
                  </w:r>
                  <w:r w:rsidR="00C51718" w:rsidRPr="00424216">
                    <w:rPr>
                      <w:color w:val="000000"/>
                      <w:sz w:val="27"/>
                      <w:szCs w:val="27"/>
                    </w:rPr>
                    <w:t>я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 xml:space="preserve"> конкурсной комиссии</w:t>
                  </w:r>
                </w:p>
              </w:tc>
            </w:tr>
            <w:tr w:rsidR="0090649F" w:rsidRPr="00424216" w:rsidTr="00C85B31">
              <w:trPr>
                <w:trHeight w:val="657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0649F" w:rsidRPr="00424216" w:rsidRDefault="0090649F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  <w:p w:rsidR="0090649F" w:rsidRPr="00424216" w:rsidRDefault="0090649F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  <w:proofErr w:type="spellStart"/>
                  <w:r w:rsidRPr="00424216">
                    <w:rPr>
                      <w:color w:val="000000"/>
                      <w:sz w:val="27"/>
                      <w:szCs w:val="27"/>
                    </w:rPr>
                    <w:t>Хапаева</w:t>
                  </w:r>
                  <w:proofErr w:type="spellEnd"/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424216">
                    <w:rPr>
                      <w:color w:val="000000"/>
                      <w:sz w:val="27"/>
                      <w:szCs w:val="27"/>
                    </w:rPr>
                    <w:t>Мариет</w:t>
                  </w:r>
                  <w:proofErr w:type="spellEnd"/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424216">
                    <w:rPr>
                      <w:color w:val="000000"/>
                      <w:sz w:val="27"/>
                      <w:szCs w:val="27"/>
                    </w:rPr>
                    <w:t>Чапаевна</w:t>
                  </w:r>
                  <w:proofErr w:type="spellEnd"/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0649F" w:rsidRPr="00424216" w:rsidRDefault="0090649F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  <w:p w:rsidR="0090649F" w:rsidRPr="00424216" w:rsidRDefault="00497418" w:rsidP="00497418">
                  <w:p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>З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 xml:space="preserve">аместитель </w:t>
                  </w:r>
                  <w:r w:rsidR="00981744" w:rsidRPr="00424216">
                    <w:rPr>
                      <w:color w:val="000000"/>
                      <w:sz w:val="27"/>
                      <w:szCs w:val="27"/>
                    </w:rPr>
                    <w:t>М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 xml:space="preserve">инистра финансов Республики Адыгея </w:t>
                  </w:r>
                </w:p>
              </w:tc>
            </w:tr>
            <w:tr w:rsidR="0090649F" w:rsidRPr="00424216" w:rsidTr="00C85B31">
              <w:trPr>
                <w:trHeight w:val="900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0649F" w:rsidRPr="00424216" w:rsidRDefault="0090649F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  <w:p w:rsidR="0090649F" w:rsidRPr="00424216" w:rsidRDefault="00F661AC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>Шеуджен Азамат Байзетович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 xml:space="preserve">                      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0649F" w:rsidRPr="00424216" w:rsidRDefault="0090649F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  <w:p w:rsidR="0090649F" w:rsidRPr="00424216" w:rsidRDefault="00F661AC" w:rsidP="00497418">
                  <w:p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главный специалист-эксперт 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 xml:space="preserve">отдела методологии </w:t>
                  </w:r>
                  <w:r w:rsidR="00497418" w:rsidRPr="00424216">
                    <w:rPr>
                      <w:color w:val="000000"/>
                      <w:sz w:val="27"/>
                      <w:szCs w:val="27"/>
                    </w:rPr>
                    <w:t xml:space="preserve">и 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>мониторинга государственных финансов</w:t>
                  </w:r>
                  <w:r w:rsidR="00497418" w:rsidRPr="00424216">
                    <w:rPr>
                      <w:color w:val="000000"/>
                      <w:sz w:val="27"/>
                      <w:szCs w:val="27"/>
                    </w:rPr>
                    <w:t xml:space="preserve">         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>Республики</w:t>
                  </w:r>
                  <w:r w:rsidR="00497418" w:rsidRPr="0042421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>Адыгея</w:t>
                  </w:r>
                  <w:r w:rsidR="00361E4A" w:rsidRPr="00424216">
                    <w:rPr>
                      <w:color w:val="000000"/>
                      <w:sz w:val="27"/>
                      <w:szCs w:val="27"/>
                    </w:rPr>
                    <w:t xml:space="preserve"> Министерства финансов Республики Адыгея, секретарь конкурсной комиссии</w:t>
                  </w:r>
                </w:p>
                <w:p w:rsidR="00361E4A" w:rsidRPr="00424216" w:rsidRDefault="00361E4A" w:rsidP="00497418">
                  <w:pPr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90649F" w:rsidRPr="00424216" w:rsidTr="00C85B31">
              <w:trPr>
                <w:trHeight w:val="705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0649F" w:rsidRPr="00424216" w:rsidRDefault="00497418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  <w:proofErr w:type="spellStart"/>
                  <w:r w:rsidRPr="00424216">
                    <w:rPr>
                      <w:color w:val="000000"/>
                      <w:sz w:val="27"/>
                      <w:szCs w:val="27"/>
                    </w:rPr>
                    <w:t>Смыкова</w:t>
                  </w:r>
                  <w:proofErr w:type="spellEnd"/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 Татьяна Анатольевна</w:t>
                  </w:r>
                </w:p>
                <w:p w:rsidR="0090649F" w:rsidRPr="00424216" w:rsidRDefault="0090649F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                               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0649F" w:rsidRPr="00424216" w:rsidRDefault="008D0591" w:rsidP="008D0591">
                  <w:p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начальник отдела правовой и кадровой 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 xml:space="preserve">политики </w:t>
                  </w:r>
                  <w:r w:rsidR="00361E4A" w:rsidRPr="00424216">
                    <w:rPr>
                      <w:color w:val="000000"/>
                      <w:sz w:val="27"/>
                      <w:szCs w:val="27"/>
                    </w:rPr>
                    <w:t>Министерства финансов Республики Адыгея</w:t>
                  </w:r>
                </w:p>
              </w:tc>
            </w:tr>
            <w:tr w:rsidR="0090649F" w:rsidRPr="00424216" w:rsidTr="008D0591">
              <w:trPr>
                <w:trHeight w:val="177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0649F" w:rsidRPr="00424216" w:rsidRDefault="0090649F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D0591" w:rsidRPr="00424216" w:rsidRDefault="008D0591" w:rsidP="008D0591">
                  <w:pPr>
                    <w:jc w:val="both"/>
                    <w:rPr>
                      <w:color w:val="000000"/>
                      <w:sz w:val="27"/>
                      <w:szCs w:val="27"/>
                    </w:rPr>
                  </w:pPr>
                </w:p>
              </w:tc>
            </w:tr>
            <w:tr w:rsidR="0090649F" w:rsidRPr="00424216" w:rsidTr="008D0591">
              <w:trPr>
                <w:trHeight w:val="199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0649F" w:rsidRPr="00424216" w:rsidRDefault="009D02A4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>Ананникова Эвелина Юрьевна</w:t>
                  </w:r>
                  <w:r w:rsidR="008D0591" w:rsidRPr="00424216">
                    <w:rPr>
                      <w:color w:val="000000"/>
                      <w:sz w:val="27"/>
                      <w:szCs w:val="27"/>
                    </w:rPr>
                    <w:t xml:space="preserve">                                                     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8D0591" w:rsidRPr="00424216">
                    <w:rPr>
                      <w:color w:val="000000"/>
                      <w:sz w:val="27"/>
                      <w:szCs w:val="27"/>
                    </w:rPr>
                    <w:t xml:space="preserve">                               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 xml:space="preserve">          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0649F" w:rsidRPr="00424216" w:rsidRDefault="005100C7" w:rsidP="009D02A4">
                  <w:p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ведущий консультант </w:t>
                  </w:r>
                  <w:r w:rsidR="009D02A4" w:rsidRPr="00424216">
                    <w:rPr>
                      <w:color w:val="000000"/>
                      <w:sz w:val="27"/>
                      <w:szCs w:val="27"/>
                    </w:rPr>
                    <w:t>отдела методологии и мониторинга государственных</w:t>
                  </w:r>
                  <w:r w:rsidR="008D0591" w:rsidRPr="00424216">
                    <w:rPr>
                      <w:color w:val="000000"/>
                      <w:sz w:val="27"/>
                      <w:szCs w:val="27"/>
                    </w:rPr>
                    <w:t xml:space="preserve"> финансов</w:t>
                  </w:r>
                  <w:r w:rsidR="009D02A4" w:rsidRPr="00424216">
                    <w:rPr>
                      <w:color w:val="000000"/>
                      <w:sz w:val="27"/>
                      <w:szCs w:val="27"/>
                    </w:rPr>
                    <w:t xml:space="preserve"> Республики Адыгея</w:t>
                  </w:r>
                  <w:r w:rsidR="00361E4A" w:rsidRPr="00424216">
                    <w:rPr>
                      <w:color w:val="000000"/>
                      <w:sz w:val="27"/>
                      <w:szCs w:val="27"/>
                    </w:rPr>
                    <w:t xml:space="preserve"> Министерства финансов Республики Адыгея </w:t>
                  </w:r>
                </w:p>
              </w:tc>
            </w:tr>
            <w:tr w:rsidR="0090649F" w:rsidRPr="00424216" w:rsidTr="00C85B31">
              <w:trPr>
                <w:trHeight w:val="487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0649F" w:rsidRPr="00424216" w:rsidRDefault="005100C7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  <w:proofErr w:type="spellStart"/>
                  <w:r w:rsidRPr="00424216">
                    <w:rPr>
                      <w:color w:val="000000"/>
                      <w:sz w:val="27"/>
                      <w:szCs w:val="27"/>
                    </w:rPr>
                    <w:lastRenderedPageBreak/>
                    <w:t>Долев</w:t>
                  </w:r>
                  <w:proofErr w:type="spellEnd"/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424216">
                    <w:rPr>
                      <w:color w:val="000000"/>
                      <w:sz w:val="27"/>
                      <w:szCs w:val="27"/>
                    </w:rPr>
                    <w:t>Довлет</w:t>
                  </w:r>
                  <w:proofErr w:type="spellEnd"/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424216">
                    <w:rPr>
                      <w:color w:val="000000"/>
                      <w:sz w:val="27"/>
                      <w:szCs w:val="27"/>
                    </w:rPr>
                    <w:t>Нальбиевич</w:t>
                  </w:r>
                  <w:proofErr w:type="spellEnd"/>
                  <w:r w:rsidR="0090649F" w:rsidRPr="00424216">
                    <w:rPr>
                      <w:color w:val="000000"/>
                      <w:sz w:val="27"/>
                      <w:szCs w:val="27"/>
                    </w:rPr>
                    <w:t xml:space="preserve">              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0649F" w:rsidRPr="00424216" w:rsidRDefault="008D0591" w:rsidP="008D0591">
                  <w:p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>Председатель   Комитета   Республики Адыгея по делам национальностей, связям с соотечественниками и средствам массовой информации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0649F" w:rsidRPr="00424216" w:rsidTr="00C85B31">
              <w:trPr>
                <w:trHeight w:val="600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0649F" w:rsidRPr="00424216" w:rsidRDefault="0090649F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  <w:p w:rsidR="0090649F" w:rsidRPr="00424216" w:rsidRDefault="00912A34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  <w:proofErr w:type="spellStart"/>
                  <w:r w:rsidRPr="00424216">
                    <w:rPr>
                      <w:color w:val="000000"/>
                      <w:sz w:val="27"/>
                      <w:szCs w:val="27"/>
                    </w:rPr>
                    <w:t>Кидакоев</w:t>
                  </w:r>
                  <w:proofErr w:type="spellEnd"/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 Руслан Валерьевич</w:t>
                  </w:r>
                  <w:r w:rsidR="0090649F" w:rsidRPr="00424216">
                    <w:rPr>
                      <w:color w:val="000000"/>
                      <w:sz w:val="27"/>
                      <w:szCs w:val="27"/>
                    </w:rPr>
                    <w:t xml:space="preserve">                  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0649F" w:rsidRPr="00424216" w:rsidRDefault="0090649F" w:rsidP="00C85B31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  <w:p w:rsidR="0090649F" w:rsidRPr="00424216" w:rsidRDefault="00625BFD" w:rsidP="00625BFD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Председатель </w:t>
                  </w:r>
                  <w:r w:rsidR="00912A34" w:rsidRPr="00424216">
                    <w:rPr>
                      <w:color w:val="000000"/>
                      <w:sz w:val="27"/>
                      <w:szCs w:val="27"/>
                    </w:rPr>
                    <w:t xml:space="preserve">Комитета Республики </w:t>
                  </w:r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Адыгея </w:t>
                  </w:r>
                  <w:r w:rsidR="009141A8" w:rsidRPr="00424216">
                    <w:rPr>
                      <w:color w:val="000000"/>
                      <w:sz w:val="27"/>
                      <w:szCs w:val="27"/>
                    </w:rPr>
                    <w:t>по</w:t>
                  </w:r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9141A8" w:rsidRPr="00424216">
                    <w:rPr>
                      <w:color w:val="000000"/>
                      <w:sz w:val="27"/>
                      <w:szCs w:val="27"/>
                    </w:rPr>
                    <w:t xml:space="preserve">взаимодействию с </w:t>
                  </w:r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органами </w:t>
                  </w:r>
                  <w:r w:rsidR="009141A8" w:rsidRPr="00424216">
                    <w:rPr>
                      <w:color w:val="000000"/>
                      <w:sz w:val="27"/>
                      <w:szCs w:val="27"/>
                    </w:rPr>
                    <w:t>местного самоуправления</w:t>
                  </w:r>
                </w:p>
              </w:tc>
            </w:tr>
            <w:tr w:rsidR="00FB14D8" w:rsidRPr="00424216" w:rsidTr="009D02A4">
              <w:trPr>
                <w:trHeight w:val="900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B14D8" w:rsidRPr="00424216" w:rsidRDefault="00FB14D8" w:rsidP="00FB14D8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  <w:p w:rsidR="00FB14D8" w:rsidRPr="00424216" w:rsidRDefault="00FB14D8" w:rsidP="00FB14D8">
                  <w:pPr>
                    <w:rPr>
                      <w:color w:val="000000"/>
                      <w:sz w:val="27"/>
                      <w:szCs w:val="27"/>
                    </w:rPr>
                  </w:pPr>
                  <w:proofErr w:type="spellStart"/>
                  <w:r w:rsidRPr="00424216">
                    <w:rPr>
                      <w:color w:val="000000"/>
                      <w:sz w:val="27"/>
                      <w:szCs w:val="27"/>
                    </w:rPr>
                    <w:t>Клочанова</w:t>
                  </w:r>
                  <w:proofErr w:type="spellEnd"/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 Наталья Витальевна                     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B14D8" w:rsidRPr="00424216" w:rsidRDefault="00FB14D8" w:rsidP="00FB14D8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  <w:p w:rsidR="00FB14D8" w:rsidRPr="00424216" w:rsidRDefault="00FB14D8" w:rsidP="00FB14D8">
                  <w:p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>член Общественного совета при Министерстве финансов Республики Адыгея, руководитель Государственного казенного учреждения Республики Адыгея «Централизованная бухгалтерия»</w:t>
                  </w:r>
                </w:p>
              </w:tc>
            </w:tr>
          </w:tbl>
          <w:p w:rsidR="0090649F" w:rsidRPr="00424216" w:rsidRDefault="0090649F" w:rsidP="00C85B31">
            <w:pPr>
              <w:rPr>
                <w:color w:val="000000"/>
                <w:sz w:val="27"/>
                <w:szCs w:val="27"/>
              </w:rPr>
            </w:pPr>
          </w:p>
          <w:tbl>
            <w:tblPr>
              <w:tblW w:w="8983" w:type="dxa"/>
              <w:tblLook w:val="04A0"/>
            </w:tblPr>
            <w:tblGrid>
              <w:gridCol w:w="4583"/>
              <w:gridCol w:w="4400"/>
            </w:tblGrid>
            <w:tr w:rsidR="00601D7A" w:rsidRPr="00424216" w:rsidTr="00FB14D8">
              <w:trPr>
                <w:trHeight w:val="657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01D7A" w:rsidRPr="00424216" w:rsidRDefault="00FB14D8" w:rsidP="00960CC8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sz w:val="27"/>
                      <w:szCs w:val="27"/>
                    </w:rPr>
                    <w:t>Одинцова Ирина В</w:t>
                  </w:r>
                  <w:r w:rsidR="00361E4A" w:rsidRPr="00424216">
                    <w:rPr>
                      <w:sz w:val="27"/>
                      <w:szCs w:val="27"/>
                    </w:rPr>
                    <w:t xml:space="preserve">алентиновна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93F2D" w:rsidRPr="00424216" w:rsidRDefault="009F0D4D" w:rsidP="00960CC8">
                  <w:pPr>
                    <w:jc w:val="both"/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член Общественного совета при Министерстве финансов Республики Адыгея, </w:t>
                  </w:r>
                  <w:r w:rsidR="00FB14D8" w:rsidRPr="00424216">
                    <w:rPr>
                      <w:sz w:val="27"/>
                      <w:szCs w:val="27"/>
                    </w:rPr>
                    <w:t xml:space="preserve">Заместитель управляющего – начальник экономического отдела </w:t>
                  </w:r>
                  <w:r w:rsidR="00FB14D8" w:rsidRPr="00424216"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  <w:t>Отделение</w:t>
                  </w:r>
                  <w:r w:rsidR="00361E4A" w:rsidRPr="00424216"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="00FB14D8" w:rsidRPr="00424216"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  <w:t>-</w:t>
                  </w:r>
                  <w:r w:rsidR="00361E4A" w:rsidRPr="00424216"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="00FB14D8" w:rsidRPr="00424216"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  <w:t>Национальны</w:t>
                  </w:r>
                  <w:r w:rsidR="00361E4A" w:rsidRPr="00424216"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  <w:t xml:space="preserve">й </w:t>
                  </w:r>
                  <w:r w:rsidR="00FB14D8" w:rsidRPr="00424216"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  <w:t>банк</w:t>
                  </w:r>
                  <w:r w:rsidR="00361E4A" w:rsidRPr="00424216"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  <w:t xml:space="preserve"> по </w:t>
                  </w:r>
                  <w:r w:rsidR="00FB14D8" w:rsidRPr="00424216"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  <w:t>Республик</w:t>
                  </w:r>
                  <w:r w:rsidR="00361E4A" w:rsidRPr="00424216"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  <w:t>е</w:t>
                  </w:r>
                  <w:r w:rsidR="00FB14D8" w:rsidRPr="00424216"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  <w:t xml:space="preserve"> Адыгея Южного главного управления Центрального банка Российской Федерации</w:t>
                  </w:r>
                </w:p>
                <w:p w:rsidR="00A25FF7" w:rsidRPr="00424216" w:rsidRDefault="00A25FF7" w:rsidP="00960CC8">
                  <w:pPr>
                    <w:jc w:val="both"/>
                    <w:rPr>
                      <w:spacing w:val="-3"/>
                      <w:sz w:val="27"/>
                      <w:szCs w:val="27"/>
                      <w:shd w:val="clear" w:color="auto" w:fill="FFFFFF"/>
                    </w:rPr>
                  </w:pPr>
                </w:p>
              </w:tc>
            </w:tr>
            <w:tr w:rsidR="00601D7A" w:rsidRPr="00424216" w:rsidTr="00FB14D8">
              <w:trPr>
                <w:trHeight w:val="900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601D7A" w:rsidRPr="00424216" w:rsidRDefault="009F0D4D" w:rsidP="00960CC8">
                  <w:pPr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Продиблох Надежда Евгеньевна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601D7A" w:rsidRPr="00424216" w:rsidRDefault="009F0D4D" w:rsidP="00960CC8">
                  <w:p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>член Общественного совета при Министерстве финансов Республики Адыгея, д</w:t>
                  </w:r>
                  <w:r w:rsidRPr="00424216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>оцент кафедры конституционного строительства, государственного и муниципального управления ФГБОУ ВО «Майкопский государственный технологический университет»</w:t>
                  </w:r>
                </w:p>
              </w:tc>
            </w:tr>
            <w:tr w:rsidR="00601D7A" w:rsidRPr="00424216" w:rsidTr="00960CC8">
              <w:trPr>
                <w:trHeight w:val="900"/>
              </w:trPr>
              <w:tc>
                <w:tcPr>
                  <w:tcW w:w="45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01D7A" w:rsidRPr="00424216" w:rsidRDefault="00601D7A" w:rsidP="00960CC8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  <w:p w:rsidR="00601D7A" w:rsidRPr="00424216" w:rsidRDefault="00601D7A" w:rsidP="00960CC8">
                  <w:pPr>
                    <w:rPr>
                      <w:color w:val="000000"/>
                      <w:sz w:val="27"/>
                      <w:szCs w:val="27"/>
                    </w:rPr>
                  </w:pPr>
                  <w:proofErr w:type="spellStart"/>
                  <w:r w:rsidRPr="00424216">
                    <w:rPr>
                      <w:color w:val="000000"/>
                      <w:sz w:val="27"/>
                      <w:szCs w:val="27"/>
                    </w:rPr>
                    <w:t>Паладова</w:t>
                  </w:r>
                  <w:proofErr w:type="spellEnd"/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 Татьяна Анатольевна                          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01D7A" w:rsidRPr="00424216" w:rsidRDefault="00601D7A" w:rsidP="00960CC8">
                  <w:pPr>
                    <w:rPr>
                      <w:color w:val="000000"/>
                      <w:sz w:val="27"/>
                      <w:szCs w:val="27"/>
                    </w:rPr>
                  </w:pPr>
                </w:p>
                <w:p w:rsidR="00601D7A" w:rsidRPr="00424216" w:rsidRDefault="00A93F2D" w:rsidP="00A93F2D">
                  <w:p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424216">
                    <w:rPr>
                      <w:color w:val="000000"/>
                      <w:sz w:val="27"/>
                      <w:szCs w:val="27"/>
                    </w:rPr>
                    <w:t xml:space="preserve">доцент кафедры финансов и кредита, кандидат экономических наук </w:t>
                  </w:r>
                  <w:r w:rsidR="009F0D4D" w:rsidRPr="00424216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ФГБОУ ВО </w:t>
                  </w:r>
                  <w:r w:rsidRPr="00424216">
                    <w:rPr>
                      <w:color w:val="000000"/>
                      <w:sz w:val="27"/>
                      <w:szCs w:val="27"/>
                    </w:rPr>
                    <w:t>«Майкопский государственный технологический университет», руководитель Регионального центра финансовой центра финансовой        грамотности Республики Адыгея</w:t>
                  </w:r>
                </w:p>
              </w:tc>
            </w:tr>
          </w:tbl>
          <w:p w:rsidR="00BA07AD" w:rsidRPr="007113C3" w:rsidRDefault="00BA07AD" w:rsidP="001B71BC">
            <w:pPr>
              <w:tabs>
                <w:tab w:val="left" w:pos="8858"/>
              </w:tabs>
              <w:rPr>
                <w:color w:val="000000"/>
                <w:sz w:val="24"/>
                <w:szCs w:val="24"/>
              </w:rPr>
            </w:pPr>
          </w:p>
        </w:tc>
      </w:tr>
      <w:tr w:rsidR="00601D7A" w:rsidRPr="00397EA4" w:rsidTr="00763B4D">
        <w:trPr>
          <w:trHeight w:val="80"/>
        </w:trPr>
        <w:tc>
          <w:tcPr>
            <w:tcW w:w="9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D7A" w:rsidRDefault="00601D7A" w:rsidP="00497418">
            <w:pPr>
              <w:tabs>
                <w:tab w:val="left" w:pos="4839"/>
              </w:tabs>
              <w:ind w:left="-237"/>
            </w:pPr>
          </w:p>
        </w:tc>
      </w:tr>
    </w:tbl>
    <w:p w:rsidR="00763B4D" w:rsidRDefault="00763B4D" w:rsidP="008D4C9D">
      <w:pPr>
        <w:rPr>
          <w:color w:val="000000"/>
          <w:sz w:val="24"/>
          <w:szCs w:val="24"/>
        </w:rPr>
        <w:sectPr w:rsidR="00763B4D" w:rsidSect="00E163B4">
          <w:pgSz w:w="11906" w:h="16838"/>
          <w:pgMar w:top="709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180" w:type="dxa"/>
        <w:tblLook w:val="04A0"/>
      </w:tblPr>
      <w:tblGrid>
        <w:gridCol w:w="4583"/>
        <w:gridCol w:w="4597"/>
      </w:tblGrid>
      <w:tr w:rsidR="0081166C" w:rsidRPr="00A42172" w:rsidTr="00763B4D">
        <w:trPr>
          <w:trHeight w:val="657"/>
        </w:trPr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0B3B" w:rsidRPr="007113C3" w:rsidRDefault="00750B3B" w:rsidP="008D4C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166C" w:rsidRPr="00A41206" w:rsidRDefault="0081166C" w:rsidP="00A41206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A41206">
              <w:rPr>
                <w:rFonts w:eastAsiaTheme="minorEastAsia"/>
                <w:sz w:val="28"/>
                <w:szCs w:val="28"/>
              </w:rPr>
              <w:t>Приложение № 3</w:t>
            </w:r>
          </w:p>
          <w:p w:rsidR="00A41206" w:rsidRPr="00A41206" w:rsidRDefault="00A41206" w:rsidP="0081166C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 приказу</w:t>
            </w:r>
            <w:r w:rsidR="0081166C" w:rsidRPr="00A41206">
              <w:rPr>
                <w:rFonts w:eastAsiaTheme="minorEastAsia"/>
                <w:sz w:val="28"/>
                <w:szCs w:val="28"/>
              </w:rPr>
              <w:t xml:space="preserve"> Министерства </w:t>
            </w:r>
          </w:p>
          <w:p w:rsidR="00CF6BDC" w:rsidRDefault="00A41206" w:rsidP="00CF6BD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финансов </w:t>
            </w:r>
            <w:r w:rsidR="0081166C" w:rsidRPr="00A41206">
              <w:rPr>
                <w:rFonts w:eastAsiaTheme="minorEastAsia"/>
                <w:sz w:val="28"/>
                <w:szCs w:val="28"/>
              </w:rPr>
              <w:t>Республики Адыгея</w:t>
            </w:r>
            <w:r w:rsidR="0081166C">
              <w:rPr>
                <w:color w:val="000000"/>
                <w:sz w:val="24"/>
                <w:szCs w:val="24"/>
              </w:rPr>
              <w:t xml:space="preserve"> </w:t>
            </w:r>
          </w:p>
          <w:p w:rsidR="00CF6BDC" w:rsidRPr="000B3617" w:rsidRDefault="008F200A" w:rsidP="008F200A">
            <w:pPr>
              <w:tabs>
                <w:tab w:val="left" w:pos="1777"/>
              </w:tabs>
              <w:jc w:val="both"/>
              <w:rPr>
                <w:rFonts w:eastAsiaTheme="minorEastAsia"/>
                <w:sz w:val="28"/>
                <w:szCs w:val="28"/>
                <w:u w:val="single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от  </w:t>
            </w:r>
            <w:r w:rsidR="00CD3B5E">
              <w:rPr>
                <w:rFonts w:eastAsiaTheme="minorEastAsia"/>
                <w:sz w:val="28"/>
                <w:szCs w:val="28"/>
              </w:rPr>
              <w:t>08.10.2025</w:t>
            </w:r>
            <w:r w:rsidR="007113C3">
              <w:rPr>
                <w:rFonts w:eastAsiaTheme="minorEastAsia"/>
                <w:sz w:val="28"/>
                <w:szCs w:val="28"/>
              </w:rPr>
              <w:t xml:space="preserve"> № </w:t>
            </w:r>
            <w:r w:rsidR="00CD3B5E">
              <w:rPr>
                <w:rFonts w:eastAsiaTheme="minorEastAsia"/>
                <w:sz w:val="28"/>
                <w:szCs w:val="28"/>
              </w:rPr>
              <w:t>86-А</w:t>
            </w:r>
          </w:p>
          <w:p w:rsidR="0081166C" w:rsidRPr="00A42172" w:rsidRDefault="0081166C" w:rsidP="00A41206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Методика оценки заявок на участие в конкурсе проектов</w:t>
      </w: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по представлению бюджета для граждан</w:t>
      </w:r>
    </w:p>
    <w:p w:rsidR="0090649F" w:rsidRDefault="0090649F" w:rsidP="0090649F">
      <w:pPr>
        <w:jc w:val="center"/>
        <w:rPr>
          <w:rFonts w:eastAsiaTheme="minorEastAsia"/>
          <w:sz w:val="28"/>
          <w:szCs w:val="28"/>
        </w:rPr>
      </w:pPr>
    </w:p>
    <w:p w:rsidR="0090649F" w:rsidRDefault="0090649F" w:rsidP="00B76CE7">
      <w:pPr>
        <w:pStyle w:val="a4"/>
        <w:numPr>
          <w:ilvl w:val="0"/>
          <w:numId w:val="3"/>
        </w:num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Оценка заявок, представляемых на Конкурс</w:t>
      </w:r>
    </w:p>
    <w:p w:rsidR="00B76CE7" w:rsidRPr="00B76CE7" w:rsidRDefault="00B76CE7" w:rsidP="00305CF1">
      <w:pPr>
        <w:pStyle w:val="a4"/>
        <w:rPr>
          <w:rFonts w:eastAsiaTheme="minorEastAsia"/>
          <w:sz w:val="28"/>
          <w:szCs w:val="28"/>
        </w:rPr>
      </w:pPr>
    </w:p>
    <w:p w:rsidR="00F22684" w:rsidRDefault="0090649F" w:rsidP="0090649F">
      <w:pPr>
        <w:pStyle w:val="a4"/>
        <w:numPr>
          <w:ilvl w:val="1"/>
          <w:numId w:val="3"/>
        </w:numPr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Представленные заявки оцениваются Конкурсной комиссией Министерства финансов Республики Адыгея (далее – Конкурсная комиссия). Оценка проводится по основному и дополнительным критериям по каждой номина</w:t>
      </w:r>
      <w:r w:rsidR="00325F20">
        <w:rPr>
          <w:rFonts w:eastAsiaTheme="minorEastAsia"/>
          <w:sz w:val="28"/>
          <w:szCs w:val="28"/>
        </w:rPr>
        <w:t>ции, в соответствии настоящей Методикой</w:t>
      </w:r>
      <w:r>
        <w:rPr>
          <w:rFonts w:eastAsiaTheme="minorEastAsia"/>
          <w:sz w:val="28"/>
          <w:szCs w:val="28"/>
        </w:rPr>
        <w:t>.</w:t>
      </w:r>
      <w:r w:rsidR="00F22684">
        <w:rPr>
          <w:rFonts w:eastAsiaTheme="minorEastAsia"/>
          <w:sz w:val="28"/>
          <w:szCs w:val="28"/>
        </w:rPr>
        <w:t xml:space="preserve"> </w:t>
      </w:r>
    </w:p>
    <w:p w:rsidR="00424216" w:rsidRDefault="00F22684" w:rsidP="008E7625">
      <w:pPr>
        <w:pStyle w:val="a4"/>
        <w:numPr>
          <w:ilvl w:val="1"/>
          <w:numId w:val="3"/>
        </w:numPr>
        <w:ind w:left="0" w:firstLine="720"/>
        <w:jc w:val="both"/>
        <w:rPr>
          <w:rFonts w:eastAsiaTheme="minorEastAsia"/>
          <w:sz w:val="28"/>
          <w:szCs w:val="28"/>
        </w:rPr>
      </w:pPr>
      <w:r w:rsidRPr="00424216">
        <w:rPr>
          <w:rFonts w:eastAsiaTheme="minorEastAsia"/>
          <w:sz w:val="28"/>
          <w:szCs w:val="28"/>
        </w:rPr>
        <w:t xml:space="preserve">Победители конкурса определяются </w:t>
      </w:r>
      <w:r w:rsidRPr="00424216">
        <w:rPr>
          <w:rFonts w:eastAsiaTheme="minorEastAsia"/>
          <w:spacing w:val="-14"/>
          <w:sz w:val="28"/>
          <w:szCs w:val="28"/>
        </w:rPr>
        <w:t>обо</w:t>
      </w:r>
      <w:r w:rsidRPr="00424216">
        <w:rPr>
          <w:rFonts w:eastAsiaTheme="minorEastAsia"/>
          <w:sz w:val="28"/>
          <w:szCs w:val="28"/>
        </w:rPr>
        <w:t>собленно в категориях «физические лица» и «юридические лица» отдельно в каждой номинации Конкурса.</w:t>
      </w:r>
    </w:p>
    <w:p w:rsidR="00424216" w:rsidRDefault="0090649F" w:rsidP="00424216">
      <w:pPr>
        <w:pStyle w:val="a4"/>
        <w:numPr>
          <w:ilvl w:val="1"/>
          <w:numId w:val="3"/>
        </w:numPr>
        <w:ind w:left="0" w:firstLine="720"/>
        <w:jc w:val="both"/>
        <w:rPr>
          <w:rFonts w:eastAsiaTheme="minorEastAsia"/>
          <w:sz w:val="28"/>
          <w:szCs w:val="28"/>
        </w:rPr>
      </w:pPr>
      <w:r w:rsidRPr="00424216">
        <w:rPr>
          <w:rFonts w:eastAsiaTheme="minorEastAsia"/>
          <w:sz w:val="28"/>
          <w:szCs w:val="28"/>
        </w:rPr>
        <w:t>Каждый член Конкурсной комиссии оценивает заявки на предмет соответствия основному и дополнительным критериям по каждой номинации. Соответствие основному крите</w:t>
      </w:r>
      <w:r w:rsidR="00C65C20" w:rsidRPr="00424216">
        <w:rPr>
          <w:rFonts w:eastAsiaTheme="minorEastAsia"/>
          <w:sz w:val="28"/>
          <w:szCs w:val="28"/>
        </w:rPr>
        <w:t>рию оценивается по 10 (десяти) ‒</w:t>
      </w:r>
      <w:r w:rsidRPr="00424216">
        <w:rPr>
          <w:rFonts w:eastAsiaTheme="minorEastAsia"/>
          <w:sz w:val="28"/>
          <w:szCs w:val="28"/>
        </w:rPr>
        <w:t xml:space="preserve"> балльной, а дополнительным по 5 (пяти) – балльной шкале. </w:t>
      </w:r>
    </w:p>
    <w:p w:rsidR="00424216" w:rsidRDefault="0090649F" w:rsidP="00424216">
      <w:pPr>
        <w:ind w:firstLine="709"/>
        <w:jc w:val="both"/>
        <w:rPr>
          <w:rFonts w:eastAsiaTheme="minorEastAsia"/>
          <w:sz w:val="28"/>
          <w:szCs w:val="28"/>
        </w:rPr>
      </w:pPr>
      <w:r w:rsidRPr="00424216"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</w:t>
      </w:r>
      <w:r w:rsidR="00B21070" w:rsidRPr="00424216">
        <w:rPr>
          <w:rFonts w:eastAsiaTheme="minorEastAsia"/>
          <w:sz w:val="28"/>
          <w:szCs w:val="28"/>
        </w:rPr>
        <w:t>ниваются максимально в 5 баллов (исходя из пятибалльной шкалы оценки).</w:t>
      </w:r>
    </w:p>
    <w:p w:rsidR="00424216" w:rsidRDefault="0090649F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Итоговые баллы определяются посредством суммирования баллов</w:t>
      </w:r>
      <w:r w:rsidR="00623549">
        <w:rPr>
          <w:rFonts w:eastAsiaTheme="minorEastAsia"/>
          <w:sz w:val="28"/>
          <w:szCs w:val="28"/>
        </w:rPr>
        <w:t xml:space="preserve"> членов</w:t>
      </w:r>
      <w:r>
        <w:rPr>
          <w:rFonts w:eastAsiaTheme="minorEastAsia"/>
          <w:sz w:val="28"/>
          <w:szCs w:val="28"/>
        </w:rPr>
        <w:t xml:space="preserve"> по основному критерию, дополнительным критериям и баллов за предложения по реализации конкурсного проекта и практическому применению результатов его реализации – не более 30 баллов за каждый проект.</w:t>
      </w:r>
    </w:p>
    <w:p w:rsidR="00424216" w:rsidRDefault="00623549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Сводная оценка заявок участников Конкурса формируется суммированием оценок членов Конкурсной коми</w:t>
      </w:r>
      <w:r w:rsidR="00EA3B84">
        <w:rPr>
          <w:rFonts w:eastAsiaTheme="minorEastAsia"/>
          <w:sz w:val="28"/>
          <w:szCs w:val="28"/>
        </w:rPr>
        <w:t>ссии. Заявки</w:t>
      </w:r>
      <w:r w:rsidR="00CB43BF">
        <w:rPr>
          <w:rFonts w:eastAsiaTheme="minorEastAsia"/>
          <w:sz w:val="28"/>
          <w:szCs w:val="28"/>
        </w:rPr>
        <w:t>,</w:t>
      </w:r>
      <w:r w:rsidR="00EB4148">
        <w:rPr>
          <w:rFonts w:eastAsiaTheme="minorEastAsia"/>
          <w:sz w:val="28"/>
          <w:szCs w:val="28"/>
        </w:rPr>
        <w:t xml:space="preserve"> набравшие</w:t>
      </w:r>
      <w:r w:rsidR="00593448">
        <w:rPr>
          <w:rFonts w:eastAsiaTheme="minorEastAsia"/>
          <w:sz w:val="28"/>
          <w:szCs w:val="28"/>
        </w:rPr>
        <w:t xml:space="preserve"> </w:t>
      </w:r>
      <w:r w:rsidR="00EB4148">
        <w:rPr>
          <w:rFonts w:eastAsiaTheme="minorEastAsia"/>
          <w:sz w:val="28"/>
          <w:szCs w:val="28"/>
        </w:rPr>
        <w:t>наивысший</w:t>
      </w:r>
      <w:r w:rsidR="00593448">
        <w:rPr>
          <w:rFonts w:eastAsiaTheme="minorEastAsia"/>
          <w:sz w:val="28"/>
          <w:szCs w:val="28"/>
        </w:rPr>
        <w:t xml:space="preserve"> балл</w:t>
      </w:r>
      <w:r>
        <w:rPr>
          <w:rFonts w:eastAsiaTheme="minorEastAsia"/>
          <w:sz w:val="28"/>
          <w:szCs w:val="28"/>
        </w:rPr>
        <w:t xml:space="preserve"> от максимально возможной сводной оценки в соответствующей номинации</w:t>
      </w:r>
      <w:r w:rsidR="00EE3FE8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признаются победившими.</w:t>
      </w:r>
    </w:p>
    <w:p w:rsidR="00312F3F" w:rsidRPr="00312F3F" w:rsidRDefault="00312F3F" w:rsidP="00FB05A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1.4. </w:t>
      </w:r>
      <w:r w:rsidRPr="00312F3F">
        <w:rPr>
          <w:rFonts w:eastAsiaTheme="minorEastAsia"/>
          <w:sz w:val="28"/>
          <w:szCs w:val="28"/>
        </w:rPr>
        <w:t xml:space="preserve">Конкурс </w:t>
      </w:r>
      <w:r w:rsidR="0090649F" w:rsidRPr="00312F3F">
        <w:rPr>
          <w:rFonts w:eastAsiaTheme="minorEastAsia"/>
          <w:sz w:val="28"/>
          <w:szCs w:val="28"/>
        </w:rPr>
        <w:t>проводится</w:t>
      </w:r>
      <w:r w:rsidRPr="00312F3F">
        <w:rPr>
          <w:rFonts w:eastAsiaTheme="minorEastAsia"/>
          <w:sz w:val="28"/>
          <w:szCs w:val="28"/>
        </w:rPr>
        <w:t>:</w:t>
      </w:r>
      <w:r w:rsidR="0090649F" w:rsidRPr="00312F3F">
        <w:rPr>
          <w:rFonts w:eastAsiaTheme="minorEastAsia"/>
          <w:sz w:val="28"/>
          <w:szCs w:val="28"/>
        </w:rPr>
        <w:t xml:space="preserve"> </w:t>
      </w:r>
    </w:p>
    <w:p w:rsidR="0090649F" w:rsidRPr="00C95427" w:rsidRDefault="00312F3F" w:rsidP="00FB05A5">
      <w:pPr>
        <w:ind w:firstLine="709"/>
        <w:jc w:val="both"/>
        <w:rPr>
          <w:rFonts w:eastAsiaTheme="minorEastAsia"/>
          <w:sz w:val="28"/>
          <w:szCs w:val="28"/>
        </w:rPr>
      </w:pPr>
      <w:r w:rsidRPr="00C95427">
        <w:rPr>
          <w:rFonts w:eastAsiaTheme="minorEastAsia"/>
          <w:sz w:val="28"/>
          <w:szCs w:val="28"/>
        </w:rPr>
        <w:t xml:space="preserve">Среди физических лиц младше 15 лет </w:t>
      </w:r>
      <w:r w:rsidR="0090649F" w:rsidRPr="00C95427">
        <w:rPr>
          <w:rFonts w:eastAsiaTheme="minorEastAsia"/>
          <w:sz w:val="28"/>
          <w:szCs w:val="28"/>
        </w:rPr>
        <w:t>по следующим номинациям:</w:t>
      </w:r>
    </w:p>
    <w:p w:rsidR="0090649F" w:rsidRPr="007F3757" w:rsidRDefault="007F3757" w:rsidP="00FB05A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1)</w:t>
      </w:r>
      <w:r w:rsidR="00312F3F" w:rsidRPr="007F3757">
        <w:rPr>
          <w:rFonts w:eastAsiaTheme="minorEastAsia"/>
          <w:sz w:val="28"/>
          <w:szCs w:val="28"/>
        </w:rPr>
        <w:t xml:space="preserve"> «Бюджет для граждан в современных формах искусства</w:t>
      </w:r>
      <w:r w:rsidR="0090649F" w:rsidRPr="007F3757">
        <w:rPr>
          <w:rFonts w:eastAsiaTheme="minorEastAsia"/>
          <w:sz w:val="28"/>
          <w:szCs w:val="28"/>
        </w:rPr>
        <w:t>»;</w:t>
      </w:r>
    </w:p>
    <w:p w:rsidR="0090649F" w:rsidRPr="007F3757" w:rsidRDefault="007F3757" w:rsidP="00FB05A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2)</w:t>
      </w:r>
      <w:r w:rsidR="0090649F" w:rsidRPr="007F3757">
        <w:rPr>
          <w:rFonts w:eastAsiaTheme="minorEastAsia"/>
          <w:sz w:val="28"/>
          <w:szCs w:val="28"/>
        </w:rPr>
        <w:t xml:space="preserve"> «Лучший видеоролик о бюджете»;</w:t>
      </w:r>
    </w:p>
    <w:p w:rsidR="0024317E" w:rsidRPr="007F3757" w:rsidRDefault="007F3757" w:rsidP="00FB05A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3)</w:t>
      </w:r>
      <w:r w:rsidR="00312F3F" w:rsidRPr="007F3757">
        <w:rPr>
          <w:rFonts w:eastAsiaTheme="minorEastAsia"/>
          <w:sz w:val="28"/>
          <w:szCs w:val="28"/>
        </w:rPr>
        <w:t xml:space="preserve"> «Информационные карточки по бюджету для с</w:t>
      </w:r>
      <w:r w:rsidR="00B3505E" w:rsidRPr="007F3757">
        <w:rPr>
          <w:rFonts w:eastAsiaTheme="minorEastAsia"/>
          <w:sz w:val="28"/>
          <w:szCs w:val="28"/>
        </w:rPr>
        <w:t>оциальных</w:t>
      </w:r>
      <w:r w:rsidR="0024317E" w:rsidRPr="007F3757">
        <w:rPr>
          <w:rFonts w:eastAsiaTheme="minorEastAsia"/>
          <w:sz w:val="28"/>
          <w:szCs w:val="28"/>
        </w:rPr>
        <w:t xml:space="preserve"> сетей</w:t>
      </w:r>
      <w:r>
        <w:rPr>
          <w:rFonts w:eastAsiaTheme="minorEastAsia"/>
          <w:sz w:val="28"/>
          <w:szCs w:val="28"/>
        </w:rPr>
        <w:t xml:space="preserve"> и</w:t>
      </w:r>
      <w:r w:rsidR="00B3505E" w:rsidRPr="007F3757">
        <w:rPr>
          <w:rFonts w:eastAsiaTheme="minorEastAsia"/>
          <w:sz w:val="28"/>
          <w:szCs w:val="28"/>
        </w:rPr>
        <w:t xml:space="preserve"> </w:t>
      </w:r>
    </w:p>
    <w:p w:rsidR="00B3505E" w:rsidRPr="007F3757" w:rsidRDefault="00B3505E" w:rsidP="00FB05A5">
      <w:pPr>
        <w:jc w:val="both"/>
        <w:rPr>
          <w:rFonts w:eastAsiaTheme="minorEastAsia"/>
          <w:sz w:val="28"/>
          <w:szCs w:val="28"/>
        </w:rPr>
      </w:pPr>
      <w:r w:rsidRPr="007F3757">
        <w:rPr>
          <w:rFonts w:eastAsiaTheme="minorEastAsia"/>
          <w:sz w:val="28"/>
          <w:szCs w:val="28"/>
        </w:rPr>
        <w:t>мессенджеров»;</w:t>
      </w:r>
    </w:p>
    <w:p w:rsidR="00312F3F" w:rsidRPr="007F3757" w:rsidRDefault="007F3757" w:rsidP="00FB05A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4) </w:t>
      </w:r>
      <w:r w:rsidR="00B3505E" w:rsidRPr="007F3757">
        <w:rPr>
          <w:rFonts w:eastAsiaTheme="minorEastAsia"/>
          <w:sz w:val="28"/>
          <w:szCs w:val="28"/>
        </w:rPr>
        <w:t>«Лучшая настоль</w:t>
      </w:r>
      <w:r w:rsidR="00B76CE7" w:rsidRPr="007F3757">
        <w:rPr>
          <w:rFonts w:eastAsiaTheme="minorEastAsia"/>
          <w:sz w:val="28"/>
          <w:szCs w:val="28"/>
        </w:rPr>
        <w:t>ная игра о бюджете для граждан»;</w:t>
      </w:r>
    </w:p>
    <w:p w:rsidR="00B76CE7" w:rsidRPr="007F3757" w:rsidRDefault="007F3757" w:rsidP="00FB05A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5) </w:t>
      </w:r>
      <w:r w:rsidR="00B76CE7" w:rsidRPr="007F3757">
        <w:rPr>
          <w:rFonts w:eastAsiaTheme="minorEastAsia"/>
          <w:sz w:val="28"/>
          <w:szCs w:val="28"/>
        </w:rPr>
        <w:t>«Бюджет и технологии будущего».</w:t>
      </w:r>
    </w:p>
    <w:p w:rsidR="00424216" w:rsidRPr="00C95427" w:rsidRDefault="00312F3F" w:rsidP="00FB05A5">
      <w:pPr>
        <w:ind w:firstLine="709"/>
        <w:jc w:val="both"/>
        <w:rPr>
          <w:rFonts w:eastAsiaTheme="minorEastAsia"/>
          <w:sz w:val="28"/>
          <w:szCs w:val="28"/>
        </w:rPr>
      </w:pPr>
      <w:r w:rsidRPr="00C95427">
        <w:rPr>
          <w:rFonts w:eastAsiaTheme="minorEastAsia"/>
          <w:sz w:val="28"/>
          <w:szCs w:val="28"/>
        </w:rPr>
        <w:t xml:space="preserve">Среди физических лиц старше 15 лет по следующим номинациям: </w:t>
      </w:r>
    </w:p>
    <w:p w:rsidR="00424216" w:rsidRDefault="00B76CE7" w:rsidP="00FB05A5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1) </w:t>
      </w:r>
      <w:r w:rsidR="00312F3F" w:rsidRPr="00B76CE7">
        <w:rPr>
          <w:rFonts w:eastAsiaTheme="minorEastAsia"/>
          <w:sz w:val="28"/>
          <w:szCs w:val="28"/>
        </w:rPr>
        <w:t>«Бюджет для граждан в современных формах искусства»;</w:t>
      </w:r>
    </w:p>
    <w:p w:rsidR="00424216" w:rsidRDefault="00B76CE7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2) </w:t>
      </w:r>
      <w:r w:rsidR="00E20D06" w:rsidRPr="00B76CE7">
        <w:rPr>
          <w:rFonts w:eastAsiaTheme="minorEastAsia"/>
          <w:sz w:val="28"/>
          <w:szCs w:val="28"/>
        </w:rPr>
        <w:t>«</w:t>
      </w:r>
      <w:r w:rsidR="00EF2384" w:rsidRPr="00B76CE7">
        <w:rPr>
          <w:rFonts w:eastAsiaTheme="minorEastAsia"/>
          <w:sz w:val="28"/>
          <w:szCs w:val="28"/>
        </w:rPr>
        <w:t>Лучший видеоролик о бюджете»;</w:t>
      </w:r>
    </w:p>
    <w:p w:rsidR="00424216" w:rsidRDefault="00B76CE7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3)</w:t>
      </w:r>
      <w:r w:rsidR="00C00FE2" w:rsidRPr="00B76CE7">
        <w:rPr>
          <w:rFonts w:eastAsiaTheme="minorEastAsia"/>
          <w:sz w:val="28"/>
          <w:szCs w:val="28"/>
        </w:rPr>
        <w:t xml:space="preserve"> </w:t>
      </w:r>
      <w:r w:rsidR="00C844C2" w:rsidRPr="00B76CE7">
        <w:rPr>
          <w:rFonts w:eastAsiaTheme="minorEastAsia"/>
          <w:sz w:val="28"/>
          <w:szCs w:val="28"/>
        </w:rPr>
        <w:t>«Информационные карточки по бюджету для социальных сетей и мессенджеров»;</w:t>
      </w:r>
    </w:p>
    <w:p w:rsidR="00424216" w:rsidRDefault="00B76CE7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4) «Лучшее предложение по изменению бюджетного законодательства</w:t>
      </w:r>
      <w:r w:rsidR="00B3505E" w:rsidRPr="00B76CE7">
        <w:rPr>
          <w:rFonts w:eastAsiaTheme="minorEastAsia"/>
          <w:sz w:val="28"/>
          <w:szCs w:val="28"/>
        </w:rPr>
        <w:t>»;</w:t>
      </w:r>
    </w:p>
    <w:p w:rsidR="00424216" w:rsidRDefault="00B76CE7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5) </w:t>
      </w:r>
      <w:r w:rsidR="00F51745">
        <w:rPr>
          <w:rFonts w:eastAsiaTheme="minorEastAsia"/>
          <w:sz w:val="28"/>
          <w:szCs w:val="28"/>
        </w:rPr>
        <w:t>«Лучшая настольная игра о бюджете для граждан</w:t>
      </w:r>
      <w:r w:rsidR="00EF2384" w:rsidRPr="00B76CE7">
        <w:rPr>
          <w:rFonts w:eastAsiaTheme="minorEastAsia"/>
          <w:sz w:val="28"/>
          <w:szCs w:val="28"/>
        </w:rPr>
        <w:t>»;</w:t>
      </w:r>
    </w:p>
    <w:p w:rsidR="00EF2384" w:rsidRDefault="00F51745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6) «Бюджет и технологии будущего».</w:t>
      </w:r>
    </w:p>
    <w:p w:rsidR="00424216" w:rsidRPr="00C95427" w:rsidRDefault="00593448" w:rsidP="00424216">
      <w:pPr>
        <w:ind w:firstLine="709"/>
        <w:jc w:val="both"/>
        <w:rPr>
          <w:rFonts w:eastAsiaTheme="minorEastAsia"/>
          <w:sz w:val="28"/>
          <w:szCs w:val="28"/>
        </w:rPr>
      </w:pPr>
      <w:r w:rsidRPr="00C95427">
        <w:rPr>
          <w:rFonts w:eastAsiaTheme="minorEastAsia"/>
          <w:sz w:val="28"/>
          <w:szCs w:val="28"/>
        </w:rPr>
        <w:t>Среди юридических лиц конкурс проводится в номинациях</w:t>
      </w:r>
      <w:r w:rsidR="0090649F" w:rsidRPr="00C95427">
        <w:rPr>
          <w:rFonts w:eastAsiaTheme="minorEastAsia"/>
          <w:sz w:val="28"/>
          <w:szCs w:val="28"/>
        </w:rPr>
        <w:t>:</w:t>
      </w:r>
    </w:p>
    <w:p w:rsidR="00424216" w:rsidRDefault="00723A11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1) «Современные формы </w:t>
      </w:r>
      <w:r w:rsidR="00593448" w:rsidRPr="007F3757">
        <w:rPr>
          <w:rFonts w:eastAsiaTheme="minorEastAsia"/>
          <w:sz w:val="28"/>
          <w:szCs w:val="28"/>
        </w:rPr>
        <w:t>представления</w:t>
      </w:r>
      <w:r>
        <w:rPr>
          <w:rFonts w:eastAsiaTheme="minorEastAsia"/>
          <w:sz w:val="28"/>
          <w:szCs w:val="28"/>
        </w:rPr>
        <w:t xml:space="preserve"> </w:t>
      </w:r>
      <w:r w:rsidR="00893A3C" w:rsidRPr="007F3757">
        <w:rPr>
          <w:rFonts w:eastAsiaTheme="minorEastAsia"/>
          <w:sz w:val="28"/>
          <w:szCs w:val="28"/>
        </w:rPr>
        <w:t>проект</w:t>
      </w:r>
      <w:r w:rsidR="00593448" w:rsidRPr="007F3757">
        <w:rPr>
          <w:rFonts w:eastAsiaTheme="minorEastAsia"/>
          <w:sz w:val="28"/>
          <w:szCs w:val="28"/>
        </w:rPr>
        <w:t>а</w:t>
      </w:r>
      <w:r w:rsidR="00893A3C" w:rsidRPr="007F3757">
        <w:rPr>
          <w:rFonts w:eastAsiaTheme="minorEastAsia"/>
          <w:sz w:val="28"/>
          <w:szCs w:val="28"/>
        </w:rPr>
        <w:t xml:space="preserve"> регионального бюджета для граждан»;</w:t>
      </w:r>
    </w:p>
    <w:p w:rsidR="00424216" w:rsidRDefault="007F3757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2) </w:t>
      </w:r>
      <w:r w:rsidR="00593448" w:rsidRPr="007F3757">
        <w:rPr>
          <w:rFonts w:eastAsiaTheme="minorEastAsia"/>
          <w:sz w:val="28"/>
          <w:szCs w:val="28"/>
        </w:rPr>
        <w:t>«</w:t>
      </w:r>
      <w:r w:rsidR="00723A11" w:rsidRPr="007F3757">
        <w:rPr>
          <w:rFonts w:eastAsiaTheme="minorEastAsia"/>
          <w:sz w:val="28"/>
          <w:szCs w:val="28"/>
        </w:rPr>
        <w:t>Современные формы представления проекта</w:t>
      </w:r>
      <w:r w:rsidR="00723A11">
        <w:rPr>
          <w:rFonts w:eastAsiaTheme="minorEastAsia"/>
          <w:sz w:val="28"/>
          <w:szCs w:val="28"/>
        </w:rPr>
        <w:t xml:space="preserve"> местного бюджета для граждан</w:t>
      </w:r>
      <w:r w:rsidR="0090649F" w:rsidRPr="007F3757">
        <w:rPr>
          <w:rFonts w:eastAsiaTheme="minorEastAsia"/>
          <w:sz w:val="28"/>
          <w:szCs w:val="28"/>
        </w:rPr>
        <w:t>»;</w:t>
      </w:r>
    </w:p>
    <w:p w:rsidR="00424216" w:rsidRDefault="00723A11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7F3757">
        <w:rPr>
          <w:rFonts w:eastAsiaTheme="minorEastAsia"/>
          <w:sz w:val="28"/>
          <w:szCs w:val="28"/>
        </w:rPr>
        <w:t xml:space="preserve">) </w:t>
      </w:r>
      <w:r w:rsidR="0090649F" w:rsidRPr="007F3757">
        <w:rPr>
          <w:rFonts w:eastAsiaTheme="minorEastAsia"/>
          <w:sz w:val="28"/>
          <w:szCs w:val="28"/>
        </w:rPr>
        <w:t xml:space="preserve">«Лучшее </w:t>
      </w:r>
      <w:r w:rsidR="000F02E5" w:rsidRPr="007F3757">
        <w:rPr>
          <w:rFonts w:eastAsiaTheme="minorEastAsia"/>
          <w:sz w:val="28"/>
          <w:szCs w:val="28"/>
        </w:rPr>
        <w:t>обучающее мероприятие по бюджетной тематике</w:t>
      </w:r>
      <w:r w:rsidR="0090649F" w:rsidRPr="007F3757">
        <w:rPr>
          <w:rFonts w:eastAsiaTheme="minorEastAsia"/>
          <w:sz w:val="28"/>
          <w:szCs w:val="28"/>
        </w:rPr>
        <w:t>»;</w:t>
      </w:r>
    </w:p>
    <w:p w:rsidR="00424216" w:rsidRDefault="00723A11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4)</w:t>
      </w:r>
      <w:r w:rsidR="00EF2573">
        <w:rPr>
          <w:rFonts w:eastAsiaTheme="minorEastAsia"/>
          <w:sz w:val="28"/>
          <w:szCs w:val="28"/>
        </w:rPr>
        <w:t xml:space="preserve"> </w:t>
      </w:r>
      <w:r w:rsidR="0090649F" w:rsidRPr="007F3757">
        <w:rPr>
          <w:rFonts w:eastAsiaTheme="minorEastAsia"/>
          <w:sz w:val="28"/>
          <w:szCs w:val="28"/>
        </w:rPr>
        <w:t>«Лучшая информационная панель (</w:t>
      </w:r>
      <w:proofErr w:type="spellStart"/>
      <w:r w:rsidR="0090649F" w:rsidRPr="007F3757">
        <w:rPr>
          <w:rFonts w:eastAsiaTheme="minorEastAsia"/>
          <w:sz w:val="28"/>
          <w:szCs w:val="28"/>
        </w:rPr>
        <w:t>дашборд</w:t>
      </w:r>
      <w:proofErr w:type="spellEnd"/>
      <w:r w:rsidR="0090649F" w:rsidRPr="007F3757">
        <w:rPr>
          <w:rFonts w:eastAsiaTheme="minorEastAsia"/>
          <w:sz w:val="28"/>
          <w:szCs w:val="28"/>
        </w:rPr>
        <w:t>) по бюджету для граждан»;</w:t>
      </w:r>
    </w:p>
    <w:p w:rsidR="00424216" w:rsidRDefault="00723A11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7F3757">
        <w:rPr>
          <w:rFonts w:eastAsiaTheme="minorEastAsia"/>
          <w:sz w:val="28"/>
          <w:szCs w:val="28"/>
        </w:rPr>
        <w:t xml:space="preserve">) </w:t>
      </w:r>
      <w:r w:rsidR="0090649F" w:rsidRPr="007F3757">
        <w:rPr>
          <w:rFonts w:eastAsiaTheme="minorEastAsia"/>
          <w:sz w:val="28"/>
          <w:szCs w:val="28"/>
        </w:rPr>
        <w:t>«</w:t>
      </w:r>
      <w:r w:rsidR="00EF2573">
        <w:rPr>
          <w:rFonts w:eastAsiaTheme="minorEastAsia"/>
          <w:sz w:val="28"/>
          <w:szCs w:val="28"/>
        </w:rPr>
        <w:t>Бюджет для граждан от СМИ</w:t>
      </w:r>
      <w:r w:rsidR="000F02E5" w:rsidRPr="007F3757">
        <w:rPr>
          <w:rFonts w:eastAsiaTheme="minorEastAsia"/>
          <w:sz w:val="28"/>
          <w:szCs w:val="28"/>
        </w:rPr>
        <w:t>»;</w:t>
      </w:r>
    </w:p>
    <w:p w:rsidR="0090649F" w:rsidRPr="007F3757" w:rsidRDefault="00723A11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7F3757">
        <w:rPr>
          <w:rFonts w:eastAsiaTheme="minorEastAsia"/>
          <w:sz w:val="28"/>
          <w:szCs w:val="28"/>
        </w:rPr>
        <w:t xml:space="preserve">) </w:t>
      </w:r>
      <w:r w:rsidR="0090649F" w:rsidRPr="007F3757">
        <w:rPr>
          <w:rFonts w:eastAsiaTheme="minorEastAsia"/>
          <w:sz w:val="28"/>
          <w:szCs w:val="28"/>
        </w:rPr>
        <w:t>«Бюджет</w:t>
      </w:r>
      <w:r w:rsidR="00EF2573">
        <w:rPr>
          <w:rFonts w:eastAsiaTheme="minorEastAsia"/>
          <w:sz w:val="28"/>
          <w:szCs w:val="28"/>
        </w:rPr>
        <w:t xml:space="preserve"> и технологии будущего». </w:t>
      </w:r>
    </w:p>
    <w:p w:rsidR="0090649F" w:rsidRDefault="0090649F" w:rsidP="0090649F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F4627F">
      <w:pPr>
        <w:pStyle w:val="a4"/>
        <w:numPr>
          <w:ilvl w:val="0"/>
          <w:numId w:val="3"/>
        </w:num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Содержани</w:t>
      </w:r>
      <w:r w:rsidR="008B7FB7">
        <w:rPr>
          <w:rFonts w:eastAsiaTheme="minorEastAsia"/>
          <w:sz w:val="28"/>
          <w:szCs w:val="28"/>
        </w:rPr>
        <w:t>е</w:t>
      </w:r>
      <w:r>
        <w:rPr>
          <w:rFonts w:eastAsiaTheme="minorEastAsia"/>
          <w:sz w:val="28"/>
          <w:szCs w:val="28"/>
        </w:rPr>
        <w:t xml:space="preserve"> конкурсных заданий по номинациям</w:t>
      </w:r>
    </w:p>
    <w:p w:rsidR="0090649F" w:rsidRPr="009747CC" w:rsidRDefault="0090649F" w:rsidP="0090649F">
      <w:pPr>
        <w:pStyle w:val="a4"/>
        <w:rPr>
          <w:rFonts w:eastAsiaTheme="minorEastAsia"/>
          <w:sz w:val="28"/>
          <w:szCs w:val="28"/>
        </w:rPr>
      </w:pPr>
    </w:p>
    <w:p w:rsidR="0090649F" w:rsidRPr="007568CD" w:rsidRDefault="0090649F" w:rsidP="007568CD">
      <w:pPr>
        <w:pStyle w:val="a4"/>
        <w:numPr>
          <w:ilvl w:val="1"/>
          <w:numId w:val="3"/>
        </w:numPr>
        <w:jc w:val="center"/>
        <w:rPr>
          <w:rFonts w:eastAsiaTheme="minorEastAsia"/>
          <w:bCs/>
          <w:sz w:val="28"/>
          <w:szCs w:val="28"/>
        </w:rPr>
      </w:pPr>
      <w:r w:rsidRPr="007568CD">
        <w:rPr>
          <w:rFonts w:eastAsiaTheme="minorEastAsia"/>
          <w:bCs/>
          <w:sz w:val="28"/>
          <w:szCs w:val="28"/>
        </w:rPr>
        <w:t>Номинации для физических лиц</w:t>
      </w:r>
      <w:r w:rsidR="0080312E" w:rsidRPr="007568CD">
        <w:rPr>
          <w:rFonts w:eastAsiaTheme="minorEastAsia"/>
          <w:bCs/>
          <w:sz w:val="28"/>
          <w:szCs w:val="28"/>
        </w:rPr>
        <w:t xml:space="preserve"> (младше 15 лет)</w:t>
      </w:r>
    </w:p>
    <w:p w:rsidR="0090649F" w:rsidRDefault="0090649F" w:rsidP="00805265">
      <w:pPr>
        <w:pStyle w:val="a4"/>
        <w:jc w:val="both"/>
        <w:rPr>
          <w:rFonts w:eastAsiaTheme="minorEastAsia"/>
          <w:sz w:val="28"/>
          <w:szCs w:val="28"/>
          <w:u w:val="single"/>
        </w:rPr>
      </w:pPr>
    </w:p>
    <w:p w:rsidR="00424216" w:rsidRPr="007568CD" w:rsidRDefault="007568CD" w:rsidP="007568CD">
      <w:pPr>
        <w:ind w:firstLine="709"/>
        <w:jc w:val="both"/>
        <w:rPr>
          <w:rFonts w:eastAsiaTheme="minorEastAsia"/>
          <w:sz w:val="28"/>
          <w:szCs w:val="28"/>
        </w:rPr>
      </w:pPr>
      <w:r w:rsidRPr="007568CD">
        <w:rPr>
          <w:rFonts w:eastAsiaTheme="minorEastAsia"/>
          <w:sz w:val="28"/>
          <w:szCs w:val="28"/>
        </w:rPr>
        <w:t xml:space="preserve">2.1.1. </w:t>
      </w:r>
      <w:r w:rsidR="0090649F" w:rsidRPr="007568CD">
        <w:rPr>
          <w:rFonts w:eastAsiaTheme="minorEastAsia"/>
          <w:sz w:val="28"/>
          <w:szCs w:val="28"/>
        </w:rPr>
        <w:t xml:space="preserve">Номинация </w:t>
      </w:r>
      <w:r w:rsidR="0080312E" w:rsidRPr="007568CD">
        <w:rPr>
          <w:rFonts w:eastAsiaTheme="minorEastAsia"/>
          <w:sz w:val="28"/>
          <w:szCs w:val="28"/>
        </w:rPr>
        <w:t>«Бюджет для граждан в современных формах искусства</w:t>
      </w:r>
      <w:r w:rsidR="0090649F" w:rsidRPr="007568CD">
        <w:rPr>
          <w:rFonts w:eastAsiaTheme="minorEastAsia"/>
          <w:sz w:val="28"/>
          <w:szCs w:val="28"/>
        </w:rPr>
        <w:t>» предполагает подготовку</w:t>
      </w:r>
      <w:r w:rsidR="003B68C5" w:rsidRPr="007568CD">
        <w:rPr>
          <w:rFonts w:eastAsiaTheme="minorEastAsia"/>
          <w:sz w:val="28"/>
          <w:szCs w:val="28"/>
        </w:rPr>
        <w:t xml:space="preserve"> современного графического</w:t>
      </w:r>
      <w:r w:rsidR="0090649F" w:rsidRPr="007568CD">
        <w:rPr>
          <w:rFonts w:eastAsiaTheme="minorEastAsia"/>
          <w:sz w:val="28"/>
          <w:szCs w:val="28"/>
        </w:rPr>
        <w:t xml:space="preserve"> проекта, </w:t>
      </w:r>
      <w:r w:rsidR="003B68C5" w:rsidRPr="007568CD">
        <w:rPr>
          <w:rFonts w:eastAsiaTheme="minorEastAsia"/>
          <w:sz w:val="28"/>
          <w:szCs w:val="28"/>
        </w:rPr>
        <w:t xml:space="preserve">развивающего представления о бюджете, </w:t>
      </w:r>
      <w:r w:rsidR="0090649F" w:rsidRPr="007568CD">
        <w:rPr>
          <w:rFonts w:eastAsiaTheme="minorEastAsia"/>
          <w:sz w:val="28"/>
          <w:szCs w:val="28"/>
        </w:rPr>
        <w:t>бюджетной терминологии, бюджетной сис</w:t>
      </w:r>
      <w:r w:rsidR="003B68C5" w:rsidRPr="007568CD">
        <w:rPr>
          <w:rFonts w:eastAsiaTheme="minorEastAsia"/>
          <w:sz w:val="28"/>
          <w:szCs w:val="28"/>
        </w:rPr>
        <w:t>теме и её принципах, особенностях</w:t>
      </w:r>
      <w:r w:rsidR="0090649F" w:rsidRPr="007568CD">
        <w:rPr>
          <w:rFonts w:eastAsiaTheme="minorEastAsia"/>
          <w:sz w:val="28"/>
          <w:szCs w:val="28"/>
        </w:rPr>
        <w:t xml:space="preserve"> бюджетного процесса.</w:t>
      </w:r>
    </w:p>
    <w:p w:rsidR="00424216" w:rsidRDefault="003B68C5" w:rsidP="00424216">
      <w:pPr>
        <w:ind w:firstLine="709"/>
        <w:jc w:val="both"/>
        <w:rPr>
          <w:rFonts w:eastAsiaTheme="minorEastAsia"/>
          <w:sz w:val="28"/>
          <w:szCs w:val="28"/>
        </w:rPr>
      </w:pPr>
      <w:r w:rsidRPr="00424216">
        <w:rPr>
          <w:rFonts w:eastAsiaTheme="minorEastAsia"/>
          <w:sz w:val="28"/>
          <w:szCs w:val="28"/>
        </w:rPr>
        <w:t xml:space="preserve">Проект должен раскрывал тематику бюджетов публично-правовых образований и может быть представлен в </w:t>
      </w:r>
      <w:r w:rsidR="001F7EF5" w:rsidRPr="00424216">
        <w:rPr>
          <w:rFonts w:eastAsiaTheme="minorEastAsia"/>
          <w:sz w:val="28"/>
          <w:szCs w:val="28"/>
        </w:rPr>
        <w:t>жанрах</w:t>
      </w:r>
      <w:r w:rsidR="0090649F" w:rsidRPr="00424216">
        <w:rPr>
          <w:rFonts w:eastAsiaTheme="minorEastAsia"/>
          <w:sz w:val="28"/>
          <w:szCs w:val="28"/>
        </w:rPr>
        <w:t xml:space="preserve"> комиксов,</w:t>
      </w:r>
      <w:r w:rsidRPr="00424216">
        <w:rPr>
          <w:rFonts w:eastAsiaTheme="minorEastAsia"/>
          <w:sz w:val="28"/>
          <w:szCs w:val="28"/>
        </w:rPr>
        <w:t xml:space="preserve"> графических романов</w:t>
      </w:r>
      <w:r w:rsidR="006F34F8" w:rsidRPr="00424216">
        <w:rPr>
          <w:rFonts w:eastAsiaTheme="minorEastAsia"/>
          <w:sz w:val="28"/>
          <w:szCs w:val="28"/>
        </w:rPr>
        <w:t>, теней в искусстве, инсталляций, гиперреализма, постмодерна.</w:t>
      </w:r>
      <w:r w:rsidR="0090649F" w:rsidRPr="00424216">
        <w:rPr>
          <w:rFonts w:eastAsiaTheme="minorEastAsia"/>
          <w:sz w:val="28"/>
          <w:szCs w:val="28"/>
        </w:rPr>
        <w:t xml:space="preserve"> </w:t>
      </w:r>
    </w:p>
    <w:p w:rsidR="00424216" w:rsidRDefault="0090649F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 w:rsidR="006F34F8" w:rsidRPr="005E0D93">
        <w:rPr>
          <w:rFonts w:eastAsiaTheme="minorEastAsia"/>
          <w:sz w:val="28"/>
          <w:szCs w:val="28"/>
        </w:rPr>
        <w:t>современная форма графической</w:t>
      </w:r>
      <w:r w:rsidRPr="005E0D93">
        <w:rPr>
          <w:rFonts w:eastAsiaTheme="minorEastAsia"/>
          <w:sz w:val="28"/>
          <w:szCs w:val="28"/>
        </w:rPr>
        <w:t xml:space="preserve"> интер</w:t>
      </w:r>
      <w:r w:rsidR="006F34F8" w:rsidRPr="005E0D93">
        <w:rPr>
          <w:rFonts w:eastAsiaTheme="minorEastAsia"/>
          <w:sz w:val="28"/>
          <w:szCs w:val="28"/>
        </w:rPr>
        <w:t>претации</w:t>
      </w:r>
      <w:r w:rsidRPr="005E0D93">
        <w:rPr>
          <w:rFonts w:eastAsiaTheme="minorEastAsia"/>
          <w:sz w:val="28"/>
          <w:szCs w:val="28"/>
        </w:rPr>
        <w:t xml:space="preserve"> бюджетов публично-правовых образований.</w:t>
      </w:r>
      <w:r w:rsidR="006F34F8">
        <w:rPr>
          <w:rFonts w:eastAsiaTheme="minorEastAsia"/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</w:t>
      </w:r>
    </w:p>
    <w:p w:rsidR="00424216" w:rsidRDefault="0090649F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424216" w:rsidRDefault="00367833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6F34F8">
        <w:rPr>
          <w:rFonts w:eastAsiaTheme="minorEastAsia"/>
          <w:sz w:val="28"/>
          <w:szCs w:val="28"/>
        </w:rPr>
        <w:t xml:space="preserve"> содержание (максимум 5 баллов)</w:t>
      </w:r>
      <w:r w:rsidR="0090649F">
        <w:rPr>
          <w:rFonts w:eastAsiaTheme="minorEastAsia"/>
          <w:sz w:val="28"/>
          <w:szCs w:val="28"/>
        </w:rPr>
        <w:t>;</w:t>
      </w:r>
    </w:p>
    <w:p w:rsidR="00424216" w:rsidRDefault="00367833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90649F">
        <w:rPr>
          <w:rFonts w:eastAsiaTheme="minorEastAsia"/>
          <w:sz w:val="28"/>
          <w:szCs w:val="28"/>
        </w:rPr>
        <w:t xml:space="preserve"> оригинальность</w:t>
      </w:r>
      <w:r w:rsidR="006F34F8">
        <w:rPr>
          <w:rFonts w:eastAsiaTheme="minorEastAsia"/>
          <w:sz w:val="28"/>
          <w:szCs w:val="28"/>
        </w:rPr>
        <w:t xml:space="preserve"> (максимум 5 баллов)</w:t>
      </w:r>
      <w:r w:rsidR="0090649F">
        <w:rPr>
          <w:rFonts w:eastAsiaTheme="minorEastAsia"/>
          <w:sz w:val="28"/>
          <w:szCs w:val="28"/>
        </w:rPr>
        <w:t>;</w:t>
      </w:r>
    </w:p>
    <w:p w:rsidR="00424216" w:rsidRDefault="00367833" w:rsidP="0042421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90649F">
        <w:rPr>
          <w:rFonts w:eastAsiaTheme="minorEastAsia"/>
          <w:sz w:val="28"/>
          <w:szCs w:val="28"/>
        </w:rPr>
        <w:t xml:space="preserve"> кач</w:t>
      </w:r>
      <w:r w:rsidR="006F34F8">
        <w:rPr>
          <w:rFonts w:eastAsiaTheme="minorEastAsia"/>
          <w:sz w:val="28"/>
          <w:szCs w:val="28"/>
        </w:rPr>
        <w:t>ество оформления и визуализация (максимум 5 баллов).</w:t>
      </w:r>
    </w:p>
    <w:p w:rsidR="007568CD" w:rsidRDefault="006F34F8" w:rsidP="007568CD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9C497F" w:rsidRPr="007568CD" w:rsidRDefault="007568CD" w:rsidP="007568CD">
      <w:pPr>
        <w:ind w:firstLine="709"/>
        <w:jc w:val="both"/>
        <w:rPr>
          <w:rFonts w:eastAsiaTheme="minorEastAsia"/>
          <w:sz w:val="28"/>
          <w:szCs w:val="28"/>
        </w:rPr>
      </w:pPr>
      <w:r w:rsidRPr="007568CD">
        <w:rPr>
          <w:rFonts w:eastAsiaTheme="minorEastAsia"/>
          <w:sz w:val="28"/>
          <w:szCs w:val="28"/>
        </w:rPr>
        <w:t xml:space="preserve">2.1.2. </w:t>
      </w:r>
      <w:r w:rsidR="0090649F" w:rsidRPr="007568CD">
        <w:rPr>
          <w:rFonts w:eastAsiaTheme="minorEastAsia"/>
          <w:sz w:val="28"/>
          <w:szCs w:val="28"/>
        </w:rPr>
        <w:t>Номинация «Лучший видеоролик о бюджете»</w:t>
      </w:r>
      <w:r w:rsidR="0046057E" w:rsidRPr="007568CD">
        <w:rPr>
          <w:rFonts w:eastAsiaTheme="minorEastAsia"/>
          <w:sz w:val="28"/>
          <w:szCs w:val="28"/>
        </w:rPr>
        <w:t>.</w:t>
      </w:r>
    </w:p>
    <w:p w:rsidR="009C497F" w:rsidRDefault="0090649F" w:rsidP="009C497F">
      <w:pPr>
        <w:ind w:firstLine="709"/>
        <w:jc w:val="both"/>
        <w:rPr>
          <w:rFonts w:eastAsiaTheme="minorEastAsia"/>
          <w:sz w:val="28"/>
          <w:szCs w:val="28"/>
        </w:rPr>
      </w:pPr>
      <w:r w:rsidRPr="009C497F">
        <w:rPr>
          <w:rFonts w:eastAsiaTheme="minorEastAsia"/>
          <w:sz w:val="28"/>
          <w:szCs w:val="28"/>
        </w:rPr>
        <w:t xml:space="preserve">Участникам предлагается представить вопросы формирования и исполнения бюджетов бюджетной системы в формате небольших </w:t>
      </w:r>
      <w:r w:rsidRPr="009C497F">
        <w:rPr>
          <w:rFonts w:eastAsiaTheme="minorEastAsia"/>
          <w:sz w:val="28"/>
          <w:szCs w:val="28"/>
        </w:rPr>
        <w:lastRenderedPageBreak/>
        <w:t>вид</w:t>
      </w:r>
      <w:r w:rsidR="006F34F8" w:rsidRPr="009C497F">
        <w:rPr>
          <w:rFonts w:eastAsiaTheme="minorEastAsia"/>
          <w:sz w:val="28"/>
          <w:szCs w:val="28"/>
        </w:rPr>
        <w:t>еороликов продолжительностью</w:t>
      </w:r>
      <w:r w:rsidR="00082239" w:rsidRPr="009C497F">
        <w:rPr>
          <w:rFonts w:eastAsiaTheme="minorEastAsia"/>
          <w:sz w:val="28"/>
          <w:szCs w:val="28"/>
        </w:rPr>
        <w:t xml:space="preserve"> до </w:t>
      </w:r>
      <w:r w:rsidR="006F34F8" w:rsidRPr="009C497F">
        <w:rPr>
          <w:rFonts w:eastAsiaTheme="minorEastAsia"/>
          <w:sz w:val="28"/>
          <w:szCs w:val="28"/>
        </w:rPr>
        <w:t>3</w:t>
      </w:r>
      <w:r w:rsidRPr="009C497F">
        <w:rPr>
          <w:rFonts w:eastAsiaTheme="minorEastAsia"/>
          <w:sz w:val="28"/>
          <w:szCs w:val="28"/>
        </w:rPr>
        <w:t xml:space="preserve"> минут. Приветствуется наличие художественных метафор, использование графических цифровых технологий, нестандартная сценарная, режиссерская и операторская работа. </w:t>
      </w:r>
    </w:p>
    <w:p w:rsidR="009C497F" w:rsidRDefault="0090649F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Конкурсный проект может быть оформлен в виде имиджевых, презентационных,</w:t>
      </w:r>
      <w:r w:rsidR="00082239">
        <w:rPr>
          <w:rFonts w:eastAsiaTheme="minorEastAsia"/>
          <w:sz w:val="28"/>
          <w:szCs w:val="28"/>
        </w:rPr>
        <w:t xml:space="preserve"> обучающих, социаль</w:t>
      </w:r>
      <w:r w:rsidR="001F7EF5">
        <w:rPr>
          <w:rFonts w:eastAsiaTheme="minorEastAsia"/>
          <w:sz w:val="28"/>
          <w:szCs w:val="28"/>
        </w:rPr>
        <w:t xml:space="preserve">ных видеороликов, а также Видео ‒ </w:t>
      </w:r>
      <w:r w:rsidR="00082239">
        <w:rPr>
          <w:rFonts w:eastAsiaTheme="minorEastAsia"/>
          <w:sz w:val="28"/>
          <w:szCs w:val="28"/>
        </w:rPr>
        <w:t>Арт и клипов.</w:t>
      </w:r>
    </w:p>
    <w:p w:rsidR="009C497F" w:rsidRDefault="0090649F" w:rsidP="009C497F">
      <w:pPr>
        <w:ind w:firstLine="709"/>
        <w:jc w:val="both"/>
        <w:rPr>
          <w:rFonts w:eastAsiaTheme="minorEastAsia"/>
          <w:sz w:val="28"/>
          <w:szCs w:val="28"/>
        </w:rPr>
      </w:pPr>
      <w:r w:rsidRPr="00CB4B24">
        <w:rPr>
          <w:rFonts w:eastAsiaTheme="minorEastAsia"/>
          <w:sz w:val="28"/>
          <w:szCs w:val="28"/>
        </w:rPr>
        <w:t>Основным критерием оценки конкурсного проекта по данной номинации является визуальная</w:t>
      </w:r>
      <w:r w:rsidR="00082239" w:rsidRPr="00CB4B24">
        <w:rPr>
          <w:rFonts w:eastAsiaTheme="minorEastAsia"/>
          <w:sz w:val="28"/>
          <w:szCs w:val="28"/>
        </w:rPr>
        <w:t xml:space="preserve"> форма представления информации</w:t>
      </w:r>
      <w:r w:rsidRPr="00CB4B24">
        <w:rPr>
          <w:rFonts w:eastAsiaTheme="minorEastAsia"/>
          <w:sz w:val="28"/>
          <w:szCs w:val="28"/>
        </w:rPr>
        <w:t xml:space="preserve"> </w:t>
      </w:r>
      <w:r w:rsidR="00082239" w:rsidRPr="00CB4B24">
        <w:rPr>
          <w:rFonts w:eastAsiaTheme="minorEastAsia"/>
          <w:sz w:val="28"/>
          <w:szCs w:val="28"/>
        </w:rPr>
        <w:t xml:space="preserve">о бюджете </w:t>
      </w:r>
      <w:r w:rsidRPr="00CB4B24">
        <w:rPr>
          <w:rFonts w:eastAsiaTheme="minorEastAsia"/>
          <w:sz w:val="28"/>
          <w:szCs w:val="28"/>
        </w:rPr>
        <w:t>публично-правового образования.</w:t>
      </w:r>
      <w:r w:rsidR="00082239">
        <w:rPr>
          <w:rFonts w:eastAsiaTheme="minorEastAsia"/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</w:t>
      </w:r>
    </w:p>
    <w:p w:rsidR="009C497F" w:rsidRDefault="0090649F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9C497F" w:rsidRDefault="001F7EF5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‒ </w:t>
      </w:r>
      <w:r w:rsidR="0090649F">
        <w:rPr>
          <w:rFonts w:eastAsiaTheme="minorEastAsia"/>
          <w:sz w:val="28"/>
          <w:szCs w:val="28"/>
        </w:rPr>
        <w:t>художественный уровень проекта</w:t>
      </w:r>
      <w:r w:rsidR="00082239">
        <w:rPr>
          <w:rFonts w:eastAsiaTheme="minorEastAsia"/>
          <w:sz w:val="28"/>
          <w:szCs w:val="28"/>
        </w:rPr>
        <w:t>, возможность его воспроизведения на различных устройствах (максимум 5 баллов)</w:t>
      </w:r>
      <w:r w:rsidR="0090649F">
        <w:rPr>
          <w:rFonts w:eastAsiaTheme="minorEastAsia"/>
          <w:sz w:val="28"/>
          <w:szCs w:val="28"/>
        </w:rPr>
        <w:t>;</w:t>
      </w:r>
    </w:p>
    <w:p w:rsidR="009C497F" w:rsidRDefault="001F7EF5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90649F">
        <w:rPr>
          <w:rFonts w:eastAsiaTheme="minorEastAsia"/>
          <w:sz w:val="28"/>
          <w:szCs w:val="28"/>
        </w:rPr>
        <w:t xml:space="preserve"> возможность использования в просветительских, учебных, агитационных и рекламных целях</w:t>
      </w:r>
      <w:r w:rsidR="00082239">
        <w:rPr>
          <w:rFonts w:eastAsiaTheme="minorEastAsia"/>
          <w:sz w:val="28"/>
          <w:szCs w:val="28"/>
        </w:rPr>
        <w:t>, а также для размещения в социальных сетях (максимум 5 баллов)</w:t>
      </w:r>
      <w:r w:rsidR="0090649F">
        <w:rPr>
          <w:rFonts w:eastAsiaTheme="minorEastAsia"/>
          <w:sz w:val="28"/>
          <w:szCs w:val="28"/>
        </w:rPr>
        <w:t>;</w:t>
      </w:r>
    </w:p>
    <w:p w:rsidR="009C497F" w:rsidRDefault="001F7EF5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90649F">
        <w:rPr>
          <w:rFonts w:eastAsiaTheme="minorEastAsia"/>
          <w:sz w:val="28"/>
          <w:szCs w:val="28"/>
        </w:rPr>
        <w:t xml:space="preserve"> </w:t>
      </w:r>
      <w:r w:rsidR="00082239">
        <w:rPr>
          <w:rFonts w:eastAsiaTheme="minorEastAsia"/>
          <w:sz w:val="28"/>
          <w:szCs w:val="28"/>
        </w:rPr>
        <w:t>продолжительность видеоролика до 3 минут, вертикальный формат (максимум 5 баллов)</w:t>
      </w:r>
      <w:r w:rsidR="00DE6E19">
        <w:rPr>
          <w:rFonts w:eastAsiaTheme="minorEastAsia"/>
          <w:sz w:val="28"/>
          <w:szCs w:val="28"/>
        </w:rPr>
        <w:t>.</w:t>
      </w:r>
    </w:p>
    <w:p w:rsidR="009C497F" w:rsidRDefault="00082239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9C497F" w:rsidRDefault="007568CD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2.1.</w:t>
      </w:r>
      <w:r w:rsidR="00EA41D7">
        <w:rPr>
          <w:rFonts w:eastAsiaTheme="minorEastAsia"/>
          <w:sz w:val="28"/>
          <w:szCs w:val="28"/>
        </w:rPr>
        <w:t xml:space="preserve">3. </w:t>
      </w:r>
      <w:r w:rsidR="0090649F">
        <w:rPr>
          <w:rFonts w:eastAsiaTheme="minorEastAsia"/>
          <w:sz w:val="28"/>
          <w:szCs w:val="28"/>
        </w:rPr>
        <w:t xml:space="preserve">Номинация </w:t>
      </w:r>
      <w:r w:rsidR="00F1078A" w:rsidRPr="0046057E">
        <w:rPr>
          <w:rFonts w:eastAsiaTheme="minorEastAsia"/>
          <w:sz w:val="28"/>
          <w:szCs w:val="28"/>
        </w:rPr>
        <w:t>«Информационные карточки</w:t>
      </w:r>
      <w:r w:rsidR="0090649F" w:rsidRPr="0046057E">
        <w:rPr>
          <w:rFonts w:eastAsiaTheme="minorEastAsia"/>
          <w:sz w:val="28"/>
          <w:szCs w:val="28"/>
        </w:rPr>
        <w:t xml:space="preserve"> по бюджету для </w:t>
      </w:r>
      <w:r w:rsidR="00F1078A" w:rsidRPr="0046057E">
        <w:rPr>
          <w:rFonts w:eastAsiaTheme="minorEastAsia"/>
          <w:sz w:val="28"/>
          <w:szCs w:val="28"/>
        </w:rPr>
        <w:t>социальных сетей и мессенджеров</w:t>
      </w:r>
      <w:r w:rsidR="0090649F" w:rsidRPr="0046057E">
        <w:rPr>
          <w:rFonts w:eastAsiaTheme="minorEastAsia"/>
          <w:sz w:val="28"/>
          <w:szCs w:val="28"/>
        </w:rPr>
        <w:t>»</w:t>
      </w:r>
      <w:r w:rsidR="0090649F">
        <w:rPr>
          <w:rFonts w:eastAsiaTheme="minorEastAsia"/>
          <w:b/>
          <w:sz w:val="28"/>
          <w:szCs w:val="28"/>
        </w:rPr>
        <w:t xml:space="preserve"> </w:t>
      </w:r>
      <w:r w:rsidR="0090649F">
        <w:rPr>
          <w:rFonts w:eastAsiaTheme="minorEastAsia"/>
          <w:sz w:val="28"/>
          <w:szCs w:val="28"/>
        </w:rPr>
        <w:t xml:space="preserve">предполагает простое визуальное представление данных о бюджете, бюджетной системе и ее принципах, особенностях бюджетного процесса, </w:t>
      </w:r>
      <w:r w:rsidR="00F1078A">
        <w:rPr>
          <w:rFonts w:eastAsiaTheme="minorEastAsia"/>
          <w:sz w:val="28"/>
          <w:szCs w:val="28"/>
        </w:rPr>
        <w:t xml:space="preserve">лаконично </w:t>
      </w:r>
      <w:r w:rsidR="0090649F">
        <w:rPr>
          <w:rFonts w:eastAsiaTheme="minorEastAsia"/>
          <w:sz w:val="28"/>
          <w:szCs w:val="28"/>
        </w:rPr>
        <w:t xml:space="preserve">сгруппированных по смыслу </w:t>
      </w:r>
      <w:r w:rsidR="00F1078A">
        <w:rPr>
          <w:rFonts w:eastAsiaTheme="minorEastAsia"/>
          <w:sz w:val="28"/>
          <w:szCs w:val="28"/>
        </w:rPr>
        <w:t>для</w:t>
      </w:r>
      <w:r w:rsidR="0090649F">
        <w:rPr>
          <w:rFonts w:eastAsiaTheme="minorEastAsia"/>
          <w:sz w:val="28"/>
          <w:szCs w:val="28"/>
        </w:rPr>
        <w:t xml:space="preserve"> легкого ви</w:t>
      </w:r>
      <w:r w:rsidR="00F1078A">
        <w:rPr>
          <w:rFonts w:eastAsiaTheme="minorEastAsia"/>
          <w:sz w:val="28"/>
          <w:szCs w:val="28"/>
        </w:rPr>
        <w:t>зуального восприятия информации в социальных сетях и мессенджерах.</w:t>
      </w:r>
      <w:r w:rsidR="009C497F">
        <w:rPr>
          <w:rFonts w:eastAsiaTheme="minorEastAsia"/>
          <w:sz w:val="28"/>
          <w:szCs w:val="28"/>
        </w:rPr>
        <w:t xml:space="preserve"> </w:t>
      </w:r>
    </w:p>
    <w:p w:rsidR="009C497F" w:rsidRDefault="0090649F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Конкурсный проект может быть оформлен в виде</w:t>
      </w:r>
      <w:r w:rsidR="00F1078A">
        <w:rPr>
          <w:rFonts w:eastAsiaTheme="minorEastAsia"/>
          <w:sz w:val="28"/>
          <w:szCs w:val="28"/>
        </w:rPr>
        <w:t xml:space="preserve"> электронных</w:t>
      </w:r>
      <w:r>
        <w:rPr>
          <w:rFonts w:eastAsiaTheme="minorEastAsia"/>
          <w:sz w:val="28"/>
          <w:szCs w:val="28"/>
        </w:rPr>
        <w:t xml:space="preserve"> </w:t>
      </w:r>
      <w:r w:rsidR="00F1078A">
        <w:rPr>
          <w:rFonts w:eastAsiaTheme="minorEastAsia"/>
          <w:sz w:val="28"/>
          <w:szCs w:val="28"/>
        </w:rPr>
        <w:t xml:space="preserve">карточек с текстом и иллюстрациями по теме бюджета для граждан, которые могут содержать как общий обзор бюджетного процесса </w:t>
      </w:r>
      <w:r>
        <w:rPr>
          <w:rFonts w:eastAsiaTheme="minorEastAsia"/>
          <w:sz w:val="28"/>
          <w:szCs w:val="28"/>
        </w:rPr>
        <w:t>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:rsidR="009C497F" w:rsidRDefault="0090649F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 w:rsidRPr="00CB4B24">
        <w:rPr>
          <w:rFonts w:eastAsiaTheme="minorEastAsia"/>
          <w:sz w:val="28"/>
          <w:szCs w:val="28"/>
        </w:rPr>
        <w:t>п</w:t>
      </w:r>
      <w:r w:rsidR="0085478E" w:rsidRPr="00CB4B24">
        <w:rPr>
          <w:rFonts w:eastAsiaTheme="minorEastAsia"/>
          <w:sz w:val="28"/>
          <w:szCs w:val="28"/>
        </w:rPr>
        <w:t>ростота визуализации информации о бюджете</w:t>
      </w:r>
      <w:r w:rsidR="00363C39" w:rsidRPr="00CB4B24">
        <w:rPr>
          <w:rFonts w:eastAsiaTheme="minorEastAsia"/>
          <w:sz w:val="28"/>
          <w:szCs w:val="28"/>
        </w:rPr>
        <w:t xml:space="preserve"> публично ‒ </w:t>
      </w:r>
      <w:r w:rsidRPr="00CB4B24">
        <w:rPr>
          <w:rFonts w:eastAsiaTheme="minorEastAsia"/>
          <w:sz w:val="28"/>
          <w:szCs w:val="28"/>
        </w:rPr>
        <w:t>правового образования.</w:t>
      </w:r>
      <w:r w:rsidR="0085478E">
        <w:rPr>
          <w:rFonts w:eastAsiaTheme="minorEastAsia"/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</w:t>
      </w:r>
    </w:p>
    <w:p w:rsidR="009C497F" w:rsidRDefault="0090649F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9C497F" w:rsidRDefault="00013BD2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‒</w:t>
      </w:r>
      <w:r w:rsidR="00F669F1">
        <w:rPr>
          <w:rFonts w:eastAsiaTheme="minorEastAsia"/>
          <w:sz w:val="28"/>
          <w:szCs w:val="28"/>
        </w:rPr>
        <w:t xml:space="preserve"> содержание (максимум 5 баллов)</w:t>
      </w:r>
      <w:r w:rsidR="0090649F">
        <w:rPr>
          <w:rFonts w:eastAsiaTheme="minorEastAsia"/>
          <w:sz w:val="28"/>
          <w:szCs w:val="28"/>
        </w:rPr>
        <w:t>;</w:t>
      </w:r>
    </w:p>
    <w:p w:rsidR="009C497F" w:rsidRDefault="00013BD2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‒ </w:t>
      </w:r>
      <w:r w:rsidR="00F669F1">
        <w:rPr>
          <w:rFonts w:eastAsiaTheme="minorEastAsia"/>
          <w:sz w:val="28"/>
          <w:szCs w:val="28"/>
        </w:rPr>
        <w:t>широта охвата информации о бюджете публично-правового образования (максимум 5 баллов)</w:t>
      </w:r>
      <w:r w:rsidR="0090649F">
        <w:rPr>
          <w:rFonts w:eastAsiaTheme="minorEastAsia"/>
          <w:sz w:val="28"/>
          <w:szCs w:val="28"/>
        </w:rPr>
        <w:t>;</w:t>
      </w:r>
    </w:p>
    <w:p w:rsidR="009C497F" w:rsidRDefault="00013BD2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90649F">
        <w:rPr>
          <w:rFonts w:eastAsiaTheme="minorEastAsia"/>
          <w:sz w:val="28"/>
          <w:szCs w:val="28"/>
        </w:rPr>
        <w:t xml:space="preserve"> инт</w:t>
      </w:r>
      <w:r w:rsidR="00F669F1">
        <w:rPr>
          <w:rFonts w:eastAsiaTheme="minorEastAsia"/>
          <w:sz w:val="28"/>
          <w:szCs w:val="28"/>
        </w:rPr>
        <w:t>ерактивность, удобный интерфейс (максимум 5 баллов).</w:t>
      </w:r>
    </w:p>
    <w:p w:rsidR="009C497F" w:rsidRDefault="00F669F1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8A345F" w:rsidRPr="00571520" w:rsidRDefault="007568CD" w:rsidP="009C497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2.1.</w:t>
      </w:r>
      <w:r w:rsidR="008A345F" w:rsidRPr="00565F13">
        <w:rPr>
          <w:rFonts w:eastAsiaTheme="minorEastAsia"/>
          <w:color w:val="000000" w:themeColor="text1"/>
          <w:sz w:val="28"/>
          <w:szCs w:val="28"/>
        </w:rPr>
        <w:t>4.</w:t>
      </w:r>
      <w:r w:rsidR="009C497F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8A345F" w:rsidRPr="00565F13">
        <w:rPr>
          <w:rFonts w:eastAsiaTheme="minorEastAsia"/>
          <w:color w:val="000000" w:themeColor="text1"/>
          <w:sz w:val="28"/>
          <w:szCs w:val="28"/>
        </w:rPr>
        <w:t>Номинация</w:t>
      </w:r>
      <w:r w:rsidR="008A345F" w:rsidRPr="00571520">
        <w:rPr>
          <w:rFonts w:eastAsiaTheme="minorEastAsia"/>
          <w:sz w:val="28"/>
          <w:szCs w:val="28"/>
        </w:rPr>
        <w:t xml:space="preserve"> «Лучшая настольная игра о бюджете</w:t>
      </w:r>
      <w:r w:rsidR="00E14623" w:rsidRPr="00571520">
        <w:rPr>
          <w:rFonts w:eastAsiaTheme="minorEastAsia"/>
          <w:sz w:val="28"/>
          <w:szCs w:val="28"/>
        </w:rPr>
        <w:t xml:space="preserve"> для граждан</w:t>
      </w:r>
      <w:r w:rsidR="008A345F" w:rsidRPr="00571520">
        <w:rPr>
          <w:rFonts w:eastAsiaTheme="minorEastAsia"/>
          <w:sz w:val="28"/>
          <w:szCs w:val="28"/>
        </w:rPr>
        <w:t>».</w:t>
      </w:r>
    </w:p>
    <w:p w:rsidR="00EB06B6" w:rsidRPr="00571520" w:rsidRDefault="00E14623" w:rsidP="00E14623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571520">
        <w:rPr>
          <w:rFonts w:eastAsiaTheme="minorEastAsia"/>
          <w:sz w:val="28"/>
          <w:szCs w:val="28"/>
        </w:rPr>
        <w:t>Участникам предлагается представить проект настольной игры, посвященной вопросам бюджетного устройства и бюджетного процесса на федеральном, региональном или местном уровне.</w:t>
      </w:r>
    </w:p>
    <w:p w:rsidR="00E14623" w:rsidRPr="00571520" w:rsidRDefault="00E14623" w:rsidP="00E14623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571520">
        <w:rPr>
          <w:rFonts w:eastAsiaTheme="minorEastAsia"/>
          <w:sz w:val="28"/>
          <w:szCs w:val="28"/>
        </w:rPr>
        <w:t>Конкурсный проект может быть оформлен в виде классических, интеллектуальных, логических, экономических, стратегических, обучающих настольных игр.</w:t>
      </w:r>
    </w:p>
    <w:p w:rsidR="00DE6E19" w:rsidRPr="00571520" w:rsidRDefault="00DE6E19" w:rsidP="00E14623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571520">
        <w:rPr>
          <w:rFonts w:eastAsiaTheme="minorEastAsia"/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 w:rsidRPr="0047038F">
        <w:rPr>
          <w:rFonts w:eastAsiaTheme="minorEastAsia"/>
          <w:sz w:val="28"/>
          <w:szCs w:val="28"/>
          <w:u w:val="single"/>
        </w:rPr>
        <w:t>игровая форма представлени</w:t>
      </w:r>
      <w:r w:rsidR="00363C39">
        <w:rPr>
          <w:rFonts w:eastAsiaTheme="minorEastAsia"/>
          <w:sz w:val="28"/>
          <w:szCs w:val="28"/>
          <w:u w:val="single"/>
        </w:rPr>
        <w:t xml:space="preserve">я информации о бюджете публично ‒ </w:t>
      </w:r>
      <w:r w:rsidRPr="0047038F">
        <w:rPr>
          <w:rFonts w:eastAsiaTheme="minorEastAsia"/>
          <w:sz w:val="28"/>
          <w:szCs w:val="28"/>
          <w:u w:val="single"/>
        </w:rPr>
        <w:t>правового образований</w:t>
      </w:r>
      <w:r w:rsidRPr="00571520">
        <w:rPr>
          <w:rFonts w:eastAsiaTheme="minorEastAsia"/>
          <w:sz w:val="28"/>
          <w:szCs w:val="28"/>
        </w:rPr>
        <w:t>. Соответствие основному критерию оценивается максимально в 10 баллов (исходя из десятибалльной шкалы оценки).</w:t>
      </w:r>
    </w:p>
    <w:p w:rsidR="009C497F" w:rsidRDefault="00DE6E19" w:rsidP="009C497F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571520"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9C497F" w:rsidRDefault="00D91856" w:rsidP="009C497F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DE6E19" w:rsidRPr="00571520">
        <w:rPr>
          <w:rFonts w:eastAsiaTheme="minorEastAsia"/>
          <w:sz w:val="28"/>
          <w:szCs w:val="28"/>
        </w:rPr>
        <w:t xml:space="preserve"> художественный уровень настольной игры, ее красочность и привлекательность (максимум 5 баллов);</w:t>
      </w:r>
    </w:p>
    <w:p w:rsidR="009C497F" w:rsidRDefault="00D91856" w:rsidP="009C497F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BA7675">
        <w:rPr>
          <w:rFonts w:eastAsiaTheme="minorEastAsia"/>
          <w:sz w:val="28"/>
          <w:szCs w:val="28"/>
        </w:rPr>
        <w:t>‒</w:t>
      </w:r>
      <w:r w:rsidR="00707007" w:rsidRPr="00BA7675">
        <w:rPr>
          <w:rFonts w:eastAsiaTheme="minorEastAsia"/>
          <w:sz w:val="28"/>
          <w:szCs w:val="28"/>
        </w:rPr>
        <w:t xml:space="preserve"> </w:t>
      </w:r>
      <w:r w:rsidR="00DE6E19" w:rsidRPr="00BA7675">
        <w:rPr>
          <w:rFonts w:eastAsiaTheme="minorEastAsia"/>
          <w:sz w:val="28"/>
          <w:szCs w:val="28"/>
        </w:rPr>
        <w:t>легкость правил</w:t>
      </w:r>
      <w:r w:rsidR="00DE6E19" w:rsidRPr="00707007">
        <w:rPr>
          <w:rFonts w:eastAsiaTheme="minorEastAsia"/>
          <w:sz w:val="28"/>
          <w:szCs w:val="28"/>
        </w:rPr>
        <w:t xml:space="preserve"> игры, их восприятия (максимум 5 баллов);</w:t>
      </w:r>
    </w:p>
    <w:p w:rsidR="00DE6E19" w:rsidRPr="00707007" w:rsidRDefault="00D91856" w:rsidP="009C497F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707007">
        <w:rPr>
          <w:rFonts w:eastAsiaTheme="minorEastAsia"/>
          <w:sz w:val="28"/>
          <w:szCs w:val="28"/>
        </w:rPr>
        <w:t>‒</w:t>
      </w:r>
      <w:r w:rsidR="00DE6E19" w:rsidRPr="00707007">
        <w:rPr>
          <w:rFonts w:eastAsiaTheme="minorEastAsia"/>
          <w:sz w:val="28"/>
          <w:szCs w:val="28"/>
        </w:rPr>
        <w:t xml:space="preserve"> широта охвата игрой бюджетных терминов (максимум 5 баллов).</w:t>
      </w:r>
    </w:p>
    <w:p w:rsidR="00DE6E19" w:rsidRDefault="00DE6E19" w:rsidP="00DE6E19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571520"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565F13" w:rsidRDefault="007568CD" w:rsidP="00DE6E19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2.1.</w:t>
      </w:r>
      <w:r w:rsidR="00565F13">
        <w:rPr>
          <w:rFonts w:eastAsiaTheme="minorEastAsia"/>
          <w:sz w:val="28"/>
          <w:szCs w:val="28"/>
        </w:rPr>
        <w:t>5. Номинация «Бюджет и технологии будущего» предполагает представление данных о бюджете, бюджетной системе и ее принципах, особенностях бюджетного процесса с использованием современных технологий для повышения бюджетной и финансовой грамотности, а также открытости бюджета.</w:t>
      </w:r>
    </w:p>
    <w:p w:rsidR="00565F13" w:rsidRDefault="00565F13" w:rsidP="00DE6E19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Конкурсный проект может быть оформлен в виде собственных разработок платформ, творческих проектов или инструментов, создание и функционал которых базируется на применении нейросетей, чатов </w:t>
      </w:r>
      <w:r>
        <w:rPr>
          <w:rFonts w:eastAsiaTheme="minorEastAsia"/>
          <w:sz w:val="28"/>
          <w:szCs w:val="28"/>
          <w:lang w:val="en-US"/>
        </w:rPr>
        <w:t>GPT</w:t>
      </w:r>
      <w:r w:rsidRPr="00565F1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или иных технологий на основе искусственного интеллекта. </w:t>
      </w:r>
    </w:p>
    <w:p w:rsidR="00D91856" w:rsidRDefault="00565F13" w:rsidP="00DE6E19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Основным критерием оценки</w:t>
      </w:r>
      <w:r w:rsidR="00D91856">
        <w:rPr>
          <w:rFonts w:eastAsiaTheme="minorEastAsia"/>
          <w:sz w:val="28"/>
          <w:szCs w:val="28"/>
        </w:rPr>
        <w:t xml:space="preserve"> конкурсного проекта по данной номинации является </w:t>
      </w:r>
      <w:r w:rsidR="00D91856" w:rsidRPr="00CB4B24">
        <w:rPr>
          <w:rFonts w:eastAsiaTheme="minorEastAsia"/>
          <w:sz w:val="28"/>
          <w:szCs w:val="28"/>
        </w:rPr>
        <w:t>использование современных технологий представлени</w:t>
      </w:r>
      <w:r w:rsidR="00F42E6E" w:rsidRPr="00CB4B24">
        <w:rPr>
          <w:rFonts w:eastAsiaTheme="minorEastAsia"/>
          <w:sz w:val="28"/>
          <w:szCs w:val="28"/>
        </w:rPr>
        <w:t xml:space="preserve">я информации о бюджете публично ‒ </w:t>
      </w:r>
      <w:r w:rsidR="00D91856" w:rsidRPr="00CB4B24">
        <w:rPr>
          <w:rFonts w:eastAsiaTheme="minorEastAsia"/>
          <w:sz w:val="28"/>
          <w:szCs w:val="28"/>
        </w:rPr>
        <w:t>правового образования.</w:t>
      </w:r>
      <w:r w:rsidR="00D91856">
        <w:rPr>
          <w:rFonts w:eastAsiaTheme="minorEastAsia"/>
          <w:sz w:val="28"/>
          <w:szCs w:val="28"/>
        </w:rPr>
        <w:t xml:space="preserve"> Соответствие основному критерию оценивается максимально в 10 баллов (исходя из десятибалльной шкалы оценки).</w:t>
      </w:r>
    </w:p>
    <w:p w:rsidR="00B20A77" w:rsidRDefault="00D91856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B20A77" w:rsidRPr="00B30FA2" w:rsidRDefault="00B20A77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B30FA2">
        <w:rPr>
          <w:rFonts w:eastAsiaTheme="minorEastAsia"/>
          <w:sz w:val="28"/>
          <w:szCs w:val="28"/>
        </w:rPr>
        <w:t>‒ интерактивность, удобный интерфейс (максимум 5 баллов);</w:t>
      </w:r>
    </w:p>
    <w:p w:rsidR="00B20A77" w:rsidRDefault="00B20A77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‒ широта охвата информации о бюджете публично-правового образования (максимум 5 баллов);</w:t>
      </w:r>
    </w:p>
    <w:p w:rsidR="00367833" w:rsidRPr="00B30FA2" w:rsidRDefault="00B20A77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B30FA2">
        <w:rPr>
          <w:rFonts w:eastAsiaTheme="minorEastAsia"/>
          <w:sz w:val="28"/>
          <w:szCs w:val="28"/>
        </w:rPr>
        <w:t>‒ качество оформления и визуализации (максимум 5 баллов).</w:t>
      </w:r>
    </w:p>
    <w:p w:rsidR="00565F13" w:rsidRPr="00571520" w:rsidRDefault="00367833" w:rsidP="00DE6E19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DE6E19" w:rsidRDefault="00DE6E19" w:rsidP="00DE6E19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</w:p>
    <w:p w:rsidR="0090649F" w:rsidRPr="007568CD" w:rsidRDefault="00EB06B6" w:rsidP="007568CD">
      <w:pPr>
        <w:pStyle w:val="a4"/>
        <w:numPr>
          <w:ilvl w:val="1"/>
          <w:numId w:val="3"/>
        </w:numPr>
        <w:jc w:val="center"/>
        <w:rPr>
          <w:rFonts w:eastAsiaTheme="minorEastAsia"/>
          <w:bCs/>
          <w:sz w:val="28"/>
          <w:szCs w:val="28"/>
        </w:rPr>
      </w:pPr>
      <w:r w:rsidRPr="007568CD">
        <w:rPr>
          <w:rFonts w:eastAsiaTheme="minorEastAsia"/>
          <w:bCs/>
          <w:sz w:val="28"/>
          <w:szCs w:val="28"/>
        </w:rPr>
        <w:t>Номинации для физических лиц (старше 15 лет)</w:t>
      </w:r>
    </w:p>
    <w:p w:rsidR="003D40E3" w:rsidRPr="003D40E3" w:rsidRDefault="003D40E3" w:rsidP="003D40E3">
      <w:pPr>
        <w:pStyle w:val="a4"/>
        <w:ind w:left="0"/>
        <w:jc w:val="center"/>
        <w:rPr>
          <w:rFonts w:eastAsiaTheme="minorEastAsia"/>
          <w:b/>
          <w:sz w:val="28"/>
          <w:szCs w:val="28"/>
        </w:rPr>
      </w:pPr>
    </w:p>
    <w:p w:rsidR="003D40E3" w:rsidRDefault="007568CD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2.2.</w:t>
      </w:r>
      <w:r w:rsidR="00D07E63">
        <w:rPr>
          <w:rFonts w:eastAsiaTheme="minorEastAsia"/>
          <w:sz w:val="28"/>
          <w:szCs w:val="28"/>
        </w:rPr>
        <w:t>1</w:t>
      </w:r>
      <w:r w:rsidR="0090649F" w:rsidRPr="00482A44">
        <w:rPr>
          <w:rFonts w:eastAsiaTheme="minorEastAsia"/>
          <w:sz w:val="28"/>
          <w:szCs w:val="28"/>
        </w:rPr>
        <w:t>.</w:t>
      </w:r>
      <w:r w:rsidR="0090649F">
        <w:rPr>
          <w:rFonts w:eastAsiaTheme="minorEastAsia"/>
          <w:sz w:val="28"/>
          <w:szCs w:val="28"/>
        </w:rPr>
        <w:t xml:space="preserve"> </w:t>
      </w:r>
      <w:r w:rsidR="0090649F" w:rsidRPr="00482A44">
        <w:rPr>
          <w:rFonts w:eastAsiaTheme="minorEastAsia"/>
          <w:sz w:val="28"/>
          <w:szCs w:val="28"/>
        </w:rPr>
        <w:t xml:space="preserve">Номинация </w:t>
      </w:r>
      <w:r w:rsidR="0090649F" w:rsidRPr="00EA41D7">
        <w:rPr>
          <w:rFonts w:eastAsiaTheme="minorEastAsia"/>
          <w:sz w:val="28"/>
          <w:szCs w:val="28"/>
        </w:rPr>
        <w:t>«Бюджет</w:t>
      </w:r>
      <w:r w:rsidR="003D40E3" w:rsidRPr="00EA41D7">
        <w:rPr>
          <w:rFonts w:eastAsiaTheme="minorEastAsia"/>
          <w:sz w:val="28"/>
          <w:szCs w:val="28"/>
        </w:rPr>
        <w:t xml:space="preserve"> для граждан в современных формах искусства</w:t>
      </w:r>
      <w:r w:rsidR="0090649F" w:rsidRPr="00EA41D7">
        <w:rPr>
          <w:rFonts w:eastAsiaTheme="minorEastAsia"/>
          <w:sz w:val="28"/>
          <w:szCs w:val="28"/>
        </w:rPr>
        <w:t>»</w:t>
      </w:r>
      <w:r w:rsidR="0090649F" w:rsidRPr="00012DE0">
        <w:rPr>
          <w:rFonts w:eastAsiaTheme="minorEastAsia"/>
          <w:sz w:val="28"/>
          <w:szCs w:val="28"/>
        </w:rPr>
        <w:t xml:space="preserve"> </w:t>
      </w:r>
      <w:r w:rsidR="0090649F" w:rsidRPr="00482A44">
        <w:rPr>
          <w:rFonts w:eastAsiaTheme="minorEastAsia"/>
          <w:sz w:val="28"/>
          <w:szCs w:val="28"/>
        </w:rPr>
        <w:t>предполагает</w:t>
      </w:r>
      <w:r w:rsidR="003D40E3">
        <w:rPr>
          <w:rFonts w:eastAsiaTheme="minorEastAsia"/>
          <w:sz w:val="28"/>
          <w:szCs w:val="28"/>
        </w:rPr>
        <w:t xml:space="preserve"> подготовку проекта, в современной графической форме развивающего представления о бюджете, бюджетной терминологии,</w:t>
      </w:r>
      <w:r w:rsidR="0090649F" w:rsidRPr="00482A44">
        <w:rPr>
          <w:rFonts w:eastAsiaTheme="minorEastAsia"/>
          <w:sz w:val="28"/>
          <w:szCs w:val="28"/>
        </w:rPr>
        <w:t xml:space="preserve"> </w:t>
      </w:r>
      <w:r w:rsidR="003D40E3">
        <w:rPr>
          <w:rFonts w:eastAsiaTheme="minorEastAsia"/>
          <w:sz w:val="28"/>
          <w:szCs w:val="28"/>
        </w:rPr>
        <w:t>бюджетной системе и её принципах, особенностях бюджетного процесса.</w:t>
      </w:r>
    </w:p>
    <w:p w:rsidR="0090649F" w:rsidRPr="00482A44" w:rsidRDefault="003D40E3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Проект должен раскрывал тематику бюджетов публично-правовых образований и может быть представлен в жанре комиксов, графических романов, теней в искусстве, инсталляций, гиперреализма, постмодерна</w:t>
      </w:r>
      <w:r w:rsidR="0090649F" w:rsidRPr="00482A44">
        <w:rPr>
          <w:rFonts w:eastAsiaTheme="minorEastAsia"/>
          <w:sz w:val="28"/>
          <w:szCs w:val="28"/>
        </w:rPr>
        <w:t>.</w:t>
      </w:r>
    </w:p>
    <w:p w:rsidR="00012DE0" w:rsidRDefault="000D6C48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 w:rsidRPr="00012DE0">
        <w:rPr>
          <w:rFonts w:eastAsiaTheme="minorEastAsia"/>
          <w:sz w:val="28"/>
          <w:szCs w:val="28"/>
        </w:rPr>
        <w:t>современная форма графической интерпретации бюджетов публично-правовых образований</w:t>
      </w:r>
      <w:r>
        <w:rPr>
          <w:rFonts w:eastAsiaTheme="minorEastAsia"/>
          <w:sz w:val="28"/>
          <w:szCs w:val="28"/>
        </w:rPr>
        <w:t>. Соответствие основному критерию оценивается максимально в 10 баллов (исходя из десятибалльной шкалы оценки).</w:t>
      </w:r>
    </w:p>
    <w:p w:rsidR="00012DE0" w:rsidRDefault="000D6C48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12DE0" w:rsidRDefault="00367833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F574AD">
        <w:rPr>
          <w:rFonts w:eastAsiaTheme="minorEastAsia"/>
          <w:sz w:val="28"/>
          <w:szCs w:val="28"/>
        </w:rPr>
        <w:t>‒</w:t>
      </w:r>
      <w:r w:rsidR="000D6C48" w:rsidRPr="00F574AD">
        <w:rPr>
          <w:rFonts w:eastAsiaTheme="minorEastAsia"/>
          <w:sz w:val="28"/>
          <w:szCs w:val="28"/>
        </w:rPr>
        <w:t xml:space="preserve"> использование современных подходов графического дизайна (максимум 5 баллов);</w:t>
      </w:r>
    </w:p>
    <w:p w:rsidR="00012DE0" w:rsidRDefault="00367833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F574AD">
        <w:rPr>
          <w:rFonts w:eastAsiaTheme="minorEastAsia"/>
          <w:sz w:val="28"/>
          <w:szCs w:val="28"/>
        </w:rPr>
        <w:t>‒</w:t>
      </w:r>
      <w:r w:rsidR="000D6C48" w:rsidRPr="00F574AD">
        <w:rPr>
          <w:rFonts w:eastAsiaTheme="minorEastAsia"/>
          <w:sz w:val="28"/>
          <w:szCs w:val="28"/>
        </w:rPr>
        <w:t xml:space="preserve"> оригинальность (максимум 5 баллов);</w:t>
      </w:r>
    </w:p>
    <w:p w:rsidR="00012DE0" w:rsidRDefault="00367833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F574AD">
        <w:rPr>
          <w:rFonts w:eastAsiaTheme="minorEastAsia"/>
          <w:sz w:val="28"/>
          <w:szCs w:val="28"/>
        </w:rPr>
        <w:t>‒</w:t>
      </w:r>
      <w:r w:rsidR="000D6C48" w:rsidRPr="00F574AD">
        <w:rPr>
          <w:rFonts w:eastAsiaTheme="minorEastAsia"/>
          <w:sz w:val="28"/>
          <w:szCs w:val="28"/>
        </w:rPr>
        <w:t xml:space="preserve"> качество оформления и визуализация (максимум 5 баллов).</w:t>
      </w:r>
    </w:p>
    <w:p w:rsidR="00012DE0" w:rsidRDefault="000D6C48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 </w:t>
      </w:r>
    </w:p>
    <w:p w:rsidR="0090649F" w:rsidRPr="00EA41D7" w:rsidRDefault="007568CD" w:rsidP="00012DE0">
      <w:pPr>
        <w:pStyle w:val="a4"/>
        <w:ind w:left="0" w:firstLine="709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>2.2.</w:t>
      </w:r>
      <w:r w:rsidR="00D07E63">
        <w:rPr>
          <w:rFonts w:eastAsiaTheme="minorEastAsia"/>
          <w:sz w:val="28"/>
          <w:szCs w:val="28"/>
        </w:rPr>
        <w:t>2</w:t>
      </w:r>
      <w:r w:rsidR="0090649F">
        <w:rPr>
          <w:rFonts w:eastAsiaTheme="minorEastAsia"/>
          <w:sz w:val="28"/>
          <w:szCs w:val="28"/>
        </w:rPr>
        <w:t xml:space="preserve">. </w:t>
      </w:r>
      <w:r w:rsidR="0090649F" w:rsidRPr="009E0D36">
        <w:rPr>
          <w:rFonts w:eastAsiaTheme="minorEastAsia"/>
          <w:sz w:val="28"/>
          <w:szCs w:val="28"/>
        </w:rPr>
        <w:t xml:space="preserve">Номинация </w:t>
      </w:r>
      <w:r w:rsidR="006C6DAD" w:rsidRPr="00EA41D7">
        <w:rPr>
          <w:rFonts w:eastAsiaTheme="minorEastAsia"/>
          <w:sz w:val="28"/>
          <w:szCs w:val="28"/>
        </w:rPr>
        <w:t>«Лучший</w:t>
      </w:r>
      <w:r w:rsidR="0090649F" w:rsidRPr="00EA41D7">
        <w:rPr>
          <w:rFonts w:eastAsiaTheme="minorEastAsia"/>
          <w:sz w:val="28"/>
          <w:szCs w:val="28"/>
        </w:rPr>
        <w:t xml:space="preserve"> </w:t>
      </w:r>
      <w:r w:rsidR="006C6DAD" w:rsidRPr="00EA41D7">
        <w:rPr>
          <w:rFonts w:eastAsiaTheme="minorEastAsia"/>
          <w:sz w:val="28"/>
          <w:szCs w:val="28"/>
        </w:rPr>
        <w:t>видеоролик о бюджете</w:t>
      </w:r>
      <w:r w:rsidR="0090649F" w:rsidRPr="00EA41D7">
        <w:rPr>
          <w:rFonts w:eastAsiaTheme="minorEastAsia"/>
          <w:sz w:val="28"/>
          <w:szCs w:val="28"/>
        </w:rPr>
        <w:t>»</w:t>
      </w:r>
      <w:r w:rsidR="00EA41D7" w:rsidRPr="00EA41D7">
        <w:rPr>
          <w:rFonts w:eastAsiaTheme="minorEastAsia"/>
          <w:sz w:val="28"/>
          <w:szCs w:val="28"/>
        </w:rPr>
        <w:t>.</w:t>
      </w:r>
    </w:p>
    <w:p w:rsidR="006C084F" w:rsidRDefault="0090649F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9E0D36">
        <w:rPr>
          <w:rFonts w:eastAsiaTheme="minorEastAsia"/>
          <w:sz w:val="28"/>
          <w:szCs w:val="28"/>
        </w:rPr>
        <w:t>Участникам</w:t>
      </w:r>
      <w:r>
        <w:rPr>
          <w:rFonts w:eastAsiaTheme="minorEastAsia"/>
          <w:sz w:val="28"/>
          <w:szCs w:val="28"/>
        </w:rPr>
        <w:t xml:space="preserve"> предлагается представить </w:t>
      </w:r>
      <w:r w:rsidR="006C6DAD">
        <w:rPr>
          <w:rFonts w:eastAsiaTheme="minorEastAsia"/>
          <w:sz w:val="28"/>
          <w:szCs w:val="28"/>
        </w:rPr>
        <w:t>вопр</w:t>
      </w:r>
      <w:r w:rsidR="006C084F">
        <w:rPr>
          <w:rFonts w:eastAsiaTheme="minorEastAsia"/>
          <w:sz w:val="28"/>
          <w:szCs w:val="28"/>
        </w:rPr>
        <w:t>осы формирования и исполнения бюджетов бюджетной системы в формате небольших видеороликов продолжительностью до 3 минут. Приветствуется наличие художественных метафор, использование графических цифровых технологий, нестандартная сценарная, режиссерская и операторская работа.</w:t>
      </w:r>
    </w:p>
    <w:p w:rsidR="006C084F" w:rsidRDefault="006C084F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Конкурсный проект может быть оформлен в виде имиджевых, презентационных, обучающих, социальных </w:t>
      </w:r>
      <w:r w:rsidR="00F42E6E">
        <w:rPr>
          <w:rFonts w:eastAsiaTheme="minorEastAsia"/>
          <w:sz w:val="28"/>
          <w:szCs w:val="28"/>
        </w:rPr>
        <w:t xml:space="preserve">видеороликов, а также Видео ‒ </w:t>
      </w:r>
      <w:r>
        <w:rPr>
          <w:rFonts w:eastAsiaTheme="minorEastAsia"/>
          <w:sz w:val="28"/>
          <w:szCs w:val="28"/>
        </w:rPr>
        <w:t>Арт и клипов.</w:t>
      </w:r>
    </w:p>
    <w:p w:rsidR="006C084F" w:rsidRDefault="006C084F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 w:rsidRPr="00012DE0">
        <w:rPr>
          <w:rFonts w:eastAsiaTheme="minorEastAsia"/>
          <w:sz w:val="28"/>
          <w:szCs w:val="28"/>
        </w:rPr>
        <w:t>визуальная форма представления информации о бюджете публично-правового образования</w:t>
      </w:r>
      <w:r>
        <w:rPr>
          <w:rFonts w:eastAsiaTheme="minorEastAsia"/>
          <w:sz w:val="28"/>
          <w:szCs w:val="28"/>
        </w:rPr>
        <w:t>. Соответствие основному критерию оценивается максимально в 10 баллов (исходя из десятибалльной шкалы оценки).</w:t>
      </w:r>
    </w:p>
    <w:p w:rsidR="006C084F" w:rsidRDefault="006C084F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В качестве дополнительных критериев оценки конкурсного проекта по данной номинации выступают:</w:t>
      </w:r>
    </w:p>
    <w:p w:rsidR="006C084F" w:rsidRDefault="00367833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6C084F">
        <w:rPr>
          <w:rFonts w:eastAsiaTheme="minorEastAsia"/>
          <w:sz w:val="28"/>
          <w:szCs w:val="28"/>
        </w:rPr>
        <w:t xml:space="preserve"> художественный уровень проекта, возможность его воспроизведения на различных устройствах (максимум 5 баллов);</w:t>
      </w:r>
    </w:p>
    <w:p w:rsidR="00C61BA8" w:rsidRDefault="00367833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C61BA8">
        <w:rPr>
          <w:rFonts w:eastAsiaTheme="minorEastAsia"/>
          <w:sz w:val="28"/>
          <w:szCs w:val="28"/>
        </w:rPr>
        <w:t>‒</w:t>
      </w:r>
      <w:r w:rsidR="006C084F" w:rsidRPr="00C61BA8">
        <w:rPr>
          <w:rFonts w:eastAsiaTheme="minorEastAsia"/>
          <w:sz w:val="28"/>
          <w:szCs w:val="28"/>
        </w:rPr>
        <w:t xml:space="preserve"> возможность использования в просветительских, учебных, агитационных и рекламных целях, а также для размещения в социальных сетях (максимум 5 баллов);</w:t>
      </w:r>
    </w:p>
    <w:p w:rsidR="006C084F" w:rsidRPr="00C61BA8" w:rsidRDefault="00367833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C61BA8">
        <w:rPr>
          <w:rFonts w:eastAsiaTheme="minorEastAsia"/>
          <w:sz w:val="28"/>
          <w:szCs w:val="28"/>
        </w:rPr>
        <w:t>‒</w:t>
      </w:r>
      <w:r w:rsidR="006C084F" w:rsidRPr="00C61BA8">
        <w:rPr>
          <w:rFonts w:eastAsiaTheme="minorEastAsia"/>
          <w:sz w:val="28"/>
          <w:szCs w:val="28"/>
        </w:rPr>
        <w:t xml:space="preserve"> продолжительность видеоролика до 3 минут, вертикальный формат (максимум 5 баллов)</w:t>
      </w:r>
      <w:r w:rsidR="00B20A77" w:rsidRPr="00C61BA8">
        <w:rPr>
          <w:rFonts w:eastAsiaTheme="minorEastAsia"/>
          <w:sz w:val="28"/>
          <w:szCs w:val="28"/>
        </w:rPr>
        <w:t>.</w:t>
      </w:r>
    </w:p>
    <w:p w:rsidR="00012DE0" w:rsidRDefault="006C084F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12DE0" w:rsidRDefault="007568CD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2.2.</w:t>
      </w:r>
      <w:r w:rsidR="00904DD2">
        <w:rPr>
          <w:rFonts w:eastAsiaTheme="minorEastAsia"/>
          <w:sz w:val="28"/>
          <w:szCs w:val="28"/>
        </w:rPr>
        <w:t>3</w:t>
      </w:r>
      <w:r w:rsidR="0090649F">
        <w:rPr>
          <w:rFonts w:eastAsiaTheme="minorEastAsia"/>
          <w:sz w:val="28"/>
          <w:szCs w:val="28"/>
        </w:rPr>
        <w:t xml:space="preserve">. </w:t>
      </w:r>
      <w:r w:rsidR="0090649F" w:rsidRPr="00A4264F">
        <w:rPr>
          <w:rFonts w:eastAsiaTheme="minorEastAsia"/>
          <w:sz w:val="28"/>
          <w:szCs w:val="28"/>
        </w:rPr>
        <w:t xml:space="preserve">Номинация </w:t>
      </w:r>
      <w:r w:rsidR="0090649F" w:rsidRPr="00476258">
        <w:rPr>
          <w:rFonts w:eastAsiaTheme="minorEastAsia"/>
          <w:sz w:val="28"/>
          <w:szCs w:val="28"/>
        </w:rPr>
        <w:t>«</w:t>
      </w:r>
      <w:r w:rsidR="00904DD2" w:rsidRPr="00476258">
        <w:rPr>
          <w:rFonts w:eastAsiaTheme="minorEastAsia"/>
          <w:sz w:val="28"/>
          <w:szCs w:val="28"/>
        </w:rPr>
        <w:t>Информационные карточки по бюджету для социальных сетей и мессенджеров»</w:t>
      </w:r>
      <w:r w:rsidR="0090649F">
        <w:rPr>
          <w:rFonts w:eastAsiaTheme="minorEastAsia"/>
          <w:b/>
          <w:sz w:val="28"/>
          <w:szCs w:val="28"/>
        </w:rPr>
        <w:t xml:space="preserve"> </w:t>
      </w:r>
      <w:r w:rsidR="00904DD2">
        <w:rPr>
          <w:rFonts w:eastAsiaTheme="minorEastAsia"/>
          <w:sz w:val="28"/>
          <w:szCs w:val="28"/>
        </w:rPr>
        <w:t>предполагает простое визуальное представление данных о бюджете, бюджетной системе и ее принципах, особенностях бюджетного процесса, лаконично сгруппированных по смыслу для легкого визуального восприятия информации в социальных сетях и мессенджерах.</w:t>
      </w:r>
    </w:p>
    <w:p w:rsidR="0090649F" w:rsidRDefault="00904DD2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Конкурсный проект может быть оформлен в виде электронных карточек с текстом и иллюстрациями по теме бюджета для граждан, которые могут 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:rsidR="00012DE0" w:rsidRDefault="00904DD2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 w:rsidRPr="00D70170">
        <w:rPr>
          <w:rFonts w:eastAsiaTheme="minorEastAsia"/>
          <w:sz w:val="28"/>
          <w:szCs w:val="28"/>
          <w:u w:val="single"/>
        </w:rPr>
        <w:t>простота визуализации информации о бюджете публично-правового образования</w:t>
      </w:r>
      <w:r>
        <w:rPr>
          <w:rFonts w:eastAsiaTheme="minorEastAsia"/>
          <w:sz w:val="28"/>
          <w:szCs w:val="28"/>
        </w:rPr>
        <w:t>.</w:t>
      </w:r>
      <w:r w:rsidR="002C5AEB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Соответствие основному критерию оценивается максимально в 10 баллов (исходя из десятибалльной шкалы оценки).</w:t>
      </w:r>
    </w:p>
    <w:p w:rsidR="00012DE0" w:rsidRDefault="00904DD2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  <w:r w:rsidR="00C3585C">
        <w:rPr>
          <w:rFonts w:eastAsiaTheme="minorEastAsia"/>
          <w:sz w:val="28"/>
          <w:szCs w:val="28"/>
        </w:rPr>
        <w:t xml:space="preserve"> </w:t>
      </w:r>
    </w:p>
    <w:p w:rsidR="00012DE0" w:rsidRDefault="00367833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904DD2">
        <w:rPr>
          <w:rFonts w:eastAsiaTheme="minorEastAsia"/>
          <w:sz w:val="28"/>
          <w:szCs w:val="28"/>
        </w:rPr>
        <w:t xml:space="preserve"> соответствие современным требованиям к информации для распространения через социальные сети и мессенджеры (максимум 5 баллов);</w:t>
      </w:r>
    </w:p>
    <w:p w:rsidR="00012DE0" w:rsidRDefault="00367833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904DD2">
        <w:rPr>
          <w:rFonts w:eastAsiaTheme="minorEastAsia"/>
          <w:sz w:val="28"/>
          <w:szCs w:val="28"/>
        </w:rPr>
        <w:t xml:space="preserve"> широта охвата информации о бюджете публично-правового образования (максимум 5 баллов);</w:t>
      </w:r>
    </w:p>
    <w:p w:rsidR="00012DE0" w:rsidRDefault="00367833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904DD2">
        <w:rPr>
          <w:rFonts w:eastAsiaTheme="minorEastAsia"/>
          <w:sz w:val="28"/>
          <w:szCs w:val="28"/>
        </w:rPr>
        <w:t xml:space="preserve"> интерактивность, удобный интерфейс (максимум 5 баллов).</w:t>
      </w:r>
    </w:p>
    <w:p w:rsidR="00590870" w:rsidRDefault="00904DD2" w:rsidP="00012DE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710A31" w:rsidRDefault="007568CD" w:rsidP="007568CD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2.2.4. </w:t>
      </w:r>
      <w:r w:rsidR="00590870" w:rsidRPr="007568CD">
        <w:rPr>
          <w:rFonts w:eastAsiaTheme="minorEastAsia"/>
          <w:sz w:val="28"/>
          <w:szCs w:val="28"/>
        </w:rPr>
        <w:t>Номинаци</w:t>
      </w:r>
      <w:r w:rsidR="00590870" w:rsidRPr="00F5098D">
        <w:rPr>
          <w:rFonts w:eastAsiaTheme="minorEastAsia"/>
          <w:sz w:val="28"/>
          <w:szCs w:val="28"/>
        </w:rPr>
        <w:t>я «</w:t>
      </w:r>
      <w:r w:rsidR="00367833">
        <w:rPr>
          <w:rFonts w:eastAsiaTheme="minorEastAsia"/>
          <w:sz w:val="28"/>
          <w:szCs w:val="28"/>
        </w:rPr>
        <w:t xml:space="preserve">Лучшее предложение по изменению бюджетного </w:t>
      </w:r>
      <w:r w:rsidR="00367833" w:rsidRPr="007568CD">
        <w:rPr>
          <w:rFonts w:eastAsiaTheme="minorEastAsia"/>
          <w:sz w:val="28"/>
          <w:szCs w:val="28"/>
        </w:rPr>
        <w:t>законодательства</w:t>
      </w:r>
      <w:r w:rsidR="00590870" w:rsidRPr="007568CD">
        <w:rPr>
          <w:rFonts w:eastAsiaTheme="minorEastAsia"/>
          <w:sz w:val="28"/>
          <w:szCs w:val="28"/>
        </w:rPr>
        <w:t>»</w:t>
      </w:r>
      <w:r w:rsidR="00710A31">
        <w:rPr>
          <w:rFonts w:eastAsiaTheme="minorEastAsia"/>
          <w:sz w:val="28"/>
          <w:szCs w:val="28"/>
        </w:rPr>
        <w:t>.</w:t>
      </w:r>
    </w:p>
    <w:p w:rsidR="00012DE0" w:rsidRDefault="00710A31" w:rsidP="00012DE0">
      <w:pPr>
        <w:pStyle w:val="a4"/>
        <w:tabs>
          <w:tab w:val="left" w:pos="0"/>
        </w:tabs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Участникам предлагается представить свод предложений по внесению изменений в конкретные статьи действующего бюджетного законодательства Российской Федерации, расширяющих полномочия по участию населения в бюджетном процессе на федеральном, региональном, местном уровне.</w:t>
      </w:r>
    </w:p>
    <w:p w:rsidR="00012DE0" w:rsidRDefault="00A425E0" w:rsidP="00012DE0">
      <w:pPr>
        <w:pStyle w:val="a4"/>
        <w:tabs>
          <w:tab w:val="left" w:pos="0"/>
        </w:tabs>
        <w:ind w:left="0" w:firstLine="720"/>
        <w:jc w:val="both"/>
        <w:rPr>
          <w:rFonts w:eastAsiaTheme="minorEastAsia"/>
          <w:sz w:val="28"/>
          <w:szCs w:val="28"/>
        </w:rPr>
      </w:pPr>
      <w:r w:rsidRPr="00CB4B24">
        <w:rPr>
          <w:rFonts w:eastAsiaTheme="minorEastAsia"/>
          <w:sz w:val="28"/>
          <w:szCs w:val="28"/>
        </w:rPr>
        <w:t>Основным критерием оценки конкурсного проекта по данной номинации является</w:t>
      </w:r>
      <w:r w:rsidR="00710A31" w:rsidRPr="00CB4B24">
        <w:rPr>
          <w:rFonts w:eastAsiaTheme="minorEastAsia"/>
          <w:sz w:val="28"/>
          <w:szCs w:val="28"/>
        </w:rPr>
        <w:t xml:space="preserve"> соответствие предлагаемых изменений Конституции Российской Федерации, действующей редакции бюджетного законодательства Российской Федерации. </w:t>
      </w:r>
      <w:r w:rsidRPr="00CB4B24">
        <w:rPr>
          <w:rFonts w:eastAsiaTheme="minorEastAsia"/>
          <w:sz w:val="28"/>
          <w:szCs w:val="28"/>
        </w:rPr>
        <w:t>Соответствие основному критерию оценивается максимально в 10</w:t>
      </w:r>
      <w:r>
        <w:rPr>
          <w:rFonts w:eastAsiaTheme="minorEastAsia"/>
          <w:sz w:val="28"/>
          <w:szCs w:val="28"/>
        </w:rPr>
        <w:t xml:space="preserve"> баллов (исходя из десятибалльной шкалы оценки).</w:t>
      </w:r>
    </w:p>
    <w:p w:rsidR="00012DE0" w:rsidRDefault="00A425E0" w:rsidP="00012DE0">
      <w:pPr>
        <w:pStyle w:val="a4"/>
        <w:tabs>
          <w:tab w:val="left" w:pos="0"/>
        </w:tabs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12DE0" w:rsidRDefault="00710A31" w:rsidP="00012DE0">
      <w:pPr>
        <w:pStyle w:val="a4"/>
        <w:tabs>
          <w:tab w:val="left" w:pos="0"/>
        </w:tabs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EF0618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системность предлагаемых изменений, их взаимосвязь в различных законодательных актах </w:t>
      </w:r>
      <w:r w:rsidR="00A425E0">
        <w:rPr>
          <w:rFonts w:eastAsiaTheme="minorEastAsia"/>
          <w:sz w:val="28"/>
          <w:szCs w:val="28"/>
        </w:rPr>
        <w:t>(максимум 5 баллов);</w:t>
      </w:r>
    </w:p>
    <w:p w:rsidR="00012DE0" w:rsidRDefault="00710A31" w:rsidP="00012DE0">
      <w:pPr>
        <w:pStyle w:val="a4"/>
        <w:tabs>
          <w:tab w:val="left" w:pos="0"/>
        </w:tabs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A425E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корректность применяемой терминологии </w:t>
      </w:r>
      <w:r w:rsidR="00A425E0">
        <w:rPr>
          <w:rFonts w:eastAsiaTheme="minorEastAsia"/>
          <w:sz w:val="28"/>
          <w:szCs w:val="28"/>
        </w:rPr>
        <w:t>(максимум 5 баллов);</w:t>
      </w:r>
    </w:p>
    <w:p w:rsidR="00012DE0" w:rsidRDefault="001D0F90" w:rsidP="00012DE0">
      <w:pPr>
        <w:pStyle w:val="a4"/>
        <w:tabs>
          <w:tab w:val="left" w:pos="0"/>
        </w:tabs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‒ реальность и целесообразность реализации предложений по расширению участия граждан в бюджетном процессе </w:t>
      </w:r>
      <w:r w:rsidR="00A425E0">
        <w:rPr>
          <w:rFonts w:eastAsiaTheme="minorEastAsia"/>
          <w:sz w:val="28"/>
          <w:szCs w:val="28"/>
        </w:rPr>
        <w:t>(максимум 5 баллов).</w:t>
      </w:r>
    </w:p>
    <w:p w:rsidR="00B552B5" w:rsidRDefault="00A425E0" w:rsidP="00012DE0">
      <w:pPr>
        <w:pStyle w:val="a4"/>
        <w:tabs>
          <w:tab w:val="left" w:pos="0"/>
        </w:tabs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12DE0" w:rsidRPr="007568CD" w:rsidRDefault="007568CD" w:rsidP="007568CD">
      <w:pPr>
        <w:pStyle w:val="a4"/>
        <w:tabs>
          <w:tab w:val="left" w:pos="0"/>
        </w:tabs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2.2.5. </w:t>
      </w:r>
      <w:r w:rsidR="00B552B5" w:rsidRPr="007568CD">
        <w:rPr>
          <w:rFonts w:eastAsiaTheme="minorEastAsia"/>
          <w:sz w:val="28"/>
          <w:szCs w:val="28"/>
        </w:rPr>
        <w:t>Номинация «Лучшая настольная игра о бюджете для граждан».</w:t>
      </w:r>
    </w:p>
    <w:p w:rsidR="00B552B5" w:rsidRPr="00012DE0" w:rsidRDefault="00B552B5" w:rsidP="00012DE0">
      <w:pPr>
        <w:pStyle w:val="a4"/>
        <w:tabs>
          <w:tab w:val="left" w:pos="0"/>
        </w:tabs>
        <w:ind w:left="0" w:firstLine="720"/>
        <w:jc w:val="both"/>
        <w:rPr>
          <w:rFonts w:eastAsiaTheme="minorEastAsia"/>
          <w:sz w:val="28"/>
          <w:szCs w:val="28"/>
        </w:rPr>
      </w:pPr>
      <w:r w:rsidRPr="00012DE0">
        <w:rPr>
          <w:rFonts w:eastAsiaTheme="minorEastAsia"/>
          <w:sz w:val="28"/>
          <w:szCs w:val="28"/>
        </w:rPr>
        <w:t>Участникам предлагается представить проект настольной игры, посвященной вопросам бюджетного устройства и бюджетного процесса на федеральном, региональном или местном уровне.</w:t>
      </w:r>
    </w:p>
    <w:p w:rsidR="00B552B5" w:rsidRPr="00571520" w:rsidRDefault="00B552B5" w:rsidP="001B25BE">
      <w:pPr>
        <w:pStyle w:val="a4"/>
        <w:ind w:left="0" w:firstLine="708"/>
        <w:jc w:val="both"/>
        <w:rPr>
          <w:rFonts w:eastAsiaTheme="minorEastAsia"/>
          <w:sz w:val="28"/>
          <w:szCs w:val="28"/>
        </w:rPr>
      </w:pPr>
      <w:r w:rsidRPr="00571520">
        <w:rPr>
          <w:rFonts w:eastAsiaTheme="minorEastAsia"/>
          <w:sz w:val="28"/>
          <w:szCs w:val="28"/>
        </w:rPr>
        <w:t>Конкурсный проект может быть оформлен в виде классических, интеллектуальных, логических, экономических, стратегических, обучающих настольных игр.</w:t>
      </w:r>
    </w:p>
    <w:p w:rsidR="00B552B5" w:rsidRPr="00571520" w:rsidRDefault="00B552B5" w:rsidP="001B25BE">
      <w:pPr>
        <w:pStyle w:val="a4"/>
        <w:ind w:left="0" w:firstLine="708"/>
        <w:jc w:val="both"/>
        <w:rPr>
          <w:rFonts w:eastAsiaTheme="minorEastAsia"/>
          <w:sz w:val="28"/>
          <w:szCs w:val="28"/>
        </w:rPr>
      </w:pPr>
      <w:r w:rsidRPr="00CB4B24">
        <w:rPr>
          <w:rFonts w:eastAsiaTheme="minorEastAsia"/>
          <w:sz w:val="28"/>
          <w:szCs w:val="28"/>
        </w:rPr>
        <w:t>Основным критерием оценки конкурсного проекта по данной номинации является игровая форма представлени</w:t>
      </w:r>
      <w:r w:rsidR="00BA275B" w:rsidRPr="00CB4B24">
        <w:rPr>
          <w:rFonts w:eastAsiaTheme="minorEastAsia"/>
          <w:sz w:val="28"/>
          <w:szCs w:val="28"/>
        </w:rPr>
        <w:t xml:space="preserve">я информации о бюджете публично ‒ </w:t>
      </w:r>
      <w:r w:rsidRPr="00CB4B24">
        <w:rPr>
          <w:rFonts w:eastAsiaTheme="minorEastAsia"/>
          <w:sz w:val="28"/>
          <w:szCs w:val="28"/>
        </w:rPr>
        <w:t>правового образований. Соответствие основному критерию оценивается максимально в 10 баллов (исходя из</w:t>
      </w:r>
      <w:r w:rsidRPr="00571520">
        <w:rPr>
          <w:rFonts w:eastAsiaTheme="minorEastAsia"/>
          <w:sz w:val="28"/>
          <w:szCs w:val="28"/>
        </w:rPr>
        <w:t xml:space="preserve"> десятибалльной шкалы оценки).</w:t>
      </w:r>
    </w:p>
    <w:p w:rsidR="00806544" w:rsidRDefault="00B552B5" w:rsidP="00806544">
      <w:pPr>
        <w:pStyle w:val="a4"/>
        <w:ind w:left="0" w:firstLine="708"/>
        <w:jc w:val="both"/>
        <w:rPr>
          <w:rFonts w:eastAsiaTheme="minorEastAsia"/>
          <w:sz w:val="28"/>
          <w:szCs w:val="28"/>
        </w:rPr>
      </w:pPr>
      <w:r w:rsidRPr="00571520"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806544" w:rsidRDefault="00046907" w:rsidP="00806544">
      <w:pPr>
        <w:pStyle w:val="a4"/>
        <w:ind w:left="0"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B552B5" w:rsidRPr="00571520">
        <w:rPr>
          <w:rFonts w:eastAsiaTheme="minorEastAsia"/>
          <w:sz w:val="28"/>
          <w:szCs w:val="28"/>
        </w:rPr>
        <w:t xml:space="preserve"> художественный уровень настольной</w:t>
      </w:r>
      <w:r w:rsidR="00EF0618">
        <w:rPr>
          <w:rFonts w:eastAsiaTheme="minorEastAsia"/>
          <w:sz w:val="28"/>
          <w:szCs w:val="28"/>
        </w:rPr>
        <w:t xml:space="preserve"> </w:t>
      </w:r>
      <w:r w:rsidR="00B552B5" w:rsidRPr="00571520">
        <w:rPr>
          <w:rFonts w:eastAsiaTheme="minorEastAsia"/>
          <w:sz w:val="28"/>
          <w:szCs w:val="28"/>
        </w:rPr>
        <w:t>игры, ее красочность</w:t>
      </w:r>
      <w:r w:rsidR="00EF0618">
        <w:rPr>
          <w:rFonts w:eastAsiaTheme="minorEastAsia"/>
          <w:sz w:val="28"/>
          <w:szCs w:val="28"/>
        </w:rPr>
        <w:t xml:space="preserve"> </w:t>
      </w:r>
      <w:r w:rsidR="00B552B5" w:rsidRPr="00571520">
        <w:rPr>
          <w:rFonts w:eastAsiaTheme="minorEastAsia"/>
          <w:sz w:val="28"/>
          <w:szCs w:val="28"/>
        </w:rPr>
        <w:t>и привлекательность (максимум 5 баллов);</w:t>
      </w:r>
    </w:p>
    <w:p w:rsidR="00806544" w:rsidRDefault="00046907" w:rsidP="00806544">
      <w:pPr>
        <w:pStyle w:val="a4"/>
        <w:ind w:left="0"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B552B5" w:rsidRPr="00571520">
        <w:rPr>
          <w:rFonts w:eastAsiaTheme="minorEastAsia"/>
          <w:sz w:val="28"/>
          <w:szCs w:val="28"/>
        </w:rPr>
        <w:t xml:space="preserve"> легкость правил игры, их восприятия (максимум 5 баллов);</w:t>
      </w:r>
    </w:p>
    <w:p w:rsidR="00B552B5" w:rsidRPr="00571520" w:rsidRDefault="00046907" w:rsidP="00806544">
      <w:pPr>
        <w:pStyle w:val="a4"/>
        <w:ind w:left="0"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B552B5" w:rsidRPr="00571520">
        <w:rPr>
          <w:rFonts w:eastAsiaTheme="minorEastAsia"/>
          <w:sz w:val="28"/>
          <w:szCs w:val="28"/>
        </w:rPr>
        <w:t xml:space="preserve"> широта охвата игрой бюджетных терминов (максимум 5 баллов).</w:t>
      </w:r>
    </w:p>
    <w:p w:rsidR="00B552B5" w:rsidRDefault="00C958B7" w:rsidP="00C958B7">
      <w:pPr>
        <w:pStyle w:val="a4"/>
        <w:tabs>
          <w:tab w:val="left" w:pos="709"/>
        </w:tabs>
        <w:ind w:left="0" w:firstLine="42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B552B5" w:rsidRPr="00571520"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EF0618" w:rsidRDefault="007568CD" w:rsidP="001B25BE">
      <w:pPr>
        <w:pStyle w:val="a4"/>
        <w:ind w:left="0"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2.2.6. </w:t>
      </w:r>
      <w:r w:rsidR="00EF0618">
        <w:rPr>
          <w:rFonts w:eastAsiaTheme="minorEastAsia"/>
          <w:sz w:val="28"/>
          <w:szCs w:val="28"/>
        </w:rPr>
        <w:t xml:space="preserve">Номинация «Бюджет и технологии будущего» предполагает представление данных о бюджете, бюджетной системе и ее принципах, особенностях бюджетного процесса с использованием современных </w:t>
      </w:r>
      <w:r w:rsidR="00EF0618">
        <w:rPr>
          <w:rFonts w:eastAsiaTheme="minorEastAsia"/>
          <w:sz w:val="28"/>
          <w:szCs w:val="28"/>
        </w:rPr>
        <w:lastRenderedPageBreak/>
        <w:t>технологий для повышения бюджетной и финансовой грамотности, а также открытости бюджета.</w:t>
      </w:r>
    </w:p>
    <w:p w:rsidR="00EF0618" w:rsidRDefault="00EF0618" w:rsidP="00EF0618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Конкурсный проект может быть оформлен в виде собственных разработок платформ, творческих проектов или инструментов, создание и функционал которых базируется на применении нейросетей, чатов </w:t>
      </w:r>
      <w:r>
        <w:rPr>
          <w:rFonts w:eastAsiaTheme="minorEastAsia"/>
          <w:sz w:val="28"/>
          <w:szCs w:val="28"/>
          <w:lang w:val="en-US"/>
        </w:rPr>
        <w:t>GPT</w:t>
      </w:r>
      <w:r w:rsidRPr="00565F1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или иных технологий на основе искусственного интеллекта. </w:t>
      </w:r>
    </w:p>
    <w:p w:rsidR="00EF0618" w:rsidRDefault="00EF0618" w:rsidP="00EF0618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Основным критерием оценки конкурсного проекта по данной номинации является </w:t>
      </w:r>
      <w:r w:rsidRPr="00D70170">
        <w:rPr>
          <w:rFonts w:eastAsiaTheme="minorEastAsia"/>
          <w:sz w:val="28"/>
          <w:szCs w:val="28"/>
          <w:u w:val="single"/>
        </w:rPr>
        <w:t>использование современных технологий представлени</w:t>
      </w:r>
      <w:r w:rsidR="00BA275B">
        <w:rPr>
          <w:rFonts w:eastAsiaTheme="minorEastAsia"/>
          <w:sz w:val="28"/>
          <w:szCs w:val="28"/>
          <w:u w:val="single"/>
        </w:rPr>
        <w:t xml:space="preserve">я информации о бюджете публично ‒ </w:t>
      </w:r>
      <w:r w:rsidRPr="00D70170">
        <w:rPr>
          <w:rFonts w:eastAsiaTheme="minorEastAsia"/>
          <w:sz w:val="28"/>
          <w:szCs w:val="28"/>
          <w:u w:val="single"/>
        </w:rPr>
        <w:t>правового образования</w:t>
      </w:r>
      <w:r>
        <w:rPr>
          <w:rFonts w:eastAsiaTheme="minorEastAsia"/>
          <w:sz w:val="28"/>
          <w:szCs w:val="28"/>
        </w:rPr>
        <w:t>. Соответствие основному критерию оценивается максимально в 10 баллов (исходя из десятибалльной шкалы оценки).</w:t>
      </w:r>
    </w:p>
    <w:p w:rsidR="00806544" w:rsidRDefault="00EF0618" w:rsidP="00806544">
      <w:pPr>
        <w:pStyle w:val="a4"/>
        <w:tabs>
          <w:tab w:val="left" w:pos="426"/>
          <w:tab w:val="left" w:pos="709"/>
        </w:tabs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806544" w:rsidRDefault="00EF0618" w:rsidP="00806544">
      <w:pPr>
        <w:pStyle w:val="a4"/>
        <w:tabs>
          <w:tab w:val="left" w:pos="426"/>
          <w:tab w:val="left" w:pos="709"/>
        </w:tabs>
        <w:ind w:left="0" w:firstLine="709"/>
        <w:jc w:val="both"/>
        <w:rPr>
          <w:rFonts w:eastAsiaTheme="minorEastAsia"/>
          <w:sz w:val="28"/>
          <w:szCs w:val="28"/>
        </w:rPr>
      </w:pPr>
      <w:r w:rsidRPr="00C958B7">
        <w:rPr>
          <w:rFonts w:eastAsiaTheme="minorEastAsia"/>
          <w:sz w:val="28"/>
          <w:szCs w:val="28"/>
        </w:rPr>
        <w:t>‒ интерактивность, удобный интерфейс (максимум 5 баллов);</w:t>
      </w:r>
    </w:p>
    <w:p w:rsidR="00806544" w:rsidRDefault="00EF0618" w:rsidP="00806544">
      <w:pPr>
        <w:pStyle w:val="a4"/>
        <w:tabs>
          <w:tab w:val="left" w:pos="426"/>
          <w:tab w:val="left" w:pos="709"/>
        </w:tabs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 широта охвата информации о бюджете публично-правового образования (максимум 5 баллов);</w:t>
      </w:r>
    </w:p>
    <w:p w:rsidR="00EF0618" w:rsidRPr="00C958B7" w:rsidRDefault="00EF0618" w:rsidP="00806544">
      <w:pPr>
        <w:pStyle w:val="a4"/>
        <w:tabs>
          <w:tab w:val="left" w:pos="426"/>
          <w:tab w:val="left" w:pos="709"/>
        </w:tabs>
        <w:ind w:left="0" w:firstLine="709"/>
        <w:jc w:val="both"/>
        <w:rPr>
          <w:rFonts w:eastAsiaTheme="minorEastAsia"/>
          <w:sz w:val="28"/>
          <w:szCs w:val="28"/>
        </w:rPr>
      </w:pPr>
      <w:r w:rsidRPr="00C958B7">
        <w:rPr>
          <w:rFonts w:eastAsiaTheme="minorEastAsia"/>
          <w:sz w:val="28"/>
          <w:szCs w:val="28"/>
        </w:rPr>
        <w:t>‒ качество оформления и визуализации (максимум 5 баллов).</w:t>
      </w:r>
    </w:p>
    <w:p w:rsidR="00EF0618" w:rsidRPr="00571520" w:rsidRDefault="00EF0618" w:rsidP="00806544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B552B5" w:rsidRPr="00B552B5" w:rsidRDefault="00B552B5" w:rsidP="00B552B5">
      <w:pPr>
        <w:tabs>
          <w:tab w:val="left" w:pos="0"/>
        </w:tabs>
        <w:jc w:val="both"/>
        <w:rPr>
          <w:rFonts w:eastAsiaTheme="minorEastAsia"/>
          <w:sz w:val="28"/>
          <w:szCs w:val="28"/>
        </w:rPr>
      </w:pPr>
    </w:p>
    <w:p w:rsidR="0090649F" w:rsidRPr="007568CD" w:rsidRDefault="00A92BB0" w:rsidP="007568CD">
      <w:pPr>
        <w:pStyle w:val="a4"/>
        <w:numPr>
          <w:ilvl w:val="1"/>
          <w:numId w:val="3"/>
        </w:numPr>
        <w:tabs>
          <w:tab w:val="left" w:pos="0"/>
        </w:tabs>
        <w:jc w:val="center"/>
        <w:rPr>
          <w:rFonts w:eastAsiaTheme="minorEastAsia"/>
          <w:color w:val="000000" w:themeColor="text1"/>
          <w:sz w:val="28"/>
          <w:szCs w:val="28"/>
        </w:rPr>
      </w:pPr>
      <w:r w:rsidRPr="007568CD">
        <w:rPr>
          <w:rFonts w:eastAsiaTheme="minorEastAsia"/>
          <w:color w:val="000000" w:themeColor="text1"/>
          <w:sz w:val="28"/>
          <w:szCs w:val="28"/>
        </w:rPr>
        <w:t>Номинация</w:t>
      </w:r>
      <w:r w:rsidR="0090649F" w:rsidRPr="007568CD">
        <w:rPr>
          <w:rFonts w:eastAsiaTheme="minorEastAsia"/>
          <w:color w:val="000000" w:themeColor="text1"/>
          <w:sz w:val="28"/>
          <w:szCs w:val="28"/>
        </w:rPr>
        <w:t xml:space="preserve"> для юридических лиц</w:t>
      </w:r>
    </w:p>
    <w:p w:rsidR="001E6A36" w:rsidRPr="001E6A36" w:rsidRDefault="001E6A36" w:rsidP="0090649F">
      <w:pPr>
        <w:jc w:val="center"/>
        <w:rPr>
          <w:rFonts w:eastAsiaTheme="minorEastAsia"/>
          <w:b/>
          <w:sz w:val="28"/>
          <w:szCs w:val="28"/>
          <w:u w:val="single"/>
        </w:rPr>
      </w:pPr>
    </w:p>
    <w:p w:rsidR="00806544" w:rsidRPr="007568CD" w:rsidRDefault="007568CD" w:rsidP="007568CD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2.3.1. </w:t>
      </w:r>
      <w:r w:rsidR="00A50D53" w:rsidRPr="007568CD">
        <w:rPr>
          <w:rFonts w:eastAsiaTheme="minorEastAsia"/>
          <w:sz w:val="28"/>
          <w:szCs w:val="28"/>
        </w:rPr>
        <w:t>Номинация «</w:t>
      </w:r>
      <w:r w:rsidR="001E6A36" w:rsidRPr="007568CD">
        <w:rPr>
          <w:rFonts w:eastAsiaTheme="minorEastAsia"/>
          <w:sz w:val="28"/>
          <w:szCs w:val="28"/>
        </w:rPr>
        <w:t>Современные формы представления проекта регионального бюджета для граждан</w:t>
      </w:r>
      <w:r w:rsidR="00A50D53" w:rsidRPr="007568CD">
        <w:rPr>
          <w:rFonts w:eastAsiaTheme="minorEastAsia"/>
          <w:sz w:val="28"/>
          <w:szCs w:val="28"/>
        </w:rPr>
        <w:t>»</w:t>
      </w:r>
      <w:r w:rsidR="00684651" w:rsidRPr="007568CD">
        <w:rPr>
          <w:rFonts w:eastAsiaTheme="minorEastAsia"/>
          <w:sz w:val="28"/>
          <w:szCs w:val="28"/>
        </w:rPr>
        <w:t>.</w:t>
      </w:r>
    </w:p>
    <w:p w:rsidR="00806544" w:rsidRDefault="00A50D53" w:rsidP="00806544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 w:rsidRPr="00806544">
        <w:rPr>
          <w:rFonts w:eastAsiaTheme="minorEastAsia"/>
          <w:sz w:val="28"/>
          <w:szCs w:val="28"/>
        </w:rPr>
        <w:t>Участникам предлагается представить проект «Бюджет для граждан»</w:t>
      </w:r>
      <w:r w:rsidR="00DA0207" w:rsidRPr="00806544">
        <w:rPr>
          <w:rFonts w:eastAsiaTheme="minorEastAsia"/>
          <w:sz w:val="28"/>
          <w:szCs w:val="28"/>
        </w:rPr>
        <w:t>, подготовленный финансовым органом субъекта Российской Федерации. Указанные проекты «Бюджет для граждан» субъектов Российской Федерации следует предоставлять в качестве конкурсных материалов исключительно в данной номинации.</w:t>
      </w:r>
    </w:p>
    <w:p w:rsidR="00806544" w:rsidRDefault="00DA0207" w:rsidP="00806544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Проект «Бюджет для граждан» следует представить в электронном виде с использованием элементов наглядности (инфографика, актуальные примеры и др.). Основным критерием оценки конкурсного проекта по данной </w:t>
      </w:r>
      <w:r w:rsidRPr="00CB4B24">
        <w:rPr>
          <w:rFonts w:eastAsiaTheme="minorEastAsia"/>
          <w:sz w:val="28"/>
          <w:szCs w:val="28"/>
        </w:rPr>
        <w:t xml:space="preserve">номинации является: информационное </w:t>
      </w:r>
      <w:r w:rsidR="00077277" w:rsidRPr="00CB4B24">
        <w:rPr>
          <w:rFonts w:eastAsiaTheme="minorEastAsia"/>
          <w:sz w:val="28"/>
          <w:szCs w:val="28"/>
        </w:rPr>
        <w:t xml:space="preserve">соответствие закону (решению) с учетом внесенных изменений о бюджете субъекта Российской Федерации, </w:t>
      </w:r>
      <w:r w:rsidR="00460246" w:rsidRPr="00CB4B24">
        <w:rPr>
          <w:rFonts w:eastAsiaTheme="minorEastAsia"/>
          <w:sz w:val="28"/>
          <w:szCs w:val="28"/>
        </w:rPr>
        <w:t xml:space="preserve">его </w:t>
      </w:r>
      <w:r w:rsidR="00077277" w:rsidRPr="00CB4B24">
        <w:rPr>
          <w:rFonts w:eastAsiaTheme="minorEastAsia"/>
          <w:sz w:val="28"/>
          <w:szCs w:val="28"/>
        </w:rPr>
        <w:t>наглядность</w:t>
      </w:r>
      <w:r w:rsidR="00CC2B86" w:rsidRPr="00CB4B24">
        <w:rPr>
          <w:rFonts w:eastAsiaTheme="minorEastAsia"/>
          <w:sz w:val="28"/>
          <w:szCs w:val="28"/>
        </w:rPr>
        <w:t>.</w:t>
      </w:r>
      <w:r w:rsidR="00D6539C" w:rsidRPr="00CB4B24">
        <w:rPr>
          <w:rFonts w:eastAsiaTheme="minorEastAsia"/>
          <w:sz w:val="28"/>
          <w:szCs w:val="28"/>
        </w:rPr>
        <w:t xml:space="preserve"> </w:t>
      </w:r>
      <w:r w:rsidR="00CC2B86" w:rsidRPr="00CB4B24">
        <w:rPr>
          <w:rFonts w:eastAsiaTheme="minorEastAsia"/>
          <w:sz w:val="28"/>
          <w:szCs w:val="28"/>
        </w:rPr>
        <w:t>Соответствие основному критерию оценивается максимально в 10 баллов (исходя из десятибалльной шкалы оценки).</w:t>
      </w:r>
    </w:p>
    <w:p w:rsidR="00806544" w:rsidRDefault="00D036A2" w:rsidP="00806544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806544" w:rsidRDefault="00FF390C" w:rsidP="00806544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0004CD">
        <w:rPr>
          <w:rFonts w:eastAsiaTheme="minorEastAsia"/>
          <w:sz w:val="28"/>
          <w:szCs w:val="28"/>
        </w:rPr>
        <w:t xml:space="preserve"> </w:t>
      </w:r>
      <w:r w:rsidR="00D036A2" w:rsidRPr="000004CD">
        <w:rPr>
          <w:rFonts w:eastAsiaTheme="minorEastAsia"/>
          <w:color w:val="000000" w:themeColor="text1"/>
          <w:sz w:val="28"/>
          <w:szCs w:val="28"/>
        </w:rPr>
        <w:t>достоверность</w:t>
      </w:r>
      <w:r w:rsidR="00D036A2">
        <w:rPr>
          <w:rFonts w:eastAsiaTheme="minorEastAsia"/>
          <w:sz w:val="28"/>
          <w:szCs w:val="28"/>
        </w:rPr>
        <w:t>, полнота информации, представление её в динамике</w:t>
      </w:r>
      <w:r w:rsidR="00F20D91">
        <w:rPr>
          <w:rFonts w:eastAsiaTheme="minorEastAsia"/>
          <w:sz w:val="28"/>
          <w:szCs w:val="28"/>
        </w:rPr>
        <w:t xml:space="preserve"> и/или с учетом интересов целевых групп граждан и организаций (например, ветеранов, семей с детьми, учащихся, граждан, нуждающихся в социальной поддержке, учителей, врачей, предприятий малого бизнеса, сельхоз производителей), раскрытие сведений об общественно значимых </w:t>
      </w:r>
      <w:r w:rsidR="00F20D91">
        <w:rPr>
          <w:rFonts w:eastAsiaTheme="minorEastAsia"/>
          <w:sz w:val="28"/>
          <w:szCs w:val="28"/>
        </w:rPr>
        <w:lastRenderedPageBreak/>
        <w:t>проектах, реализуемых в субъекте Российской Федерации (максимум 5 баллов);</w:t>
      </w:r>
    </w:p>
    <w:p w:rsidR="00806544" w:rsidRDefault="00FF390C" w:rsidP="00806544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5C42BC">
        <w:rPr>
          <w:rFonts w:eastAsiaTheme="minorEastAsia"/>
          <w:sz w:val="28"/>
          <w:szCs w:val="28"/>
        </w:rPr>
        <w:t xml:space="preserve"> </w:t>
      </w:r>
      <w:r w:rsidR="00F20D91">
        <w:rPr>
          <w:rFonts w:eastAsiaTheme="minorEastAsia"/>
          <w:sz w:val="28"/>
          <w:szCs w:val="28"/>
        </w:rPr>
        <w:t>оригинальный подход к визуализации (максимум 5 баллов)</w:t>
      </w:r>
      <w:r w:rsidR="0027492D">
        <w:rPr>
          <w:rFonts w:eastAsiaTheme="minorEastAsia"/>
          <w:sz w:val="28"/>
          <w:szCs w:val="28"/>
        </w:rPr>
        <w:t>;</w:t>
      </w:r>
    </w:p>
    <w:p w:rsidR="00806544" w:rsidRDefault="00FF390C" w:rsidP="00806544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1546E4">
        <w:rPr>
          <w:rFonts w:eastAsiaTheme="minorEastAsia"/>
          <w:sz w:val="28"/>
          <w:szCs w:val="28"/>
        </w:rPr>
        <w:t xml:space="preserve"> </w:t>
      </w:r>
      <w:r w:rsidR="00F20D91">
        <w:rPr>
          <w:rFonts w:eastAsiaTheme="minorEastAsia"/>
          <w:sz w:val="28"/>
          <w:szCs w:val="28"/>
        </w:rPr>
        <w:t>представление информации на специализированном</w:t>
      </w:r>
      <w:r w:rsidR="0080654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информаци</w:t>
      </w:r>
      <w:r w:rsidR="005C42BC">
        <w:rPr>
          <w:rFonts w:eastAsiaTheme="minorEastAsia"/>
          <w:sz w:val="28"/>
          <w:szCs w:val="28"/>
        </w:rPr>
        <w:t xml:space="preserve">онном </w:t>
      </w:r>
      <w:r w:rsidR="00F20D91">
        <w:rPr>
          <w:rFonts w:eastAsiaTheme="minorEastAsia"/>
          <w:sz w:val="28"/>
          <w:szCs w:val="28"/>
        </w:rPr>
        <w:t>портале региона, предназначенном для размещения бюджетной</w:t>
      </w:r>
      <w:r w:rsidR="005C42BC">
        <w:rPr>
          <w:rFonts w:eastAsiaTheme="minorEastAsia"/>
          <w:sz w:val="28"/>
          <w:szCs w:val="28"/>
        </w:rPr>
        <w:t xml:space="preserve"> </w:t>
      </w:r>
      <w:r w:rsidR="00F20D91">
        <w:rPr>
          <w:rFonts w:eastAsiaTheme="minorEastAsia"/>
          <w:sz w:val="28"/>
          <w:szCs w:val="28"/>
        </w:rPr>
        <w:t>информации в открытом для граждан формате (максимум 5 баллов)</w:t>
      </w:r>
      <w:r w:rsidR="0027492D">
        <w:rPr>
          <w:rFonts w:eastAsiaTheme="minorEastAsia"/>
          <w:sz w:val="28"/>
          <w:szCs w:val="28"/>
        </w:rPr>
        <w:t>.</w:t>
      </w:r>
    </w:p>
    <w:p w:rsidR="00806544" w:rsidRDefault="00F20D91" w:rsidP="00806544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806544" w:rsidRDefault="007568CD" w:rsidP="00806544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2.3.</w:t>
      </w:r>
      <w:r w:rsidR="00BA27BF">
        <w:rPr>
          <w:rFonts w:eastAsiaTheme="minorEastAsia"/>
          <w:sz w:val="28"/>
          <w:szCs w:val="28"/>
        </w:rPr>
        <w:t>2. Номинация «Современные формы представления проекта местного бюджета для граждан».</w:t>
      </w:r>
    </w:p>
    <w:p w:rsidR="008137B0" w:rsidRDefault="008A0CA5" w:rsidP="008137B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Участникам предлагается представить проект «Бюджет для граждан», подготовленный финансовым органом муниципального образования. Указанные проекты «Бюджет для граждан» муниципальных образований следует предоставлять в качестве</w:t>
      </w:r>
      <w:r w:rsidR="00662B38">
        <w:rPr>
          <w:rFonts w:eastAsiaTheme="minorEastAsia"/>
          <w:sz w:val="28"/>
          <w:szCs w:val="28"/>
        </w:rPr>
        <w:t xml:space="preserve"> конкурсных материалов исключительно в данной номинации.</w:t>
      </w:r>
    </w:p>
    <w:p w:rsidR="008137B0" w:rsidRDefault="00662B38" w:rsidP="008137B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Проект «Бюджет для граждан» следует представить в электронном виде с </w:t>
      </w:r>
      <w:r w:rsidRPr="00CB4B24">
        <w:rPr>
          <w:rFonts w:eastAsiaTheme="minorEastAsia"/>
          <w:sz w:val="28"/>
          <w:szCs w:val="28"/>
        </w:rPr>
        <w:t xml:space="preserve">использованием элементов наглядности (инфографика, актуальные примеры и др.). Основным критерием оценки конкурсного проекта по данной номинации является: </w:t>
      </w:r>
      <w:r w:rsidR="00611446" w:rsidRPr="00CB4B24">
        <w:rPr>
          <w:rFonts w:eastAsiaTheme="minorEastAsia"/>
          <w:sz w:val="28"/>
          <w:szCs w:val="28"/>
        </w:rPr>
        <w:t>информационное соответствие проекту закона (решения) о бюджете муниципального образования, его наглядность. Соответствие основному критерию оценивается максимально в 10 баллов (исходя из десятибалльной шкалы оценки).</w:t>
      </w:r>
    </w:p>
    <w:p w:rsidR="008137B0" w:rsidRDefault="00611446" w:rsidP="008137B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8137B0" w:rsidRDefault="00E4528A" w:rsidP="008137B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 достоверность, полнота информации, представление ее в динамике и/или с учетом интересов целевых групп граждан и организаций (например, ветеранов, семей с детьми, учащихся, граждан, нуждающихся в социальной поддержке, учителей, врачей, предприятий малого бизнеса, сельхозпроизводителей), раскрытие сведений об общественно значимых проектах, реализуемых в субъекте Российской Федерации (максимум 5 баллов);</w:t>
      </w:r>
    </w:p>
    <w:p w:rsidR="008137B0" w:rsidRDefault="00E4528A" w:rsidP="008137B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 оригинальный подход к визуализации (максимум 5 баллов);</w:t>
      </w:r>
    </w:p>
    <w:p w:rsidR="008137B0" w:rsidRDefault="00E4528A" w:rsidP="008137B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 представление информации на специализированном информационном портале муниципального образования, предназначенном для размещения бюджетной информации в открытом для граждан формате (максимум 5 баллов).</w:t>
      </w:r>
    </w:p>
    <w:p w:rsidR="00FC63FE" w:rsidRDefault="00FC63FE" w:rsidP="008137B0">
      <w:pPr>
        <w:pStyle w:val="a4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результатом его реализации оцениваются максимально в 5 баллов (исходя из пятибалльной шкалы оценки).</w:t>
      </w:r>
    </w:p>
    <w:p w:rsidR="008137B0" w:rsidRDefault="00FC63FE" w:rsidP="008137B0">
      <w:pPr>
        <w:tabs>
          <w:tab w:val="left" w:pos="426"/>
          <w:tab w:val="left" w:pos="709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="007568CD">
        <w:rPr>
          <w:rFonts w:eastAsiaTheme="minorEastAsia"/>
          <w:sz w:val="28"/>
          <w:szCs w:val="28"/>
        </w:rPr>
        <w:t>2.3.</w:t>
      </w:r>
      <w:r>
        <w:rPr>
          <w:rFonts w:eastAsiaTheme="minorEastAsia"/>
          <w:sz w:val="28"/>
          <w:szCs w:val="28"/>
        </w:rPr>
        <w:t xml:space="preserve">3. </w:t>
      </w:r>
      <w:r w:rsidRPr="00CF6BDC">
        <w:rPr>
          <w:rFonts w:eastAsiaTheme="minorEastAsia"/>
          <w:sz w:val="28"/>
          <w:szCs w:val="28"/>
        </w:rPr>
        <w:t>Номинация «Лучшие обучающие мероприятия по бюджетной тематике».</w:t>
      </w:r>
    </w:p>
    <w:p w:rsidR="008137B0" w:rsidRDefault="00FC63FE" w:rsidP="008137B0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</w:t>
      </w:r>
      <w:r w:rsidRPr="000C1BEA">
        <w:rPr>
          <w:rFonts w:eastAsiaTheme="minorEastAsia"/>
          <w:sz w:val="28"/>
          <w:szCs w:val="28"/>
        </w:rPr>
        <w:t xml:space="preserve">частникам предлагается представить информацию о проведенных обучающих мероприятиях по информированию граждан об основных </w:t>
      </w:r>
      <w:r w:rsidRPr="000C1BEA">
        <w:rPr>
          <w:rFonts w:eastAsiaTheme="minorEastAsia"/>
          <w:sz w:val="28"/>
          <w:szCs w:val="28"/>
        </w:rPr>
        <w:lastRenderedPageBreak/>
        <w:t>параметра</w:t>
      </w:r>
      <w:r w:rsidR="000D726C">
        <w:rPr>
          <w:rFonts w:eastAsiaTheme="minorEastAsia"/>
          <w:sz w:val="28"/>
          <w:szCs w:val="28"/>
        </w:rPr>
        <w:t xml:space="preserve">х бюджета публично ‒ </w:t>
      </w:r>
      <w:r w:rsidRPr="000C1BEA">
        <w:rPr>
          <w:rFonts w:eastAsiaTheme="minorEastAsia"/>
          <w:sz w:val="28"/>
          <w:szCs w:val="28"/>
        </w:rPr>
        <w:t>правового образования, бюджетной системе Российской Федерации, бюджетном процессе с возможностью использования проекта в рамках учебных занятий «Разговоры о важном».</w:t>
      </w:r>
    </w:p>
    <w:p w:rsidR="008137B0" w:rsidRDefault="00FC63FE" w:rsidP="008137B0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Конкурсный проект может быть представлен в виде электронного учебного комплекса, который может содержать ролик с лекциями продолжительностью до </w:t>
      </w:r>
      <w:r w:rsidR="000D726C">
        <w:rPr>
          <w:rFonts w:eastAsiaTheme="minorEastAsia"/>
          <w:sz w:val="28"/>
          <w:szCs w:val="28"/>
        </w:rPr>
        <w:t xml:space="preserve">15 минут, а также другие </w:t>
      </w:r>
      <w:proofErr w:type="spellStart"/>
      <w:r w:rsidR="000D726C">
        <w:rPr>
          <w:rFonts w:eastAsiaTheme="minorEastAsia"/>
          <w:sz w:val="28"/>
          <w:szCs w:val="28"/>
        </w:rPr>
        <w:t>учебно</w:t>
      </w:r>
      <w:proofErr w:type="spellEnd"/>
      <w:r w:rsidR="000D726C">
        <w:rPr>
          <w:rFonts w:eastAsiaTheme="minorEastAsia"/>
          <w:sz w:val="28"/>
          <w:szCs w:val="28"/>
        </w:rPr>
        <w:t xml:space="preserve"> ‒ </w:t>
      </w:r>
      <w:r>
        <w:rPr>
          <w:rFonts w:eastAsiaTheme="minorEastAsia"/>
          <w:sz w:val="28"/>
          <w:szCs w:val="28"/>
        </w:rPr>
        <w:t>методические материалы по теоретическим и практическим аспектам бюджетного устройства и бюджетного процесса.</w:t>
      </w:r>
    </w:p>
    <w:p w:rsidR="008137B0" w:rsidRPr="00CB4B24" w:rsidRDefault="00FC63FE" w:rsidP="008137B0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 w:rsidRPr="00CB4B24">
        <w:rPr>
          <w:rFonts w:eastAsiaTheme="minorEastAsia"/>
          <w:sz w:val="28"/>
          <w:szCs w:val="28"/>
        </w:rPr>
        <w:t>Основным критерием оценки конкурсного проекта по данной номинации является наличие электронного учебного комплекс</w:t>
      </w:r>
      <w:r w:rsidR="000D726C" w:rsidRPr="00CB4B24">
        <w:rPr>
          <w:rFonts w:eastAsiaTheme="minorEastAsia"/>
          <w:sz w:val="28"/>
          <w:szCs w:val="28"/>
        </w:rPr>
        <w:t xml:space="preserve">а по тематике бюджетов публично ‒ </w:t>
      </w:r>
      <w:r w:rsidRPr="00CB4B24">
        <w:rPr>
          <w:rFonts w:eastAsiaTheme="minorEastAsia"/>
          <w:sz w:val="28"/>
          <w:szCs w:val="28"/>
        </w:rPr>
        <w:t>правовых образований. Соответствие основному критерию оценивается максимально в 10 баллов (исходя из десятибалльной шкалы оценки).</w:t>
      </w:r>
    </w:p>
    <w:p w:rsidR="008137B0" w:rsidRDefault="00FC63FE" w:rsidP="008137B0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8137B0" w:rsidRDefault="00FC63FE" w:rsidP="008137B0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Pr="00631F2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полнота и качество наполнения электронного учебного комплекса учебно-методическими материалами (максимум 5 баллов);</w:t>
      </w:r>
    </w:p>
    <w:p w:rsidR="008137B0" w:rsidRDefault="00FC63FE" w:rsidP="008137B0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 наличие обратной связи от обучающихся в рамках электронного учебного комплекса (максимум 5 баллов);</w:t>
      </w:r>
    </w:p>
    <w:p w:rsidR="008137B0" w:rsidRDefault="00FC63FE" w:rsidP="008137B0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 качество визуализации учебно-методических материалов (максимум 5 баллов).</w:t>
      </w:r>
    </w:p>
    <w:p w:rsidR="008137B0" w:rsidRDefault="00FC63FE" w:rsidP="008137B0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8137B0" w:rsidRDefault="007568CD" w:rsidP="008137B0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2.3.</w:t>
      </w:r>
      <w:r w:rsidR="00A92BB0">
        <w:rPr>
          <w:rFonts w:eastAsiaTheme="minorEastAsia"/>
          <w:sz w:val="28"/>
          <w:szCs w:val="28"/>
        </w:rPr>
        <w:t>4. Номинация «Бюджет и технологии будущего» предполагает представление данных о бюджете, бюджетной системе и ее принципах, особенностях бюджетного процесса с использованием современных технологий для повышения бюджетной и финансовой грамотности, а также открытости бюджета.</w:t>
      </w:r>
    </w:p>
    <w:p w:rsidR="008137B0" w:rsidRDefault="00A92BB0" w:rsidP="008137B0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Конкурсный проект может быть оформлен в виде собственных разработок платформ, творческих проектов или инструментов, создание и функционал которых базируется на применении нейросетей, чатов </w:t>
      </w:r>
      <w:r>
        <w:rPr>
          <w:rFonts w:eastAsiaTheme="minorEastAsia"/>
          <w:sz w:val="28"/>
          <w:szCs w:val="28"/>
          <w:lang w:val="en-US"/>
        </w:rPr>
        <w:t>GPT</w:t>
      </w:r>
      <w:r>
        <w:rPr>
          <w:rFonts w:eastAsiaTheme="minorEastAsia"/>
          <w:sz w:val="28"/>
          <w:szCs w:val="28"/>
        </w:rPr>
        <w:t xml:space="preserve"> или иных технологий на основе искусственного интеллекта.</w:t>
      </w:r>
    </w:p>
    <w:p w:rsidR="002A6294" w:rsidRDefault="00A92BB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Основным </w:t>
      </w:r>
      <w:r w:rsidRPr="00CB4B24">
        <w:rPr>
          <w:rFonts w:eastAsiaTheme="minorEastAsia"/>
          <w:sz w:val="28"/>
          <w:szCs w:val="28"/>
        </w:rPr>
        <w:t>критерием оценки конкурсного проекта по данной номинации является использование современных технологий представления информации о бюджете публично ‒ правового образования. Соответствие основному критерию оценивается максимально в 10 баллов (исходя из десятибалльной шкалы оценки).</w:t>
      </w:r>
    </w:p>
    <w:p w:rsidR="002A6294" w:rsidRDefault="00A92BB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2A6294" w:rsidRDefault="00A92BB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 интерактивность, удобный интерфейс (максимум 5 баллов);</w:t>
      </w:r>
    </w:p>
    <w:p w:rsidR="002A6294" w:rsidRDefault="00A92BB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 широта охвата информации о бюджете публично ‒ правового образования (максимум 5 баллов);</w:t>
      </w:r>
    </w:p>
    <w:p w:rsidR="002A6294" w:rsidRDefault="00A92BB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 качество оформления и визуализации (максимум 5 баллов).</w:t>
      </w:r>
    </w:p>
    <w:p w:rsidR="002A6294" w:rsidRDefault="00A92BB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2A6294" w:rsidRDefault="007568CD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2.3.5</w:t>
      </w:r>
      <w:r w:rsidR="000D0100">
        <w:rPr>
          <w:rFonts w:eastAsiaTheme="minorEastAsia"/>
          <w:sz w:val="28"/>
          <w:szCs w:val="28"/>
        </w:rPr>
        <w:t xml:space="preserve">. Номинация </w:t>
      </w:r>
      <w:r w:rsidR="000D0100" w:rsidRPr="001F0889">
        <w:rPr>
          <w:rFonts w:eastAsiaTheme="minorEastAsia"/>
          <w:sz w:val="28"/>
          <w:szCs w:val="28"/>
        </w:rPr>
        <w:t>«Лучшая информационная панель (</w:t>
      </w:r>
      <w:proofErr w:type="spellStart"/>
      <w:r w:rsidR="000D0100" w:rsidRPr="001F0889">
        <w:rPr>
          <w:rFonts w:eastAsiaTheme="minorEastAsia"/>
          <w:sz w:val="28"/>
          <w:szCs w:val="28"/>
        </w:rPr>
        <w:t>дашборд</w:t>
      </w:r>
      <w:proofErr w:type="spellEnd"/>
      <w:r w:rsidR="000D0100" w:rsidRPr="001F0889">
        <w:rPr>
          <w:rFonts w:eastAsiaTheme="minorEastAsia"/>
          <w:sz w:val="28"/>
          <w:szCs w:val="28"/>
        </w:rPr>
        <w:t xml:space="preserve">) по бюджету для граждан» </w:t>
      </w:r>
      <w:r w:rsidR="000D0100" w:rsidRPr="00631F26">
        <w:rPr>
          <w:rFonts w:eastAsiaTheme="minorEastAsia"/>
          <w:sz w:val="28"/>
          <w:szCs w:val="28"/>
        </w:rPr>
        <w:t>предполагает простое визуальное представление данных о бюджете</w:t>
      </w:r>
      <w:r w:rsidR="000D0100">
        <w:rPr>
          <w:rFonts w:eastAsiaTheme="minorEastAsia"/>
          <w:sz w:val="28"/>
          <w:szCs w:val="28"/>
        </w:rPr>
        <w:t>, бюджетной системе и её принципах, особенностях бюджетного процесса, сгруппированных по смыслу на одном экране для более легкого визуального восприятия информации.</w:t>
      </w:r>
    </w:p>
    <w:p w:rsidR="002A6294" w:rsidRDefault="000D010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Конкурсный проект может быть оформлен в виде управленческих (стратегических), аналитических или операционных </w:t>
      </w:r>
      <w:proofErr w:type="spellStart"/>
      <w:r>
        <w:rPr>
          <w:rFonts w:eastAsiaTheme="minorEastAsia"/>
          <w:sz w:val="28"/>
          <w:szCs w:val="28"/>
        </w:rPr>
        <w:t>дашбордов</w:t>
      </w:r>
      <w:proofErr w:type="spellEnd"/>
      <w:r>
        <w:rPr>
          <w:rFonts w:eastAsiaTheme="minorEastAsia"/>
          <w:sz w:val="28"/>
          <w:szCs w:val="28"/>
        </w:rPr>
        <w:t xml:space="preserve"> и обеспечивать как общий обзор бюджетного процесса и бюджетных показателей, так</w:t>
      </w:r>
      <w:r w:rsidRPr="005A434E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:rsidR="002A6294" w:rsidRPr="00CB4B24" w:rsidRDefault="000D010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 w:rsidRPr="00CB4B24">
        <w:rPr>
          <w:rFonts w:eastAsiaTheme="minorEastAsia"/>
          <w:sz w:val="28"/>
          <w:szCs w:val="28"/>
        </w:rPr>
        <w:t>Основным критерием оценки конкурсного проекта по данной номинации является простота визуализации информации, её соответствие современным научным и практическим пред</w:t>
      </w:r>
      <w:r w:rsidR="00C659D8" w:rsidRPr="00CB4B24">
        <w:rPr>
          <w:rFonts w:eastAsiaTheme="minorEastAsia"/>
          <w:sz w:val="28"/>
          <w:szCs w:val="28"/>
        </w:rPr>
        <w:t xml:space="preserve">ставлениям о бюджете публично ‒ </w:t>
      </w:r>
      <w:r w:rsidRPr="00CB4B24">
        <w:rPr>
          <w:rFonts w:eastAsiaTheme="minorEastAsia"/>
          <w:sz w:val="28"/>
          <w:szCs w:val="28"/>
        </w:rPr>
        <w:t>правового образования. Соответствие основному критерию оценивается максимально в 10 баллов.</w:t>
      </w:r>
    </w:p>
    <w:p w:rsidR="002A6294" w:rsidRDefault="000D010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2A6294" w:rsidRDefault="000D010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 информативность, наглядность (максимум 5 баллов);</w:t>
      </w:r>
    </w:p>
    <w:p w:rsidR="002A6294" w:rsidRDefault="000D010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 широта охвата решаемых задач (максимум 5 баллов);</w:t>
      </w:r>
    </w:p>
    <w:p w:rsidR="002A6294" w:rsidRDefault="000D010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 интерактивность, удобный интерфейс (максимум 5 баллов).</w:t>
      </w:r>
    </w:p>
    <w:p w:rsidR="000D0100" w:rsidRDefault="000D0100" w:rsidP="002A6294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BA7675" w:rsidRDefault="00A73348" w:rsidP="00BA7675">
      <w:pPr>
        <w:pStyle w:val="a4"/>
        <w:tabs>
          <w:tab w:val="left" w:pos="709"/>
        </w:tabs>
        <w:ind w:left="45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 w:rsidR="007568CD">
        <w:rPr>
          <w:rFonts w:eastAsiaTheme="minorEastAsia"/>
          <w:sz w:val="28"/>
          <w:szCs w:val="28"/>
        </w:rPr>
        <w:t>2.3.6</w:t>
      </w:r>
      <w:r w:rsidR="000D0100">
        <w:rPr>
          <w:rFonts w:eastAsiaTheme="minorEastAsia"/>
          <w:sz w:val="28"/>
          <w:szCs w:val="28"/>
        </w:rPr>
        <w:t xml:space="preserve">. </w:t>
      </w:r>
      <w:r w:rsidR="000D0100" w:rsidRPr="00533E74">
        <w:rPr>
          <w:rFonts w:eastAsiaTheme="minorEastAsia"/>
          <w:sz w:val="28"/>
          <w:szCs w:val="28"/>
        </w:rPr>
        <w:t>Номинация «Бюджет для граждан от СМИ».</w:t>
      </w:r>
    </w:p>
    <w:p w:rsidR="00BA7675" w:rsidRDefault="000D0100" w:rsidP="00BA7675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Участникам предлагается представить проект «Бюджет для граждан», подготовленный представителями средств массовой информации. Проект предполагает простое представление данных о бюджете, бюджетной системе и её принципах, особенностях бюджетного процесса.</w:t>
      </w:r>
      <w:r w:rsidRPr="004734BC">
        <w:rPr>
          <w:rFonts w:eastAsiaTheme="minorEastAsia"/>
          <w:sz w:val="28"/>
          <w:szCs w:val="28"/>
        </w:rPr>
        <w:t xml:space="preserve"> </w:t>
      </w:r>
    </w:p>
    <w:p w:rsidR="00BA7675" w:rsidRDefault="000D0100" w:rsidP="00BA7675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Конкурсный проект может быть оформлен в виде электронных карточек с текстом и иллюстрациями по теме бюджета для граждан, коротких видеороликов (до 3 мин) или кратких статей, которые могут содержать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:rsidR="00BA7675" w:rsidRDefault="000D0100" w:rsidP="00BA7675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 w:rsidRPr="00CB4B24">
        <w:rPr>
          <w:rFonts w:eastAsiaTheme="minorEastAsia"/>
          <w:sz w:val="28"/>
          <w:szCs w:val="28"/>
        </w:rPr>
        <w:lastRenderedPageBreak/>
        <w:t>Основным критерием оценки конкурсного проекта по данной номинации является простота представления информации сотрудниками СМИ. Соответствие основному критерию</w:t>
      </w:r>
      <w:r>
        <w:rPr>
          <w:rFonts w:eastAsiaTheme="minorEastAsia"/>
          <w:sz w:val="28"/>
          <w:szCs w:val="28"/>
        </w:rPr>
        <w:t xml:space="preserve"> оценивается максимально в 10 баллов (исходя из десятибалльной шкалы оценки).</w:t>
      </w:r>
    </w:p>
    <w:p w:rsidR="00BA7675" w:rsidRDefault="000D0100" w:rsidP="00BA7675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BA7675" w:rsidRDefault="00E80FAE" w:rsidP="00BA7675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0D0100">
        <w:rPr>
          <w:rFonts w:eastAsiaTheme="minorEastAsia"/>
          <w:sz w:val="28"/>
          <w:szCs w:val="28"/>
        </w:rPr>
        <w:t xml:space="preserve"> содержание (максимум 5 баллов);</w:t>
      </w:r>
    </w:p>
    <w:p w:rsidR="00BA7675" w:rsidRDefault="00E80FAE" w:rsidP="00BA7675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0D0100">
        <w:rPr>
          <w:rFonts w:eastAsiaTheme="minorEastAsia"/>
          <w:sz w:val="28"/>
          <w:szCs w:val="28"/>
        </w:rPr>
        <w:t xml:space="preserve"> оригинальность подачи информации (максимум 5 баллов);</w:t>
      </w:r>
    </w:p>
    <w:p w:rsidR="00BA7675" w:rsidRDefault="00E80FAE" w:rsidP="00BA7675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‒</w:t>
      </w:r>
      <w:r w:rsidR="000D0100">
        <w:rPr>
          <w:rFonts w:eastAsiaTheme="minorEastAsia"/>
          <w:sz w:val="28"/>
          <w:szCs w:val="28"/>
        </w:rPr>
        <w:t xml:space="preserve"> широта охват</w:t>
      </w:r>
      <w:r w:rsidR="00236C08">
        <w:rPr>
          <w:rFonts w:eastAsiaTheme="minorEastAsia"/>
          <w:sz w:val="28"/>
          <w:szCs w:val="28"/>
        </w:rPr>
        <w:t xml:space="preserve">а информации о бюджете публично ‒ </w:t>
      </w:r>
      <w:r w:rsidR="000D0100">
        <w:rPr>
          <w:rFonts w:eastAsiaTheme="minorEastAsia"/>
          <w:sz w:val="28"/>
          <w:szCs w:val="28"/>
        </w:rPr>
        <w:t>правового образования (максимум 5 баллов).</w:t>
      </w:r>
    </w:p>
    <w:p w:rsidR="00E80FAE" w:rsidRDefault="00E80FAE" w:rsidP="00BA7675">
      <w:pPr>
        <w:tabs>
          <w:tab w:val="left" w:pos="426"/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E80FAE" w:rsidRDefault="00E80FAE" w:rsidP="00E80FAE">
      <w:pPr>
        <w:tabs>
          <w:tab w:val="left" w:pos="426"/>
          <w:tab w:val="left" w:pos="709"/>
        </w:tabs>
        <w:jc w:val="both"/>
        <w:rPr>
          <w:rFonts w:eastAsiaTheme="minorEastAsia"/>
          <w:sz w:val="28"/>
          <w:szCs w:val="28"/>
        </w:rPr>
      </w:pPr>
    </w:p>
    <w:p w:rsidR="000E1A6A" w:rsidRDefault="00E80FAE" w:rsidP="00A73348">
      <w:pPr>
        <w:tabs>
          <w:tab w:val="left" w:pos="426"/>
          <w:tab w:val="left" w:pos="709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</w:p>
    <w:p w:rsidR="00362206" w:rsidRPr="000E1A6A" w:rsidRDefault="000E1A6A" w:rsidP="00A73348">
      <w:pPr>
        <w:tabs>
          <w:tab w:val="left" w:pos="426"/>
          <w:tab w:val="left" w:pos="709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</w:p>
    <w:p w:rsidR="0090649F" w:rsidRDefault="00533E74" w:rsidP="00362206">
      <w:pPr>
        <w:tabs>
          <w:tab w:val="left" w:pos="709"/>
        </w:tabs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</w:p>
    <w:p w:rsidR="0090649F" w:rsidRPr="005A434E" w:rsidRDefault="00507FB8" w:rsidP="001546E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90649F">
        <w:rPr>
          <w:rFonts w:eastAsiaTheme="minorEastAsia"/>
          <w:sz w:val="28"/>
          <w:szCs w:val="28"/>
        </w:rPr>
        <w:t xml:space="preserve">      </w:t>
      </w:r>
    </w:p>
    <w:p w:rsidR="0090649F" w:rsidRDefault="00507FB8" w:rsidP="00E80FAE">
      <w:pPr>
        <w:tabs>
          <w:tab w:val="left" w:pos="426"/>
          <w:tab w:val="left" w:pos="709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</w:p>
    <w:p w:rsidR="0020089C" w:rsidRPr="000D0100" w:rsidRDefault="00E13610" w:rsidP="000D0100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</w:p>
    <w:p w:rsidR="0090649F" w:rsidRDefault="0090649F" w:rsidP="001546E4">
      <w:pPr>
        <w:jc w:val="both"/>
        <w:rPr>
          <w:rFonts w:eastAsiaTheme="minorEastAsia"/>
          <w:sz w:val="28"/>
          <w:szCs w:val="28"/>
        </w:rPr>
      </w:pPr>
    </w:p>
    <w:p w:rsidR="0090649F" w:rsidRDefault="0090649F" w:rsidP="001546E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</w:p>
    <w:p w:rsidR="00C8562F" w:rsidRDefault="00507FB8" w:rsidP="00C8562F">
      <w:pPr>
        <w:tabs>
          <w:tab w:val="left" w:pos="426"/>
        </w:tabs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</w:p>
    <w:p w:rsidR="0090649F" w:rsidRDefault="0090649F" w:rsidP="001546E4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</w:p>
    <w:p w:rsidR="0090649F" w:rsidRDefault="00533E74" w:rsidP="00E80FAE">
      <w:pPr>
        <w:pStyle w:val="a4"/>
        <w:tabs>
          <w:tab w:val="left" w:pos="426"/>
        </w:tabs>
        <w:ind w:left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</w:p>
    <w:p w:rsidR="00E80FAE" w:rsidRPr="00C3585C" w:rsidRDefault="00533E74" w:rsidP="00E80FAE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</w:p>
    <w:p w:rsidR="00B63233" w:rsidRPr="00C3585C" w:rsidRDefault="00B63233" w:rsidP="00533E74">
      <w:pPr>
        <w:tabs>
          <w:tab w:val="left" w:pos="426"/>
          <w:tab w:val="left" w:pos="709"/>
        </w:tabs>
        <w:jc w:val="both"/>
        <w:rPr>
          <w:rFonts w:eastAsiaTheme="minorEastAsia"/>
          <w:sz w:val="28"/>
          <w:szCs w:val="28"/>
        </w:rPr>
      </w:pPr>
    </w:p>
    <w:sectPr w:rsidR="00B63233" w:rsidRPr="00C3585C" w:rsidSect="00763B4D">
      <w:pgSz w:w="11906" w:h="16838"/>
      <w:pgMar w:top="1135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BB5" w:rsidRDefault="00945BB5" w:rsidP="00774FB7">
      <w:r>
        <w:separator/>
      </w:r>
    </w:p>
  </w:endnote>
  <w:endnote w:type="continuationSeparator" w:id="0">
    <w:p w:rsidR="00945BB5" w:rsidRDefault="00945BB5" w:rsidP="00774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BB5" w:rsidRDefault="00945BB5" w:rsidP="00774FB7">
      <w:r>
        <w:separator/>
      </w:r>
    </w:p>
  </w:footnote>
  <w:footnote w:type="continuationSeparator" w:id="0">
    <w:p w:rsidR="00945BB5" w:rsidRDefault="00945BB5" w:rsidP="00774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007251"/>
      <w:docPartObj>
        <w:docPartGallery w:val="Page Numbers (Top of Page)"/>
        <w:docPartUnique/>
      </w:docPartObj>
    </w:sdtPr>
    <w:sdtContent>
      <w:p w:rsidR="00936B7B" w:rsidRDefault="008A75AE">
        <w:pPr>
          <w:pStyle w:val="a7"/>
          <w:jc w:val="center"/>
        </w:pPr>
        <w:fldSimple w:instr=" PAGE   \* MERGEFORMAT ">
          <w:r w:rsidR="002A1BA6">
            <w:rPr>
              <w:noProof/>
            </w:rPr>
            <w:t>3</w:t>
          </w:r>
        </w:fldSimple>
      </w:p>
    </w:sdtContent>
  </w:sdt>
  <w:p w:rsidR="0000093B" w:rsidRDefault="0000093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258" w:rsidRPr="00D32258" w:rsidRDefault="00D32258" w:rsidP="00D32258">
    <w:pPr>
      <w:pStyle w:val="a7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08D"/>
    <w:multiLevelType w:val="hybridMultilevel"/>
    <w:tmpl w:val="BF7EEC64"/>
    <w:lvl w:ilvl="0" w:tplc="430E0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C2572"/>
    <w:multiLevelType w:val="hybridMultilevel"/>
    <w:tmpl w:val="43F2287E"/>
    <w:lvl w:ilvl="0" w:tplc="EE061934">
      <w:start w:val="1"/>
      <w:numFmt w:val="decimal"/>
      <w:lvlText w:val="%1)"/>
      <w:lvlJc w:val="left"/>
      <w:pPr>
        <w:ind w:left="113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2481A4C"/>
    <w:multiLevelType w:val="multilevel"/>
    <w:tmpl w:val="2006C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BF21358"/>
    <w:multiLevelType w:val="hybridMultilevel"/>
    <w:tmpl w:val="EAF8D142"/>
    <w:lvl w:ilvl="0" w:tplc="3BC43D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BC6C99"/>
    <w:multiLevelType w:val="multilevel"/>
    <w:tmpl w:val="04C0AF1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36A45FC8"/>
    <w:multiLevelType w:val="multilevel"/>
    <w:tmpl w:val="8ABE110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 w:themeColor="text1"/>
      </w:rPr>
    </w:lvl>
  </w:abstractNum>
  <w:abstractNum w:abstractNumId="6">
    <w:nsid w:val="400F42F0"/>
    <w:multiLevelType w:val="hybridMultilevel"/>
    <w:tmpl w:val="477CC9E8"/>
    <w:lvl w:ilvl="0" w:tplc="E272CE6A">
      <w:start w:val="1"/>
      <w:numFmt w:val="decimal"/>
      <w:lvlText w:val="%1)"/>
      <w:lvlJc w:val="left"/>
      <w:pPr>
        <w:ind w:left="113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F551D7"/>
    <w:multiLevelType w:val="hybridMultilevel"/>
    <w:tmpl w:val="9A9E27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70711"/>
    <w:multiLevelType w:val="hybridMultilevel"/>
    <w:tmpl w:val="9A9E27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C030D"/>
    <w:multiLevelType w:val="multilevel"/>
    <w:tmpl w:val="4D7A8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0D96ADD"/>
    <w:multiLevelType w:val="hybridMultilevel"/>
    <w:tmpl w:val="9FE6EBDE"/>
    <w:lvl w:ilvl="0" w:tplc="38DA7E24">
      <w:start w:val="5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554461CA"/>
    <w:multiLevelType w:val="multilevel"/>
    <w:tmpl w:val="15F25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5A0832A7"/>
    <w:multiLevelType w:val="hybridMultilevel"/>
    <w:tmpl w:val="89949BC8"/>
    <w:lvl w:ilvl="0" w:tplc="F24269E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4022B"/>
    <w:multiLevelType w:val="multilevel"/>
    <w:tmpl w:val="0A2CB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>
    <w:nsid w:val="6A6F79A3"/>
    <w:multiLevelType w:val="hybridMultilevel"/>
    <w:tmpl w:val="38E88FF2"/>
    <w:lvl w:ilvl="0" w:tplc="58506C2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6A9C1E8D"/>
    <w:multiLevelType w:val="hybridMultilevel"/>
    <w:tmpl w:val="DF8E0F7E"/>
    <w:lvl w:ilvl="0" w:tplc="A3A21A9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AD5FED"/>
    <w:multiLevelType w:val="hybridMultilevel"/>
    <w:tmpl w:val="2400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A346B"/>
    <w:multiLevelType w:val="hybridMultilevel"/>
    <w:tmpl w:val="25DA7298"/>
    <w:lvl w:ilvl="0" w:tplc="22F443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6"/>
  </w:num>
  <w:num w:numId="5">
    <w:abstractNumId w:val="15"/>
  </w:num>
  <w:num w:numId="6">
    <w:abstractNumId w:val="0"/>
  </w:num>
  <w:num w:numId="7">
    <w:abstractNumId w:val="17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7"/>
  </w:num>
  <w:num w:numId="13">
    <w:abstractNumId w:val="8"/>
  </w:num>
  <w:num w:numId="14">
    <w:abstractNumId w:val="3"/>
  </w:num>
  <w:num w:numId="15">
    <w:abstractNumId w:val="14"/>
  </w:num>
  <w:num w:numId="16">
    <w:abstractNumId w:val="16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90649F"/>
    <w:rsid w:val="000004CD"/>
    <w:rsid w:val="0000093B"/>
    <w:rsid w:val="00007CF8"/>
    <w:rsid w:val="00012DE0"/>
    <w:rsid w:val="000137FA"/>
    <w:rsid w:val="00013BD2"/>
    <w:rsid w:val="0002222E"/>
    <w:rsid w:val="00022C0A"/>
    <w:rsid w:val="00031B12"/>
    <w:rsid w:val="00046907"/>
    <w:rsid w:val="0005026D"/>
    <w:rsid w:val="000659EE"/>
    <w:rsid w:val="00070DF3"/>
    <w:rsid w:val="00077277"/>
    <w:rsid w:val="00082239"/>
    <w:rsid w:val="00082DD1"/>
    <w:rsid w:val="00091089"/>
    <w:rsid w:val="000B3617"/>
    <w:rsid w:val="000B5818"/>
    <w:rsid w:val="000C1BEA"/>
    <w:rsid w:val="000C3A17"/>
    <w:rsid w:val="000D0100"/>
    <w:rsid w:val="000D22D0"/>
    <w:rsid w:val="000D5E05"/>
    <w:rsid w:val="000D6C48"/>
    <w:rsid w:val="000D726C"/>
    <w:rsid w:val="000E1A6A"/>
    <w:rsid w:val="000F02E5"/>
    <w:rsid w:val="000F57B0"/>
    <w:rsid w:val="00107A16"/>
    <w:rsid w:val="00110B52"/>
    <w:rsid w:val="00120DCE"/>
    <w:rsid w:val="00127932"/>
    <w:rsid w:val="00133F3D"/>
    <w:rsid w:val="001422FA"/>
    <w:rsid w:val="00143F7C"/>
    <w:rsid w:val="00146155"/>
    <w:rsid w:val="00147DE6"/>
    <w:rsid w:val="001546E4"/>
    <w:rsid w:val="0019122A"/>
    <w:rsid w:val="00191971"/>
    <w:rsid w:val="001A56FE"/>
    <w:rsid w:val="001B25BE"/>
    <w:rsid w:val="001B5359"/>
    <w:rsid w:val="001B55B0"/>
    <w:rsid w:val="001B71BC"/>
    <w:rsid w:val="001C024B"/>
    <w:rsid w:val="001D0F90"/>
    <w:rsid w:val="001E1AFE"/>
    <w:rsid w:val="001E662E"/>
    <w:rsid w:val="001E6A36"/>
    <w:rsid w:val="001F0889"/>
    <w:rsid w:val="001F1B55"/>
    <w:rsid w:val="001F3990"/>
    <w:rsid w:val="001F7EF5"/>
    <w:rsid w:val="0020089C"/>
    <w:rsid w:val="00203046"/>
    <w:rsid w:val="00204231"/>
    <w:rsid w:val="00206646"/>
    <w:rsid w:val="00232AF6"/>
    <w:rsid w:val="00236C08"/>
    <w:rsid w:val="0024317E"/>
    <w:rsid w:val="00251FDC"/>
    <w:rsid w:val="0026675E"/>
    <w:rsid w:val="00271152"/>
    <w:rsid w:val="0027492D"/>
    <w:rsid w:val="0027521F"/>
    <w:rsid w:val="002765FA"/>
    <w:rsid w:val="0029278A"/>
    <w:rsid w:val="002974E6"/>
    <w:rsid w:val="002A0B7F"/>
    <w:rsid w:val="002A1BA6"/>
    <w:rsid w:val="002A6294"/>
    <w:rsid w:val="002A744B"/>
    <w:rsid w:val="002B0028"/>
    <w:rsid w:val="002B4B01"/>
    <w:rsid w:val="002C5AEB"/>
    <w:rsid w:val="002C5E5A"/>
    <w:rsid w:val="002D2C3C"/>
    <w:rsid w:val="002E0A07"/>
    <w:rsid w:val="002E1B92"/>
    <w:rsid w:val="002E4FA3"/>
    <w:rsid w:val="002F3C7D"/>
    <w:rsid w:val="002F431D"/>
    <w:rsid w:val="002F47BA"/>
    <w:rsid w:val="003029C9"/>
    <w:rsid w:val="00305CF1"/>
    <w:rsid w:val="00312F3F"/>
    <w:rsid w:val="00315479"/>
    <w:rsid w:val="00324A93"/>
    <w:rsid w:val="00325E85"/>
    <w:rsid w:val="00325F20"/>
    <w:rsid w:val="00327DFC"/>
    <w:rsid w:val="00334A4B"/>
    <w:rsid w:val="003352E8"/>
    <w:rsid w:val="00337547"/>
    <w:rsid w:val="0035281D"/>
    <w:rsid w:val="003550A0"/>
    <w:rsid w:val="0035716D"/>
    <w:rsid w:val="003612A5"/>
    <w:rsid w:val="00361E4A"/>
    <w:rsid w:val="00362206"/>
    <w:rsid w:val="00363C39"/>
    <w:rsid w:val="00364C93"/>
    <w:rsid w:val="00367833"/>
    <w:rsid w:val="00376BFE"/>
    <w:rsid w:val="003777CD"/>
    <w:rsid w:val="003904BC"/>
    <w:rsid w:val="0039656A"/>
    <w:rsid w:val="003A1D1A"/>
    <w:rsid w:val="003A254E"/>
    <w:rsid w:val="003B1FF1"/>
    <w:rsid w:val="003B68C5"/>
    <w:rsid w:val="003C1C35"/>
    <w:rsid w:val="003C6852"/>
    <w:rsid w:val="003C6CC4"/>
    <w:rsid w:val="003D40E3"/>
    <w:rsid w:val="003F28D6"/>
    <w:rsid w:val="0041315C"/>
    <w:rsid w:val="00422F97"/>
    <w:rsid w:val="004239C1"/>
    <w:rsid w:val="00424216"/>
    <w:rsid w:val="00426E66"/>
    <w:rsid w:val="0042737B"/>
    <w:rsid w:val="00453787"/>
    <w:rsid w:val="00460246"/>
    <w:rsid w:val="00460317"/>
    <w:rsid w:val="0046057E"/>
    <w:rsid w:val="0046688B"/>
    <w:rsid w:val="0047038F"/>
    <w:rsid w:val="004734BC"/>
    <w:rsid w:val="00476258"/>
    <w:rsid w:val="0048274A"/>
    <w:rsid w:val="00483433"/>
    <w:rsid w:val="00497418"/>
    <w:rsid w:val="004A2A65"/>
    <w:rsid w:val="004B2C8E"/>
    <w:rsid w:val="004B669B"/>
    <w:rsid w:val="004C3B72"/>
    <w:rsid w:val="004D3275"/>
    <w:rsid w:val="004D4A4A"/>
    <w:rsid w:val="004E60F3"/>
    <w:rsid w:val="004F2105"/>
    <w:rsid w:val="004F3475"/>
    <w:rsid w:val="004F3A6B"/>
    <w:rsid w:val="004F45EF"/>
    <w:rsid w:val="00502876"/>
    <w:rsid w:val="00506B29"/>
    <w:rsid w:val="00507FB8"/>
    <w:rsid w:val="005100C7"/>
    <w:rsid w:val="00512C15"/>
    <w:rsid w:val="00533E74"/>
    <w:rsid w:val="00534740"/>
    <w:rsid w:val="00564E6F"/>
    <w:rsid w:val="00565F13"/>
    <w:rsid w:val="00567ED9"/>
    <w:rsid w:val="005709C5"/>
    <w:rsid w:val="00571520"/>
    <w:rsid w:val="00575503"/>
    <w:rsid w:val="00583911"/>
    <w:rsid w:val="00587246"/>
    <w:rsid w:val="00590870"/>
    <w:rsid w:val="00593448"/>
    <w:rsid w:val="00593F96"/>
    <w:rsid w:val="005964A7"/>
    <w:rsid w:val="005A3D0B"/>
    <w:rsid w:val="005C42BC"/>
    <w:rsid w:val="005C656D"/>
    <w:rsid w:val="005E0D93"/>
    <w:rsid w:val="00601D7A"/>
    <w:rsid w:val="006032C0"/>
    <w:rsid w:val="00611446"/>
    <w:rsid w:val="00615767"/>
    <w:rsid w:val="0062349A"/>
    <w:rsid w:val="00623549"/>
    <w:rsid w:val="00625BFD"/>
    <w:rsid w:val="0063082B"/>
    <w:rsid w:val="006354D4"/>
    <w:rsid w:val="00645BBC"/>
    <w:rsid w:val="006472D6"/>
    <w:rsid w:val="006568B6"/>
    <w:rsid w:val="00662B38"/>
    <w:rsid w:val="00672861"/>
    <w:rsid w:val="00684651"/>
    <w:rsid w:val="00690816"/>
    <w:rsid w:val="00696982"/>
    <w:rsid w:val="006B0850"/>
    <w:rsid w:val="006B6B7C"/>
    <w:rsid w:val="006C084F"/>
    <w:rsid w:val="006C6DAD"/>
    <w:rsid w:val="006D61F2"/>
    <w:rsid w:val="006E378B"/>
    <w:rsid w:val="006E3CE6"/>
    <w:rsid w:val="006E7C35"/>
    <w:rsid w:val="006F2FB1"/>
    <w:rsid w:val="006F34F8"/>
    <w:rsid w:val="006F74DF"/>
    <w:rsid w:val="006F7991"/>
    <w:rsid w:val="00701A8C"/>
    <w:rsid w:val="00703E76"/>
    <w:rsid w:val="00707007"/>
    <w:rsid w:val="0071088C"/>
    <w:rsid w:val="00710A31"/>
    <w:rsid w:val="007113C3"/>
    <w:rsid w:val="00723A11"/>
    <w:rsid w:val="00750B3B"/>
    <w:rsid w:val="00752081"/>
    <w:rsid w:val="007568CD"/>
    <w:rsid w:val="0076007D"/>
    <w:rsid w:val="00763B4D"/>
    <w:rsid w:val="00773D84"/>
    <w:rsid w:val="00774FB7"/>
    <w:rsid w:val="007752AD"/>
    <w:rsid w:val="007822EC"/>
    <w:rsid w:val="007871C2"/>
    <w:rsid w:val="00790155"/>
    <w:rsid w:val="007A4C3A"/>
    <w:rsid w:val="007B1744"/>
    <w:rsid w:val="007C071E"/>
    <w:rsid w:val="007C1B2B"/>
    <w:rsid w:val="007C4EEF"/>
    <w:rsid w:val="007D0E52"/>
    <w:rsid w:val="007E1339"/>
    <w:rsid w:val="007F1983"/>
    <w:rsid w:val="007F3757"/>
    <w:rsid w:val="0080312E"/>
    <w:rsid w:val="00805265"/>
    <w:rsid w:val="00806544"/>
    <w:rsid w:val="0081166C"/>
    <w:rsid w:val="00812FF0"/>
    <w:rsid w:val="0081337E"/>
    <w:rsid w:val="008137B0"/>
    <w:rsid w:val="008223A1"/>
    <w:rsid w:val="0083004B"/>
    <w:rsid w:val="00842EA2"/>
    <w:rsid w:val="0085478E"/>
    <w:rsid w:val="00854D11"/>
    <w:rsid w:val="00857A1B"/>
    <w:rsid w:val="00862B90"/>
    <w:rsid w:val="008644D7"/>
    <w:rsid w:val="00865E47"/>
    <w:rsid w:val="00874852"/>
    <w:rsid w:val="00877E58"/>
    <w:rsid w:val="008926D0"/>
    <w:rsid w:val="00893A3C"/>
    <w:rsid w:val="008A0CA5"/>
    <w:rsid w:val="008A345F"/>
    <w:rsid w:val="008A3634"/>
    <w:rsid w:val="008A5586"/>
    <w:rsid w:val="008A75AE"/>
    <w:rsid w:val="008A7B43"/>
    <w:rsid w:val="008B11B7"/>
    <w:rsid w:val="008B4B61"/>
    <w:rsid w:val="008B7FB7"/>
    <w:rsid w:val="008D0591"/>
    <w:rsid w:val="008D49CC"/>
    <w:rsid w:val="008D4C9D"/>
    <w:rsid w:val="008D6C2E"/>
    <w:rsid w:val="008E476D"/>
    <w:rsid w:val="008E7625"/>
    <w:rsid w:val="008F200A"/>
    <w:rsid w:val="008F34F8"/>
    <w:rsid w:val="00902F4D"/>
    <w:rsid w:val="00904DD2"/>
    <w:rsid w:val="0090649F"/>
    <w:rsid w:val="0090681D"/>
    <w:rsid w:val="00911087"/>
    <w:rsid w:val="00912A34"/>
    <w:rsid w:val="009141A8"/>
    <w:rsid w:val="0091726E"/>
    <w:rsid w:val="0092300E"/>
    <w:rsid w:val="00927A5F"/>
    <w:rsid w:val="00936B7B"/>
    <w:rsid w:val="00941C66"/>
    <w:rsid w:val="00943C5D"/>
    <w:rsid w:val="00943E86"/>
    <w:rsid w:val="00945BB5"/>
    <w:rsid w:val="009460D0"/>
    <w:rsid w:val="009477D9"/>
    <w:rsid w:val="00960CC8"/>
    <w:rsid w:val="00971821"/>
    <w:rsid w:val="009726D7"/>
    <w:rsid w:val="00975240"/>
    <w:rsid w:val="00981744"/>
    <w:rsid w:val="009A2623"/>
    <w:rsid w:val="009B0778"/>
    <w:rsid w:val="009B4960"/>
    <w:rsid w:val="009B57AB"/>
    <w:rsid w:val="009C497F"/>
    <w:rsid w:val="009C57EE"/>
    <w:rsid w:val="009D02A4"/>
    <w:rsid w:val="009D6654"/>
    <w:rsid w:val="009E1785"/>
    <w:rsid w:val="009E38F9"/>
    <w:rsid w:val="009E5A1A"/>
    <w:rsid w:val="009F0D4D"/>
    <w:rsid w:val="00A0575C"/>
    <w:rsid w:val="00A225B5"/>
    <w:rsid w:val="00A25FF7"/>
    <w:rsid w:val="00A33270"/>
    <w:rsid w:val="00A37EEE"/>
    <w:rsid w:val="00A41206"/>
    <w:rsid w:val="00A425E0"/>
    <w:rsid w:val="00A44AC2"/>
    <w:rsid w:val="00A50D53"/>
    <w:rsid w:val="00A5289D"/>
    <w:rsid w:val="00A57BC0"/>
    <w:rsid w:val="00A73348"/>
    <w:rsid w:val="00A80C2F"/>
    <w:rsid w:val="00A83414"/>
    <w:rsid w:val="00A84BC9"/>
    <w:rsid w:val="00A92BB0"/>
    <w:rsid w:val="00A934DB"/>
    <w:rsid w:val="00A93F2D"/>
    <w:rsid w:val="00AE08A1"/>
    <w:rsid w:val="00AE55FF"/>
    <w:rsid w:val="00AF51F2"/>
    <w:rsid w:val="00AF53F8"/>
    <w:rsid w:val="00B20A77"/>
    <w:rsid w:val="00B21050"/>
    <w:rsid w:val="00B21070"/>
    <w:rsid w:val="00B236DE"/>
    <w:rsid w:val="00B30FA2"/>
    <w:rsid w:val="00B33640"/>
    <w:rsid w:val="00B33F8A"/>
    <w:rsid w:val="00B3505E"/>
    <w:rsid w:val="00B40428"/>
    <w:rsid w:val="00B4754C"/>
    <w:rsid w:val="00B530B0"/>
    <w:rsid w:val="00B538C6"/>
    <w:rsid w:val="00B54E65"/>
    <w:rsid w:val="00B552B5"/>
    <w:rsid w:val="00B63233"/>
    <w:rsid w:val="00B7355F"/>
    <w:rsid w:val="00B74A19"/>
    <w:rsid w:val="00B76CE7"/>
    <w:rsid w:val="00B779C6"/>
    <w:rsid w:val="00B92E77"/>
    <w:rsid w:val="00BA07AD"/>
    <w:rsid w:val="00BA275B"/>
    <w:rsid w:val="00BA27BF"/>
    <w:rsid w:val="00BA7675"/>
    <w:rsid w:val="00BC212E"/>
    <w:rsid w:val="00BC598F"/>
    <w:rsid w:val="00BD03C9"/>
    <w:rsid w:val="00BD3668"/>
    <w:rsid w:val="00BD3B01"/>
    <w:rsid w:val="00BD5155"/>
    <w:rsid w:val="00BD6433"/>
    <w:rsid w:val="00BE2845"/>
    <w:rsid w:val="00BF01A3"/>
    <w:rsid w:val="00BF5329"/>
    <w:rsid w:val="00C00FE2"/>
    <w:rsid w:val="00C04756"/>
    <w:rsid w:val="00C05926"/>
    <w:rsid w:val="00C06491"/>
    <w:rsid w:val="00C07B86"/>
    <w:rsid w:val="00C14FC0"/>
    <w:rsid w:val="00C23B7D"/>
    <w:rsid w:val="00C324D1"/>
    <w:rsid w:val="00C3585C"/>
    <w:rsid w:val="00C35DEC"/>
    <w:rsid w:val="00C35E89"/>
    <w:rsid w:val="00C424EC"/>
    <w:rsid w:val="00C46379"/>
    <w:rsid w:val="00C501F5"/>
    <w:rsid w:val="00C51718"/>
    <w:rsid w:val="00C61BA8"/>
    <w:rsid w:val="00C642A9"/>
    <w:rsid w:val="00C659D8"/>
    <w:rsid w:val="00C65C20"/>
    <w:rsid w:val="00C66E8B"/>
    <w:rsid w:val="00C67EB9"/>
    <w:rsid w:val="00C73824"/>
    <w:rsid w:val="00C80230"/>
    <w:rsid w:val="00C844C2"/>
    <w:rsid w:val="00C8562F"/>
    <w:rsid w:val="00C85B31"/>
    <w:rsid w:val="00C86306"/>
    <w:rsid w:val="00C86A0C"/>
    <w:rsid w:val="00C87468"/>
    <w:rsid w:val="00C94CE6"/>
    <w:rsid w:val="00C95427"/>
    <w:rsid w:val="00C958B7"/>
    <w:rsid w:val="00CA504F"/>
    <w:rsid w:val="00CB43BF"/>
    <w:rsid w:val="00CB4B24"/>
    <w:rsid w:val="00CC1591"/>
    <w:rsid w:val="00CC1B5F"/>
    <w:rsid w:val="00CC2B86"/>
    <w:rsid w:val="00CD0661"/>
    <w:rsid w:val="00CD10F5"/>
    <w:rsid w:val="00CD3B5E"/>
    <w:rsid w:val="00CE36D8"/>
    <w:rsid w:val="00CE5626"/>
    <w:rsid w:val="00CF6BDC"/>
    <w:rsid w:val="00D036A2"/>
    <w:rsid w:val="00D077A7"/>
    <w:rsid w:val="00D07E63"/>
    <w:rsid w:val="00D32258"/>
    <w:rsid w:val="00D445C0"/>
    <w:rsid w:val="00D53928"/>
    <w:rsid w:val="00D53F7A"/>
    <w:rsid w:val="00D6539C"/>
    <w:rsid w:val="00D678BE"/>
    <w:rsid w:val="00D70170"/>
    <w:rsid w:val="00D74A94"/>
    <w:rsid w:val="00D82C88"/>
    <w:rsid w:val="00D83761"/>
    <w:rsid w:val="00D838FD"/>
    <w:rsid w:val="00D91856"/>
    <w:rsid w:val="00D96EDA"/>
    <w:rsid w:val="00D97502"/>
    <w:rsid w:val="00DA0207"/>
    <w:rsid w:val="00DB0B08"/>
    <w:rsid w:val="00DB1916"/>
    <w:rsid w:val="00DB3150"/>
    <w:rsid w:val="00DC0AF3"/>
    <w:rsid w:val="00DD70CC"/>
    <w:rsid w:val="00DE6E19"/>
    <w:rsid w:val="00DF0A97"/>
    <w:rsid w:val="00DF1688"/>
    <w:rsid w:val="00DF19C0"/>
    <w:rsid w:val="00E00930"/>
    <w:rsid w:val="00E06095"/>
    <w:rsid w:val="00E06C6F"/>
    <w:rsid w:val="00E13610"/>
    <w:rsid w:val="00E14623"/>
    <w:rsid w:val="00E163B4"/>
    <w:rsid w:val="00E20D06"/>
    <w:rsid w:val="00E2667D"/>
    <w:rsid w:val="00E27C7A"/>
    <w:rsid w:val="00E35A0B"/>
    <w:rsid w:val="00E4528A"/>
    <w:rsid w:val="00E4678E"/>
    <w:rsid w:val="00E57899"/>
    <w:rsid w:val="00E735F6"/>
    <w:rsid w:val="00E73DE5"/>
    <w:rsid w:val="00E80FAE"/>
    <w:rsid w:val="00E855AF"/>
    <w:rsid w:val="00E866C9"/>
    <w:rsid w:val="00E94736"/>
    <w:rsid w:val="00EA3B84"/>
    <w:rsid w:val="00EA41D7"/>
    <w:rsid w:val="00EA5614"/>
    <w:rsid w:val="00EB06B6"/>
    <w:rsid w:val="00EB4148"/>
    <w:rsid w:val="00EC31D7"/>
    <w:rsid w:val="00EC4B29"/>
    <w:rsid w:val="00EE3FE8"/>
    <w:rsid w:val="00EE57C0"/>
    <w:rsid w:val="00EE728D"/>
    <w:rsid w:val="00EF0618"/>
    <w:rsid w:val="00EF2384"/>
    <w:rsid w:val="00EF2573"/>
    <w:rsid w:val="00EF390D"/>
    <w:rsid w:val="00EF585F"/>
    <w:rsid w:val="00F0024F"/>
    <w:rsid w:val="00F022A1"/>
    <w:rsid w:val="00F1078A"/>
    <w:rsid w:val="00F1448A"/>
    <w:rsid w:val="00F20D91"/>
    <w:rsid w:val="00F22684"/>
    <w:rsid w:val="00F24AD6"/>
    <w:rsid w:val="00F2626B"/>
    <w:rsid w:val="00F3018A"/>
    <w:rsid w:val="00F31575"/>
    <w:rsid w:val="00F32986"/>
    <w:rsid w:val="00F32E31"/>
    <w:rsid w:val="00F42E6E"/>
    <w:rsid w:val="00F4627F"/>
    <w:rsid w:val="00F5098D"/>
    <w:rsid w:val="00F51745"/>
    <w:rsid w:val="00F53CFB"/>
    <w:rsid w:val="00F5511B"/>
    <w:rsid w:val="00F574AD"/>
    <w:rsid w:val="00F661AC"/>
    <w:rsid w:val="00F669F1"/>
    <w:rsid w:val="00F77DC3"/>
    <w:rsid w:val="00F805D1"/>
    <w:rsid w:val="00FB05A5"/>
    <w:rsid w:val="00FB0F29"/>
    <w:rsid w:val="00FB14D8"/>
    <w:rsid w:val="00FB6DC9"/>
    <w:rsid w:val="00FC0E23"/>
    <w:rsid w:val="00FC4157"/>
    <w:rsid w:val="00FC63FE"/>
    <w:rsid w:val="00FF2F6E"/>
    <w:rsid w:val="00FF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0649F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49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906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0649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9064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64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4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838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74F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4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74F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4F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C501F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01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infin01-mayko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nfin@adyghey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fin01-maykop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350CA-3257-4B36-87F8-92E0AB5E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6361</Words>
  <Characters>36264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3</cp:revision>
  <cp:lastPrinted>2025-10-08T07:52:00Z</cp:lastPrinted>
  <dcterms:created xsi:type="dcterms:W3CDTF">2025-10-08T07:54:00Z</dcterms:created>
  <dcterms:modified xsi:type="dcterms:W3CDTF">2025-10-08T08:07:00Z</dcterms:modified>
</cp:coreProperties>
</file>