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3" w:rsidRPr="00D36050" w:rsidRDefault="00B66343" w:rsidP="00B66343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43" w:rsidRPr="00D36050" w:rsidRDefault="00B66343" w:rsidP="00B66343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B66343" w:rsidRPr="00D36050" w:rsidRDefault="00B66343" w:rsidP="00B66343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66343" w:rsidRPr="00D36050" w:rsidRDefault="00B66343" w:rsidP="00B66343">
      <w:pPr>
        <w:jc w:val="center"/>
        <w:rPr>
          <w:rFonts w:ascii="Times New Roman" w:hAnsi="Times New Roman"/>
          <w:b/>
          <w:sz w:val="28"/>
        </w:rPr>
      </w:pPr>
    </w:p>
    <w:p w:rsidR="00B66343" w:rsidRPr="006400A0" w:rsidRDefault="00B66343" w:rsidP="00B6634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Pr="008D421C">
        <w:rPr>
          <w:rFonts w:ascii="Times New Roman" w:hAnsi="Times New Roman"/>
          <w:sz w:val="28"/>
          <w:szCs w:val="28"/>
        </w:rPr>
        <w:t>__________</w:t>
      </w:r>
      <w:r w:rsidRPr="007600F8">
        <w:rPr>
          <w:rFonts w:ascii="Times New Roman" w:hAnsi="Times New Roman"/>
          <w:sz w:val="28"/>
          <w:szCs w:val="28"/>
        </w:rPr>
        <w:t xml:space="preserve">  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_______</w:t>
      </w:r>
    </w:p>
    <w:p w:rsidR="00B66343" w:rsidRDefault="00B66343" w:rsidP="00B66343">
      <w:pPr>
        <w:jc w:val="center"/>
        <w:rPr>
          <w:rFonts w:ascii="Times New Roman" w:hAnsi="Times New Roman"/>
          <w:sz w:val="24"/>
          <w:szCs w:val="24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135E91" w:rsidRPr="00135E91" w:rsidRDefault="00135E91" w:rsidP="00135E91">
      <w:pPr>
        <w:framePr w:hSpace="180" w:wrap="around" w:vAnchor="text" w:hAnchor="margin" w:y="157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66343" w:rsidRDefault="00135E91" w:rsidP="00DA7A1E">
      <w:pPr>
        <w:spacing w:line="240" w:lineRule="auto"/>
        <w:jc w:val="center"/>
        <w:rPr>
          <w:sz w:val="28"/>
        </w:rPr>
      </w:pPr>
      <w:r w:rsidRPr="00C32290"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eastAsiaTheme="minorHAnsi" w:hAnsi="Times New Roman"/>
          <w:bCs/>
          <w:sz w:val="28"/>
          <w:szCs w:val="28"/>
        </w:rPr>
        <w:t>приказ Министерства финансов Республики Адыгея от 04.04.2022 №</w:t>
      </w:r>
      <w:r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>
        <w:rPr>
          <w:rFonts w:ascii="Times New Roman" w:eastAsiaTheme="minorHAnsi" w:hAnsi="Times New Roman"/>
          <w:bCs/>
          <w:sz w:val="28"/>
          <w:szCs w:val="28"/>
        </w:rPr>
        <w:t>А «</w:t>
      </w:r>
      <w:r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>
        <w:rPr>
          <w:rFonts w:ascii="Times New Roman" w:eastAsiaTheme="minorHAnsi" w:hAnsi="Times New Roman"/>
          <w:bCs/>
          <w:sz w:val="28"/>
          <w:szCs w:val="28"/>
        </w:rPr>
        <w:t>гана муниципального образования»</w:t>
      </w: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0126" w:rsidRPr="00F30126" w:rsidRDefault="00F30126" w:rsidP="00DA7A1E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43, в связи с кадровыми изменениями,</w:t>
      </w:r>
    </w:p>
    <w:p w:rsidR="00B66343" w:rsidRDefault="00B66343" w:rsidP="00DA7A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</w:t>
      </w:r>
      <w:proofErr w:type="spellStart"/>
      <w:r w:rsidRPr="00D93C0B">
        <w:rPr>
          <w:rFonts w:ascii="Times New Roman" w:hAnsi="Times New Roman"/>
          <w:b/>
          <w:sz w:val="28"/>
        </w:rPr>
        <w:t>ю</w:t>
      </w:r>
      <w:proofErr w:type="spellEnd"/>
      <w:r w:rsidRPr="00D93C0B">
        <w:rPr>
          <w:rFonts w:ascii="Times New Roman" w:hAnsi="Times New Roman"/>
          <w:b/>
          <w:sz w:val="28"/>
        </w:rPr>
        <w:t>:</w:t>
      </w:r>
    </w:p>
    <w:p w:rsidR="00B66343" w:rsidRPr="00D93C0B" w:rsidRDefault="00B66343" w:rsidP="00DA7A1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35E91" w:rsidRDefault="00B66343" w:rsidP="00DA7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098">
        <w:rPr>
          <w:rFonts w:ascii="Times New Roman" w:hAnsi="Times New Roman"/>
          <w:sz w:val="28"/>
          <w:szCs w:val="28"/>
        </w:rPr>
        <w:t>1. Внести в</w:t>
      </w:r>
      <w:r w:rsidR="00F30126">
        <w:rPr>
          <w:rFonts w:ascii="Times New Roman" w:hAnsi="Times New Roman"/>
          <w:sz w:val="28"/>
          <w:szCs w:val="28"/>
        </w:rPr>
        <w:t xml:space="preserve"> </w:t>
      </w:r>
      <w:r w:rsidR="00135E91">
        <w:rPr>
          <w:rFonts w:ascii="Times New Roman" w:eastAsiaTheme="minorHAnsi" w:hAnsi="Times New Roman"/>
          <w:bCs/>
          <w:sz w:val="28"/>
          <w:szCs w:val="28"/>
        </w:rPr>
        <w:t>приказ Министерства финансов Республики Адыгея от 04.04.2022 №</w:t>
      </w:r>
      <w:r w:rsidR="00135E91"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 w:rsidR="00135E91">
        <w:rPr>
          <w:rFonts w:ascii="Times New Roman" w:eastAsiaTheme="minorHAnsi" w:hAnsi="Times New Roman"/>
          <w:bCs/>
          <w:sz w:val="28"/>
          <w:szCs w:val="28"/>
        </w:rPr>
        <w:t>А «</w:t>
      </w:r>
      <w:r w:rsidR="00135E91"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 w:rsidR="00135E91">
        <w:rPr>
          <w:rFonts w:ascii="Times New Roman" w:eastAsiaTheme="minorHAnsi" w:hAnsi="Times New Roman"/>
          <w:bCs/>
          <w:sz w:val="28"/>
          <w:szCs w:val="28"/>
        </w:rPr>
        <w:t xml:space="preserve">гана муниципального образования» следующие </w:t>
      </w:r>
      <w:r w:rsidR="00F30126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135E9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5E91" w:rsidRDefault="00135E91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пункт 1 в следующей редакции: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</w:rPr>
        <w:t>1. Создать квалификационную комиссию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 в составе: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Председателя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Заместителя Председателя Кабинета Министров Республики Адыгея - Министра финансов Республики Адыгея - Орлова Виктора Николаевича;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Заместителя председателя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Первого заместителя Министра финансов Республики Адыгея - Петровой Натальи Викторовны;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Секретаря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правовой и кадровой политики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Смыковой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Татьяны Анатольевны;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Членов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Заместителя Министра финансов Республики Адыгея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Хапаевой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Мариет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Чапаевны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управления бюджетного учета и отчетности исполнения бюджетов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Шуклиновой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Елены Александровны;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межбюджетных отношений, сводного планирования 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мониторинга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муниципальных финансов - Павловой Натальи Владимировны;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прогнозирования и анализа поступления доходов –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Паранук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Фатимы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Кунчуковны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бюджетной политики государственных органов и иных ведомств - Филимоновой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Нэллы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Евгеньевны;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бюджетной политики в отраслях экономики –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Удычак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Аслана Юрьевича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135E91" w:rsidRDefault="00135E91" w:rsidP="00DA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Pr="006F3C76">
          <w:rPr>
            <w:rFonts w:ascii="Times New Roman" w:eastAsiaTheme="minorHAnsi" w:hAnsi="Times New Roman"/>
            <w:sz w:val="28"/>
            <w:szCs w:val="28"/>
          </w:rPr>
          <w:t>положение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</w:t>
      </w:r>
      <w:r w:rsidR="002624BE">
        <w:rPr>
          <w:rFonts w:ascii="Times New Roman" w:eastAsiaTheme="minorHAnsi" w:hAnsi="Times New Roman"/>
          <w:sz w:val="28"/>
          <w:szCs w:val="28"/>
        </w:rPr>
        <w:t xml:space="preserve">, утвержденное 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приказом Министерства финансов Республики Адыгея от 04.04.2022 №</w:t>
      </w:r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А «</w:t>
      </w:r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</w:t>
      </w:r>
      <w:proofErr w:type="gramEnd"/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 xml:space="preserve">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гана муниципального образования» изменение, изложив пункт 5 в следующей редакции:</w:t>
      </w:r>
    </w:p>
    <w:p w:rsidR="002624BE" w:rsidRDefault="002624BE" w:rsidP="00DA7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«5. В состав Комиссии входят председатель Комиссии (заместитель Председателя Кабинета </w:t>
      </w:r>
      <w:r w:rsidR="006F3C76">
        <w:rPr>
          <w:rFonts w:ascii="Times New Roman" w:eastAsiaTheme="minorHAnsi" w:hAnsi="Times New Roman"/>
          <w:sz w:val="28"/>
          <w:szCs w:val="28"/>
        </w:rPr>
        <w:t>Министров</w:t>
      </w:r>
      <w:r>
        <w:rPr>
          <w:rFonts w:ascii="Times New Roman" w:eastAsiaTheme="minorHAnsi" w:hAnsi="Times New Roman"/>
          <w:sz w:val="28"/>
          <w:szCs w:val="28"/>
        </w:rPr>
        <w:t xml:space="preserve"> Республики Адыгея  - Министр финансов Республики Адыгея), заместитель председателя Комиссии, секретарь Комиссии и иные члены Комиссии.</w:t>
      </w:r>
    </w:p>
    <w:p w:rsidR="002624BE" w:rsidRDefault="002624BE" w:rsidP="00DA7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Общее количество членов Комиссии должно составлять не менее 7 человек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B66343" w:rsidRDefault="00135E91" w:rsidP="00DA7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6343">
        <w:rPr>
          <w:rFonts w:ascii="Times New Roman" w:hAnsi="Times New Roman"/>
          <w:sz w:val="28"/>
          <w:szCs w:val="28"/>
        </w:rPr>
        <w:t xml:space="preserve">. </w:t>
      </w:r>
      <w:r w:rsidR="00B66343" w:rsidRPr="006612DD">
        <w:rPr>
          <w:rFonts w:ascii="Times New Roman" w:hAnsi="Times New Roman"/>
          <w:sz w:val="28"/>
          <w:szCs w:val="28"/>
        </w:rPr>
        <w:t>Настоящий приказ вступ</w:t>
      </w:r>
      <w:r w:rsidR="00B66343">
        <w:rPr>
          <w:rFonts w:ascii="Times New Roman" w:hAnsi="Times New Roman"/>
          <w:sz w:val="28"/>
          <w:szCs w:val="28"/>
        </w:rPr>
        <w:t>ает в силу со дня его подписания</w:t>
      </w:r>
      <w:r w:rsidR="00B66343" w:rsidRPr="006612DD">
        <w:rPr>
          <w:rFonts w:ascii="Times New Roman" w:hAnsi="Times New Roman"/>
          <w:sz w:val="28"/>
          <w:szCs w:val="28"/>
        </w:rPr>
        <w:t>.</w:t>
      </w:r>
    </w:p>
    <w:p w:rsidR="00B66343" w:rsidRDefault="00B66343" w:rsidP="00DA7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Председателя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Кабинета Министров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Республики Адыгея –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Министр финансов </w:t>
      </w:r>
    </w:p>
    <w:p w:rsidR="00B66343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>Республики Адыгея</w:t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  <w:t>В.Н. Орлов</w:t>
      </w: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DA7A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0126" w:rsidRDefault="00F30126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30126" w:rsidSect="006677E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B8" w:rsidRDefault="001674B8" w:rsidP="00645EA7">
      <w:pPr>
        <w:spacing w:after="0" w:line="240" w:lineRule="auto"/>
      </w:pPr>
      <w:r>
        <w:separator/>
      </w:r>
    </w:p>
  </w:endnote>
  <w:endnote w:type="continuationSeparator" w:id="0">
    <w:p w:rsidR="001674B8" w:rsidRDefault="001674B8" w:rsidP="0064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B8" w:rsidRDefault="001674B8" w:rsidP="00645EA7">
      <w:pPr>
        <w:spacing w:after="0" w:line="240" w:lineRule="auto"/>
      </w:pPr>
      <w:r>
        <w:separator/>
      </w:r>
    </w:p>
  </w:footnote>
  <w:footnote w:type="continuationSeparator" w:id="0">
    <w:p w:rsidR="001674B8" w:rsidRDefault="001674B8" w:rsidP="0064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353"/>
      <w:docPartObj>
        <w:docPartGallery w:val="Page Numbers (Top of Page)"/>
        <w:docPartUnique/>
      </w:docPartObj>
    </w:sdtPr>
    <w:sdtContent>
      <w:p w:rsidR="00BF2B98" w:rsidRDefault="00B218FF">
        <w:pPr>
          <w:pStyle w:val="a4"/>
          <w:jc w:val="center"/>
        </w:pPr>
        <w:r w:rsidRPr="00725CC2">
          <w:rPr>
            <w:rFonts w:ascii="Times New Roman" w:hAnsi="Times New Roman"/>
            <w:sz w:val="24"/>
            <w:szCs w:val="24"/>
          </w:rPr>
          <w:fldChar w:fldCharType="begin"/>
        </w:r>
        <w:r w:rsidR="00F30126" w:rsidRPr="00725C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5CC2">
          <w:rPr>
            <w:rFonts w:ascii="Times New Roman" w:hAnsi="Times New Roman"/>
            <w:sz w:val="24"/>
            <w:szCs w:val="24"/>
          </w:rPr>
          <w:fldChar w:fldCharType="separate"/>
        </w:r>
        <w:r w:rsidR="006F3C76">
          <w:rPr>
            <w:rFonts w:ascii="Times New Roman" w:hAnsi="Times New Roman"/>
            <w:noProof/>
            <w:sz w:val="24"/>
            <w:szCs w:val="24"/>
          </w:rPr>
          <w:t>2</w:t>
        </w:r>
        <w:r w:rsidRPr="00725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2B98" w:rsidRDefault="001674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98" w:rsidRDefault="00F30126" w:rsidP="008D421C">
    <w:pPr>
      <w:pStyle w:val="a4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43"/>
    <w:rsid w:val="0011424D"/>
    <w:rsid w:val="00135E91"/>
    <w:rsid w:val="001674B8"/>
    <w:rsid w:val="002624BE"/>
    <w:rsid w:val="00645EA7"/>
    <w:rsid w:val="006F3C76"/>
    <w:rsid w:val="00785678"/>
    <w:rsid w:val="0095757F"/>
    <w:rsid w:val="00B218FF"/>
    <w:rsid w:val="00B66343"/>
    <w:rsid w:val="00CE6702"/>
    <w:rsid w:val="00D425BD"/>
    <w:rsid w:val="00DA7A1E"/>
    <w:rsid w:val="00F3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4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6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34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B66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6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4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34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80718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2026-01-29T14:37:00Z</dcterms:created>
  <dcterms:modified xsi:type="dcterms:W3CDTF">2026-02-16T09:52:00Z</dcterms:modified>
</cp:coreProperties>
</file>