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43" w:rsidRPr="00D36050" w:rsidRDefault="00B66343" w:rsidP="00B66343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43" w:rsidRPr="00D36050" w:rsidRDefault="00B66343" w:rsidP="00B66343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B66343" w:rsidRPr="00D36050" w:rsidRDefault="00B66343" w:rsidP="00B66343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B66343" w:rsidRPr="00D36050" w:rsidRDefault="00B66343" w:rsidP="00B66343">
      <w:pPr>
        <w:jc w:val="center"/>
        <w:rPr>
          <w:rFonts w:ascii="Times New Roman" w:hAnsi="Times New Roman"/>
          <w:b/>
          <w:sz w:val="28"/>
        </w:rPr>
      </w:pPr>
    </w:p>
    <w:p w:rsidR="00B66343" w:rsidRPr="00673D40" w:rsidRDefault="00B66343" w:rsidP="00B66343">
      <w:pPr>
        <w:rPr>
          <w:rFonts w:ascii="Times New Roman" w:hAnsi="Times New Roman"/>
          <w:sz w:val="28"/>
          <w:szCs w:val="28"/>
          <w:u w:val="single"/>
        </w:rPr>
      </w:pPr>
      <w:r w:rsidRPr="00673D40">
        <w:rPr>
          <w:rFonts w:ascii="Times New Roman" w:hAnsi="Times New Roman"/>
          <w:sz w:val="28"/>
          <w:szCs w:val="28"/>
        </w:rPr>
        <w:t xml:space="preserve">   от  </w:t>
      </w:r>
      <w:r w:rsidR="00673D40" w:rsidRPr="00673D40">
        <w:rPr>
          <w:rFonts w:ascii="Times New Roman" w:hAnsi="Times New Roman"/>
          <w:sz w:val="28"/>
          <w:szCs w:val="28"/>
          <w:u w:val="single"/>
        </w:rPr>
        <w:t>17.02.2026</w:t>
      </w:r>
      <w:r w:rsidRPr="00673D4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673D40">
        <w:rPr>
          <w:rFonts w:ascii="Times New Roman" w:hAnsi="Times New Roman"/>
          <w:sz w:val="28"/>
          <w:szCs w:val="28"/>
        </w:rPr>
        <w:tab/>
      </w:r>
      <w:r w:rsidRPr="00673D40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673D40" w:rsidRPr="00673D40">
        <w:rPr>
          <w:rFonts w:ascii="Times New Roman" w:hAnsi="Times New Roman"/>
          <w:sz w:val="28"/>
          <w:szCs w:val="28"/>
        </w:rPr>
        <w:t xml:space="preserve">      </w:t>
      </w:r>
      <w:r w:rsidRPr="00673D40">
        <w:rPr>
          <w:rFonts w:ascii="Times New Roman" w:hAnsi="Times New Roman"/>
          <w:sz w:val="28"/>
          <w:szCs w:val="28"/>
        </w:rPr>
        <w:t xml:space="preserve">        № </w:t>
      </w:r>
      <w:r w:rsidR="00673D40" w:rsidRPr="00673D40">
        <w:rPr>
          <w:rFonts w:ascii="Times New Roman" w:hAnsi="Times New Roman"/>
          <w:sz w:val="28"/>
          <w:szCs w:val="28"/>
          <w:u w:val="single"/>
        </w:rPr>
        <w:t>26-А</w:t>
      </w:r>
    </w:p>
    <w:p w:rsidR="00B66343" w:rsidRDefault="00B66343" w:rsidP="00B66343">
      <w:pPr>
        <w:jc w:val="center"/>
        <w:rPr>
          <w:rFonts w:ascii="Times New Roman" w:hAnsi="Times New Roman"/>
          <w:sz w:val="24"/>
          <w:szCs w:val="24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p w:rsidR="00B66343" w:rsidRDefault="00B66343" w:rsidP="00B66343">
      <w:pPr>
        <w:jc w:val="center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B66343" w:rsidTr="00D96C77">
        <w:trPr>
          <w:trHeight w:val="8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6343" w:rsidRPr="00C32290" w:rsidRDefault="00B66343" w:rsidP="00D96C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C32290">
              <w:rPr>
                <w:rFonts w:ascii="Times New Roman" w:hAnsi="Times New Roman"/>
                <w:sz w:val="28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Приказ Министерства финансов Республики Адыгея от 14.07.2016 № 133-А «Об утверждении Порядка принятия решений о признании безнадежной к взысканию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Адыгея»</w:t>
            </w:r>
          </w:p>
        </w:tc>
      </w:tr>
    </w:tbl>
    <w:p w:rsidR="00B66343" w:rsidRDefault="00B66343" w:rsidP="00B66343">
      <w:pPr>
        <w:jc w:val="both"/>
        <w:rPr>
          <w:sz w:val="28"/>
          <w:szCs w:val="20"/>
        </w:rPr>
      </w:pPr>
    </w:p>
    <w:p w:rsidR="00B66343" w:rsidRDefault="00B66343" w:rsidP="00B66343">
      <w:pPr>
        <w:jc w:val="both"/>
        <w:rPr>
          <w:sz w:val="28"/>
        </w:rPr>
      </w:pPr>
    </w:p>
    <w:p w:rsidR="00B66343" w:rsidRDefault="00B66343" w:rsidP="00B66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0126" w:rsidRPr="00F30126" w:rsidRDefault="00F30126" w:rsidP="00F30126">
      <w:pPr>
        <w:ind w:firstLine="708"/>
        <w:jc w:val="both"/>
        <w:rPr>
          <w:rFonts w:ascii="Times New Roman" w:hAnsi="Times New Roman"/>
          <w:sz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43, в связи с кадровыми изменениями,</w:t>
      </w:r>
    </w:p>
    <w:p w:rsidR="00B66343" w:rsidRDefault="00B66343" w:rsidP="00B663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spellStart"/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р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D93C0B">
        <w:rPr>
          <w:rFonts w:ascii="Times New Roman" w:hAnsi="Times New Roman"/>
          <w:b/>
          <w:sz w:val="28"/>
        </w:rPr>
        <w:t>з</w:t>
      </w:r>
      <w:proofErr w:type="spell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ы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в а </w:t>
      </w:r>
      <w:proofErr w:type="spellStart"/>
      <w:r w:rsidRPr="00D93C0B">
        <w:rPr>
          <w:rFonts w:ascii="Times New Roman" w:hAnsi="Times New Roman"/>
          <w:b/>
          <w:sz w:val="28"/>
        </w:rPr>
        <w:t>ю</w:t>
      </w:r>
      <w:proofErr w:type="spellEnd"/>
      <w:r w:rsidRPr="00D93C0B">
        <w:rPr>
          <w:rFonts w:ascii="Times New Roman" w:hAnsi="Times New Roman"/>
          <w:b/>
          <w:sz w:val="28"/>
        </w:rPr>
        <w:t>:</w:t>
      </w:r>
    </w:p>
    <w:p w:rsidR="00B66343" w:rsidRPr="00D93C0B" w:rsidRDefault="00B66343" w:rsidP="00B6634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30126" w:rsidRDefault="00B66343" w:rsidP="00B6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98">
        <w:rPr>
          <w:rFonts w:ascii="Times New Roman" w:hAnsi="Times New Roman"/>
          <w:sz w:val="28"/>
          <w:szCs w:val="28"/>
        </w:rPr>
        <w:t>1. Внести в</w:t>
      </w:r>
      <w:r w:rsidR="00F30126">
        <w:rPr>
          <w:rFonts w:ascii="Times New Roman" w:hAnsi="Times New Roman"/>
          <w:sz w:val="28"/>
          <w:szCs w:val="28"/>
        </w:rPr>
        <w:t xml:space="preserve"> </w:t>
      </w:r>
      <w:r w:rsidR="00F30126">
        <w:rPr>
          <w:rFonts w:ascii="Times New Roman" w:eastAsiaTheme="minorHAnsi" w:hAnsi="Times New Roman"/>
          <w:sz w:val="28"/>
          <w:szCs w:val="28"/>
        </w:rPr>
        <w:t>Приказ Министерства финансов Республики Адыгея от 14.07.2016 № 133-А «Об утверждении Порядка принятия решений о признании безнадежной к взысканию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Адыгея»</w:t>
      </w:r>
      <w:r w:rsidRPr="006F00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0126">
        <w:rPr>
          <w:rFonts w:ascii="Times New Roman" w:eastAsia="Times New Roman" w:hAnsi="Times New Roman"/>
          <w:sz w:val="28"/>
          <w:szCs w:val="28"/>
          <w:lang w:eastAsia="ru-RU"/>
        </w:rPr>
        <w:t>изменения изложив п</w:t>
      </w:r>
      <w:r w:rsidR="00F30126">
        <w:rPr>
          <w:rFonts w:ascii="Times New Roman" w:hAnsi="Times New Roman"/>
          <w:sz w:val="28"/>
          <w:szCs w:val="28"/>
        </w:rPr>
        <w:t>риложение № 3 в следующей редакции: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«Приложение № </w:t>
      </w:r>
      <w:r w:rsidRPr="00F30126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sz w:val="28"/>
          <w:szCs w:val="28"/>
        </w:rPr>
        <w:t>к приказу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Министерства финансов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Республики Адыгея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14 июля 2016 г. №</w:t>
      </w:r>
      <w:r w:rsidRPr="00F30126">
        <w:rPr>
          <w:rFonts w:ascii="Times New Roman" w:eastAsiaTheme="minorHAnsi" w:hAnsi="Times New Roman"/>
          <w:sz w:val="28"/>
          <w:szCs w:val="28"/>
        </w:rPr>
        <w:t xml:space="preserve"> 133-А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F30126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СОСТАВ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КОМИССИИ МИНИСТЕРСТВА ФИНАНСОВ РЕСПУБЛИКИ АДЫГЕЯ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gramStart"/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ПО РАССМОТРЕНИЮ ВОПРОСОВ О ПРИНЯТИИ РЕШЕНИЯ О ПРИЗНАНИИ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БЕЗНАДЕЖНОЙ К ВЗЫСКАНИЮ ЗАДОЛЖЕННОСТИ ПО ПЛАТЕЖАМ</w:t>
      </w:r>
      <w:proofErr w:type="gramEnd"/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В РЕСПУБЛИКАНСКИЙ БЮДЖЕТ РЕСПУБЛИКИ АДЫГЕЯ, ГЛАВНЫМ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АДМИНИСТРАТОРОМ КОТОРЫХ ЯВЛЯЕТСЯ МИНИСТЕРСТВО ФИНАНСОВ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РЕСПУБЛИКИ АДЫГЕЯ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Петрова Н.В. - п</w:t>
      </w:r>
      <w:r w:rsidRPr="00F30126">
        <w:rPr>
          <w:rFonts w:ascii="Times New Roman" w:eastAsiaTheme="minorHAnsi" w:hAnsi="Times New Roman"/>
          <w:sz w:val="28"/>
          <w:szCs w:val="28"/>
        </w:rPr>
        <w:t>ервый заместитель Министра финансов Республики Адыгея, председатель комиссии;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F30126">
        <w:rPr>
          <w:rFonts w:ascii="Times New Roman" w:eastAsiaTheme="minorHAnsi" w:hAnsi="Times New Roman"/>
          <w:sz w:val="28"/>
          <w:szCs w:val="28"/>
        </w:rPr>
        <w:t>Хапаева</w:t>
      </w:r>
      <w:proofErr w:type="spellEnd"/>
      <w:r w:rsidRPr="00F30126">
        <w:rPr>
          <w:rFonts w:ascii="Times New Roman" w:eastAsiaTheme="minorHAnsi" w:hAnsi="Times New Roman"/>
          <w:sz w:val="28"/>
          <w:szCs w:val="28"/>
        </w:rPr>
        <w:t xml:space="preserve"> М.Ч. - заместитель Министра финансов Республики Адыгея, заместитель председателя комиссии;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F30126">
        <w:rPr>
          <w:rFonts w:ascii="Times New Roman" w:eastAsiaTheme="minorHAnsi" w:hAnsi="Times New Roman"/>
          <w:sz w:val="28"/>
          <w:szCs w:val="28"/>
        </w:rPr>
        <w:t>Смыкова</w:t>
      </w:r>
      <w:proofErr w:type="spellEnd"/>
      <w:r w:rsidRPr="00F30126">
        <w:rPr>
          <w:rFonts w:ascii="Times New Roman" w:eastAsiaTheme="minorHAnsi" w:hAnsi="Times New Roman"/>
          <w:sz w:val="28"/>
          <w:szCs w:val="28"/>
        </w:rPr>
        <w:t xml:space="preserve"> Т.А. - начальник отдела правовой и кадровой политики, секретарь комиссии;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F30126">
        <w:rPr>
          <w:rFonts w:ascii="Times New Roman" w:eastAsiaTheme="minorHAnsi" w:hAnsi="Times New Roman"/>
          <w:sz w:val="28"/>
          <w:szCs w:val="28"/>
        </w:rPr>
        <w:t>Шуклинова</w:t>
      </w:r>
      <w:proofErr w:type="spellEnd"/>
      <w:r w:rsidRPr="00F30126">
        <w:rPr>
          <w:rFonts w:ascii="Times New Roman" w:eastAsiaTheme="minorHAnsi" w:hAnsi="Times New Roman"/>
          <w:sz w:val="28"/>
          <w:szCs w:val="28"/>
        </w:rPr>
        <w:t xml:space="preserve"> Е.А. - начальник Управления бюджетного учета и отчетности исполнения бюджетов;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Павлова Н.В. - начальник отдела межбюджетных отношений, сводного планирования и мониторинга муниципальных финансов;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F30126">
        <w:rPr>
          <w:rFonts w:ascii="Times New Roman" w:eastAsiaTheme="minorHAnsi" w:hAnsi="Times New Roman"/>
          <w:sz w:val="28"/>
          <w:szCs w:val="28"/>
        </w:rPr>
        <w:t>Удычак</w:t>
      </w:r>
      <w:proofErr w:type="spellEnd"/>
      <w:r w:rsidRPr="00F30126">
        <w:rPr>
          <w:rFonts w:ascii="Times New Roman" w:eastAsiaTheme="minorHAnsi" w:hAnsi="Times New Roman"/>
          <w:sz w:val="28"/>
          <w:szCs w:val="28"/>
        </w:rPr>
        <w:t xml:space="preserve"> А.Ю. - начальник отдела бюджетной политики в отраслях экономики;</w:t>
      </w:r>
    </w:p>
    <w:p w:rsidR="00F30126" w:rsidRPr="00D425BD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F30126">
        <w:rPr>
          <w:rFonts w:ascii="Times New Roman" w:eastAsiaTheme="minorHAnsi" w:hAnsi="Times New Roman"/>
          <w:sz w:val="28"/>
          <w:szCs w:val="28"/>
        </w:rPr>
        <w:t>Биданок</w:t>
      </w:r>
      <w:proofErr w:type="spellEnd"/>
      <w:r w:rsidRPr="00F30126">
        <w:rPr>
          <w:rFonts w:ascii="Times New Roman" w:eastAsiaTheme="minorHAnsi" w:hAnsi="Times New Roman"/>
          <w:sz w:val="28"/>
          <w:szCs w:val="28"/>
        </w:rPr>
        <w:t xml:space="preserve"> А.Х. - начальник отдел</w:t>
      </w:r>
      <w:r w:rsidR="006D6605">
        <w:rPr>
          <w:rFonts w:ascii="Times New Roman" w:eastAsiaTheme="minorHAnsi" w:hAnsi="Times New Roman"/>
          <w:sz w:val="28"/>
          <w:szCs w:val="28"/>
        </w:rPr>
        <w:t>а консолидированной отчетности у</w:t>
      </w:r>
      <w:r w:rsidRPr="00F30126">
        <w:rPr>
          <w:rFonts w:ascii="Times New Roman" w:eastAsiaTheme="minorHAnsi" w:hAnsi="Times New Roman"/>
          <w:sz w:val="28"/>
          <w:szCs w:val="28"/>
        </w:rPr>
        <w:t>правления бюджетного учета и отчетности исполнения бюджетов</w:t>
      </w:r>
      <w:proofErr w:type="gramStart"/>
      <w:r w:rsidRPr="00F30126">
        <w:rPr>
          <w:rFonts w:ascii="Times New Roman" w:eastAsiaTheme="minorHAnsi" w:hAnsi="Times New Roman"/>
          <w:sz w:val="28"/>
          <w:szCs w:val="28"/>
        </w:rPr>
        <w:t>.</w:t>
      </w:r>
      <w:r w:rsidR="00D425BD"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F30126" w:rsidRDefault="00F30126" w:rsidP="00B6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6343" w:rsidRDefault="00F30126" w:rsidP="00B6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6343">
        <w:rPr>
          <w:rFonts w:ascii="Times New Roman" w:hAnsi="Times New Roman"/>
          <w:sz w:val="28"/>
          <w:szCs w:val="28"/>
        </w:rPr>
        <w:t xml:space="preserve">. </w:t>
      </w:r>
      <w:r w:rsidR="00B66343" w:rsidRPr="006612DD">
        <w:rPr>
          <w:rFonts w:ascii="Times New Roman" w:hAnsi="Times New Roman"/>
          <w:sz w:val="28"/>
          <w:szCs w:val="28"/>
        </w:rPr>
        <w:t>Настоящий приказ вступ</w:t>
      </w:r>
      <w:r w:rsidR="00B66343">
        <w:rPr>
          <w:rFonts w:ascii="Times New Roman" w:hAnsi="Times New Roman"/>
          <w:sz w:val="28"/>
          <w:szCs w:val="28"/>
        </w:rPr>
        <w:t>ает в силу со дня его подписания</w:t>
      </w:r>
      <w:r w:rsidR="00B66343" w:rsidRPr="006612DD">
        <w:rPr>
          <w:rFonts w:ascii="Times New Roman" w:hAnsi="Times New Roman"/>
          <w:sz w:val="28"/>
          <w:szCs w:val="28"/>
        </w:rPr>
        <w:t>.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Pr="00725CC2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Заместитель Председателя </w:t>
      </w:r>
    </w:p>
    <w:p w:rsidR="00B66343" w:rsidRPr="00725CC2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Кабинета Министров </w:t>
      </w:r>
    </w:p>
    <w:p w:rsidR="00B66343" w:rsidRPr="00725CC2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Республики Адыгея – </w:t>
      </w:r>
    </w:p>
    <w:p w:rsidR="00B66343" w:rsidRPr="00725CC2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Министр финансов </w:t>
      </w:r>
    </w:p>
    <w:p w:rsidR="00B66343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>Республики Адыгея</w:t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  <w:t>В.Н. Орлов</w:t>
      </w:r>
    </w:p>
    <w:sectPr w:rsidR="00B66343" w:rsidSect="006677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4D" w:rsidRDefault="0011424D" w:rsidP="00645EA7">
      <w:pPr>
        <w:spacing w:after="0" w:line="240" w:lineRule="auto"/>
      </w:pPr>
      <w:r>
        <w:separator/>
      </w:r>
    </w:p>
  </w:endnote>
  <w:endnote w:type="continuationSeparator" w:id="0">
    <w:p w:rsidR="0011424D" w:rsidRDefault="0011424D" w:rsidP="0064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4D" w:rsidRDefault="0011424D" w:rsidP="00645EA7">
      <w:pPr>
        <w:spacing w:after="0" w:line="240" w:lineRule="auto"/>
      </w:pPr>
      <w:r>
        <w:separator/>
      </w:r>
    </w:p>
  </w:footnote>
  <w:footnote w:type="continuationSeparator" w:id="0">
    <w:p w:rsidR="0011424D" w:rsidRDefault="0011424D" w:rsidP="0064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5353"/>
      <w:docPartObj>
        <w:docPartGallery w:val="Page Numbers (Top of Page)"/>
        <w:docPartUnique/>
      </w:docPartObj>
    </w:sdtPr>
    <w:sdtContent>
      <w:p w:rsidR="00BF2B98" w:rsidRDefault="00CD5AF6">
        <w:pPr>
          <w:pStyle w:val="a4"/>
          <w:jc w:val="center"/>
        </w:pPr>
        <w:r w:rsidRPr="00725CC2">
          <w:rPr>
            <w:rFonts w:ascii="Times New Roman" w:hAnsi="Times New Roman"/>
            <w:sz w:val="24"/>
            <w:szCs w:val="24"/>
          </w:rPr>
          <w:fldChar w:fldCharType="begin"/>
        </w:r>
        <w:r w:rsidR="00F30126" w:rsidRPr="00725CC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25CC2">
          <w:rPr>
            <w:rFonts w:ascii="Times New Roman" w:hAnsi="Times New Roman"/>
            <w:sz w:val="24"/>
            <w:szCs w:val="24"/>
          </w:rPr>
          <w:fldChar w:fldCharType="separate"/>
        </w:r>
        <w:r w:rsidR="00673D40">
          <w:rPr>
            <w:rFonts w:ascii="Times New Roman" w:hAnsi="Times New Roman"/>
            <w:noProof/>
            <w:sz w:val="24"/>
            <w:szCs w:val="24"/>
          </w:rPr>
          <w:t>2</w:t>
        </w:r>
        <w:r w:rsidRPr="00725CC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F2B98" w:rsidRDefault="00673D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343"/>
    <w:rsid w:val="0011424D"/>
    <w:rsid w:val="00645EA7"/>
    <w:rsid w:val="00673D40"/>
    <w:rsid w:val="006D6605"/>
    <w:rsid w:val="00785678"/>
    <w:rsid w:val="00971E81"/>
    <w:rsid w:val="00B10C78"/>
    <w:rsid w:val="00B66343"/>
    <w:rsid w:val="00CD5AF6"/>
    <w:rsid w:val="00D425BD"/>
    <w:rsid w:val="00F30126"/>
    <w:rsid w:val="00F3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4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66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34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B66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B6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34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343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0126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F37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75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2026-02-17T07:30:00Z</cp:lastPrinted>
  <dcterms:created xsi:type="dcterms:W3CDTF">2026-02-17T07:31:00Z</dcterms:created>
  <dcterms:modified xsi:type="dcterms:W3CDTF">2026-02-17T07:31:00Z</dcterms:modified>
</cp:coreProperties>
</file>