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AB" w:rsidRPr="00D36050" w:rsidRDefault="009125AB" w:rsidP="009125AB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5AB" w:rsidRPr="00D36050" w:rsidRDefault="009125AB" w:rsidP="009125AB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9125AB" w:rsidRPr="00D36050" w:rsidRDefault="009125AB" w:rsidP="009125AB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9125AB" w:rsidRPr="005103AF" w:rsidRDefault="009125AB" w:rsidP="009125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602D36" w:rsidRPr="00602D36">
        <w:rPr>
          <w:rFonts w:ascii="Times New Roman" w:hAnsi="Times New Roman" w:cs="Times New Roman"/>
          <w:sz w:val="28"/>
          <w:szCs w:val="28"/>
          <w:u w:val="single"/>
        </w:rPr>
        <w:t>24.02.2026</w:t>
      </w:r>
      <w:r w:rsidRPr="00602D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013C">
        <w:rPr>
          <w:rFonts w:ascii="Times New Roman" w:hAnsi="Times New Roman" w:cs="Times New Roman"/>
          <w:sz w:val="28"/>
          <w:szCs w:val="28"/>
        </w:rPr>
        <w:t xml:space="preserve">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№ </w:t>
      </w:r>
      <w:r w:rsidR="00602D36" w:rsidRPr="00602D36">
        <w:rPr>
          <w:rFonts w:ascii="Times New Roman" w:hAnsi="Times New Roman" w:cs="Times New Roman"/>
          <w:sz w:val="28"/>
          <w:szCs w:val="28"/>
          <w:u w:val="single"/>
        </w:rPr>
        <w:t>29-А</w:t>
      </w:r>
    </w:p>
    <w:p w:rsidR="009125AB" w:rsidRDefault="009125AB" w:rsidP="009125AB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637"/>
      </w:tblGrid>
      <w:tr w:rsidR="009125AB" w:rsidTr="009125AB">
        <w:trPr>
          <w:trHeight w:val="815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125AB" w:rsidRDefault="009125AB" w:rsidP="009125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 внесении изменений в приказ Министерства финансов Республики Адыгея от </w:t>
            </w:r>
            <w:r>
              <w:rPr>
                <w:sz w:val="28"/>
                <w:szCs w:val="28"/>
              </w:rPr>
              <w:t xml:space="preserve">  29.01.2019 № 16-А «Об утверждении Положения о Комиссии по индивидуальным служебным спорам Министерства финансов Республики Адыгея»</w:t>
            </w:r>
          </w:p>
          <w:p w:rsidR="009125AB" w:rsidRDefault="009125AB" w:rsidP="009125A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9125AB" w:rsidRDefault="009125AB" w:rsidP="009125AB">
      <w:pPr>
        <w:jc w:val="both"/>
        <w:rPr>
          <w:sz w:val="28"/>
        </w:rPr>
      </w:pPr>
    </w:p>
    <w:p w:rsidR="009125AB" w:rsidRDefault="009125AB" w:rsidP="009125AB">
      <w:pPr>
        <w:jc w:val="both"/>
        <w:rPr>
          <w:sz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5AB" w:rsidRDefault="009125AB" w:rsidP="009125A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1783B">
        <w:rPr>
          <w:rFonts w:ascii="Times New Roman" w:hAnsi="Times New Roman" w:cs="Times New Roman"/>
          <w:b/>
          <w:sz w:val="28"/>
          <w:szCs w:val="28"/>
        </w:rPr>
        <w:t>:</w:t>
      </w:r>
    </w:p>
    <w:p w:rsidR="009125AB" w:rsidRPr="009125AB" w:rsidRDefault="009125AB" w:rsidP="00DC1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DC1CA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индивидуальным служебным спорам Министерства финансов Республики Адыгея, утвержденное</w:t>
      </w:r>
      <w:r w:rsidRPr="00611355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Адыгея </w:t>
      </w:r>
      <w:r w:rsidRPr="0077079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29.01.2019 </w:t>
      </w:r>
      <w:r>
        <w:rPr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16-</w:t>
      </w:r>
      <w:r w:rsidRPr="009125AB">
        <w:rPr>
          <w:rFonts w:ascii="Times New Roman" w:hAnsi="Times New Roman" w:cs="Times New Roman"/>
          <w:sz w:val="28"/>
          <w:szCs w:val="28"/>
        </w:rPr>
        <w:t xml:space="preserve">А «Об утверждении Положения о Комиссии по индивидуальным служебным спорам Министерства финансов Республики Адыгея», следующие изменение, изложив пункт 3 в следующей редакции: </w:t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Комиссия по служебным спорам образуется решением </w:t>
      </w:r>
      <w:proofErr w:type="gramStart"/>
      <w:r w:rsidRPr="009125AB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25AB">
        <w:rPr>
          <w:rFonts w:ascii="Times New Roman" w:hAnsi="Times New Roman" w:cs="Times New Roman"/>
          <w:sz w:val="28"/>
          <w:szCs w:val="28"/>
        </w:rPr>
        <w:t xml:space="preserve"> Председателя Кабинета Министров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Адыгея – Министра финансов Республики Адыгея (далее - Министр) и состоит из равного числа назначаемых им представителей представителя нанимателя и избираемых на собрании (конференции) гражданских служащих Министерства представителей гражданских служащих, включая представителя (представителей) выборного профсоюзного органа (выборных профсоюзных органов) Министерства.».</w:t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4406EC" w:rsidRDefault="009125AB" w:rsidP="00DC1CA6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sectPr w:rsidR="004406EC" w:rsidSect="00C24F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544" w:rsidRDefault="00871544" w:rsidP="009736DB">
      <w:pPr>
        <w:spacing w:after="0" w:line="240" w:lineRule="auto"/>
      </w:pPr>
      <w:r>
        <w:separator/>
      </w:r>
    </w:p>
  </w:endnote>
  <w:endnote w:type="continuationSeparator" w:id="0">
    <w:p w:rsidR="00871544" w:rsidRDefault="00871544" w:rsidP="0097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544" w:rsidRDefault="00871544" w:rsidP="009736DB">
      <w:pPr>
        <w:spacing w:after="0" w:line="240" w:lineRule="auto"/>
      </w:pPr>
      <w:r>
        <w:separator/>
      </w:r>
    </w:p>
  </w:footnote>
  <w:footnote w:type="continuationSeparator" w:id="0">
    <w:p w:rsidR="00871544" w:rsidRDefault="00871544" w:rsidP="0097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120A5A">
        <w:pPr>
          <w:pStyle w:val="a4"/>
          <w:jc w:val="center"/>
        </w:pPr>
        <w:r>
          <w:fldChar w:fldCharType="begin"/>
        </w:r>
        <w:r w:rsidR="009125AB">
          <w:instrText xml:space="preserve"> PAGE   \* MERGEFORMAT </w:instrText>
        </w:r>
        <w:r>
          <w:fldChar w:fldCharType="separate"/>
        </w:r>
        <w:r w:rsidR="00DC1CA6">
          <w:rPr>
            <w:noProof/>
          </w:rPr>
          <w:t>2</w:t>
        </w:r>
        <w:r>
          <w:fldChar w:fldCharType="end"/>
        </w:r>
      </w:p>
    </w:sdtContent>
  </w:sdt>
  <w:p w:rsidR="00623139" w:rsidRDefault="0087154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5AB"/>
    <w:rsid w:val="00120A5A"/>
    <w:rsid w:val="004406EC"/>
    <w:rsid w:val="00602D36"/>
    <w:rsid w:val="00856773"/>
    <w:rsid w:val="00871544"/>
    <w:rsid w:val="009125AB"/>
    <w:rsid w:val="009736DB"/>
    <w:rsid w:val="00DC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AB"/>
  </w:style>
  <w:style w:type="paragraph" w:styleId="3">
    <w:name w:val="heading 3"/>
    <w:basedOn w:val="a"/>
    <w:next w:val="a"/>
    <w:link w:val="30"/>
    <w:qFormat/>
    <w:rsid w:val="009125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5A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912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2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5AB"/>
  </w:style>
  <w:style w:type="paragraph" w:styleId="a6">
    <w:name w:val="Balloon Text"/>
    <w:basedOn w:val="a"/>
    <w:link w:val="a7"/>
    <w:uiPriority w:val="99"/>
    <w:semiHidden/>
    <w:unhideWhenUsed/>
    <w:rsid w:val="0091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77&amp;n=74390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cp:lastPrinted>2026-02-24T06:41:00Z</cp:lastPrinted>
  <dcterms:created xsi:type="dcterms:W3CDTF">2026-02-06T07:40:00Z</dcterms:created>
  <dcterms:modified xsi:type="dcterms:W3CDTF">2026-02-24T06:42:00Z</dcterms:modified>
</cp:coreProperties>
</file>