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45" w:rsidRDefault="00656E45" w:rsidP="00656E45">
      <w:pPr>
        <w:jc w:val="center"/>
        <w:rPr>
          <w:b/>
          <w:lang w:val="en-US"/>
        </w:rPr>
      </w:pPr>
      <w:r>
        <w:rPr>
          <w:b/>
          <w:noProof/>
          <w:lang w:eastAsia="ru-RU"/>
        </w:rPr>
        <w:drawing>
          <wp:inline distT="0" distB="0" distL="0" distR="0">
            <wp:extent cx="690245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E45" w:rsidRPr="0077455D" w:rsidRDefault="00656E45" w:rsidP="00656E45">
      <w:pPr>
        <w:jc w:val="center"/>
        <w:rPr>
          <w:rFonts w:ascii="Times New Roman" w:hAnsi="Times New Roman" w:cs="Times New Roman"/>
          <w:sz w:val="20"/>
        </w:rPr>
      </w:pPr>
      <w:r w:rsidRPr="0077455D">
        <w:rPr>
          <w:rFonts w:ascii="Times New Roman" w:hAnsi="Times New Roman" w:cs="Times New Roman"/>
        </w:rPr>
        <w:t>МИНИСТЕРСТВО ФИНАНСОВ РЕСПУБЛИКИ АДЫГЕЯ</w:t>
      </w:r>
    </w:p>
    <w:p w:rsidR="00656E45" w:rsidRDefault="00656E45" w:rsidP="00656E45">
      <w:pPr>
        <w:pStyle w:val="3"/>
      </w:pP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Р</w:t>
      </w:r>
      <w:proofErr w:type="spellEnd"/>
      <w:r>
        <w:t xml:space="preserve"> И К А </w:t>
      </w:r>
      <w:proofErr w:type="spellStart"/>
      <w:r>
        <w:t>З</w:t>
      </w:r>
      <w:proofErr w:type="spellEnd"/>
    </w:p>
    <w:p w:rsidR="00656E45" w:rsidRPr="0077455D" w:rsidRDefault="00656E45" w:rsidP="00656E45">
      <w:pPr>
        <w:jc w:val="center"/>
        <w:rPr>
          <w:rFonts w:ascii="Times New Roman" w:hAnsi="Times New Roman" w:cs="Times New Roman"/>
          <w:b/>
          <w:sz w:val="28"/>
        </w:rPr>
      </w:pPr>
    </w:p>
    <w:p w:rsidR="00656E45" w:rsidRPr="00AB15D9" w:rsidRDefault="00656E45" w:rsidP="00656E4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AB15D9">
        <w:rPr>
          <w:rFonts w:ascii="Times New Roman" w:hAnsi="Times New Roman" w:cs="Times New Roman"/>
          <w:sz w:val="28"/>
          <w:szCs w:val="28"/>
          <w:u w:val="single"/>
        </w:rPr>
        <w:t>13.03.2026</w:t>
      </w:r>
      <w:r w:rsidRPr="00354D1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B15D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81E49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№  </w:t>
      </w:r>
      <w:r w:rsidR="00AB15D9">
        <w:rPr>
          <w:rFonts w:ascii="Times New Roman" w:hAnsi="Times New Roman" w:cs="Times New Roman"/>
          <w:sz w:val="28"/>
          <w:szCs w:val="28"/>
          <w:u w:val="single"/>
        </w:rPr>
        <w:t>42-А</w:t>
      </w:r>
    </w:p>
    <w:p w:rsidR="00656E45" w:rsidRDefault="00656E45" w:rsidP="00656E45">
      <w:pPr>
        <w:jc w:val="center"/>
        <w:rPr>
          <w:rFonts w:ascii="Times New Roman" w:hAnsi="Times New Roman" w:cs="Times New Roman"/>
          <w:sz w:val="24"/>
          <w:szCs w:val="24"/>
        </w:rPr>
      </w:pPr>
      <w:r w:rsidRPr="0077455D">
        <w:rPr>
          <w:rFonts w:ascii="Times New Roman" w:hAnsi="Times New Roman" w:cs="Times New Roman"/>
          <w:sz w:val="24"/>
          <w:szCs w:val="24"/>
        </w:rPr>
        <w:t>г. Майкоп</w:t>
      </w:r>
    </w:p>
    <w:p w:rsidR="00AB15D9" w:rsidRDefault="00AB15D9" w:rsidP="00656E4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778"/>
      </w:tblGrid>
      <w:tr w:rsidR="00656E45" w:rsidTr="00AB15D9">
        <w:trPr>
          <w:trHeight w:val="81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E45" w:rsidRPr="00F61D7E" w:rsidRDefault="00656E45" w:rsidP="00AB15D9">
            <w:pPr>
              <w:jc w:val="both"/>
              <w:rPr>
                <w:sz w:val="26"/>
                <w:szCs w:val="26"/>
              </w:rPr>
            </w:pPr>
            <w:r w:rsidRPr="00F61D7E">
              <w:rPr>
                <w:sz w:val="26"/>
                <w:szCs w:val="26"/>
              </w:rPr>
              <w:t xml:space="preserve">О внесении изменений в Положение о предоставлении </w:t>
            </w:r>
            <w:r w:rsidR="00AB15D9">
              <w:rPr>
                <w:sz w:val="26"/>
                <w:szCs w:val="26"/>
              </w:rPr>
              <w:t xml:space="preserve">гражданами, </w:t>
            </w:r>
            <w:r w:rsidRPr="00F61D7E">
              <w:rPr>
                <w:sz w:val="26"/>
                <w:szCs w:val="26"/>
              </w:rPr>
              <w:t>претендующими на замещение должностей государственной гражданской службы Республики Адыгея в Министерстве финансов Республики Адыгея, и государственными гражданскими служащими  Министерства финансов Республики Адыгея сведений о доходах, об имуществе и обязательствах имущественного характера</w:t>
            </w:r>
            <w:r>
              <w:rPr>
                <w:sz w:val="26"/>
                <w:szCs w:val="26"/>
              </w:rPr>
              <w:t>,</w:t>
            </w:r>
            <w:r w:rsidRPr="00F61D7E">
              <w:rPr>
                <w:sz w:val="26"/>
                <w:szCs w:val="26"/>
              </w:rPr>
              <w:t xml:space="preserve"> утвержденное приказом Министерства финансов Республики Адыгея от 27.11.2014 № 217-А </w:t>
            </w:r>
          </w:p>
        </w:tc>
      </w:tr>
    </w:tbl>
    <w:p w:rsidR="00656E45" w:rsidRDefault="00656E45" w:rsidP="00656E45">
      <w:pPr>
        <w:jc w:val="both"/>
        <w:rPr>
          <w:sz w:val="28"/>
          <w:szCs w:val="20"/>
        </w:rPr>
      </w:pPr>
    </w:p>
    <w:p w:rsidR="00656E45" w:rsidRDefault="00656E45" w:rsidP="00656E45">
      <w:pPr>
        <w:jc w:val="both"/>
        <w:rPr>
          <w:sz w:val="28"/>
        </w:rPr>
      </w:pPr>
    </w:p>
    <w:p w:rsidR="00656E45" w:rsidRDefault="00656E45" w:rsidP="0065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E45" w:rsidRDefault="00656E45" w:rsidP="0065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E45" w:rsidRDefault="00656E45" w:rsidP="0065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E45" w:rsidRDefault="00656E45" w:rsidP="0065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E45" w:rsidRDefault="00656E45" w:rsidP="0065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E45" w:rsidRDefault="00656E45" w:rsidP="0065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E45" w:rsidRDefault="00656E45" w:rsidP="0065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E45" w:rsidRDefault="00656E45" w:rsidP="0065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E45" w:rsidRDefault="00656E45" w:rsidP="0065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1C2" w:rsidRDefault="003261C2" w:rsidP="00F31B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1B3D" w:rsidRDefault="00F31B3D" w:rsidP="00F31B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52EDC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31.12.2025 № 1009 «Об изменении и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некоторых актов Президента Российской Федерации»</w:t>
      </w:r>
    </w:p>
    <w:p w:rsidR="00656E45" w:rsidRPr="00362A1F" w:rsidRDefault="00656E45" w:rsidP="00656E4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в а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ю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>:</w:t>
      </w:r>
    </w:p>
    <w:p w:rsidR="00656E45" w:rsidRPr="006C6AE0" w:rsidRDefault="00656E45" w:rsidP="00656E4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 </w:t>
      </w:r>
      <w:r w:rsidRPr="00FE5907">
        <w:rPr>
          <w:rFonts w:ascii="Times New Roman" w:hAnsi="Times New Roman" w:cs="Times New Roman"/>
          <w:sz w:val="28"/>
        </w:rPr>
        <w:t>Положени</w:t>
      </w:r>
      <w:r>
        <w:rPr>
          <w:rFonts w:ascii="Times New Roman" w:hAnsi="Times New Roman" w:cs="Times New Roman"/>
          <w:sz w:val="28"/>
        </w:rPr>
        <w:t>е</w:t>
      </w:r>
      <w:r w:rsidRPr="00FE5907">
        <w:rPr>
          <w:rFonts w:ascii="Times New Roman" w:hAnsi="Times New Roman" w:cs="Times New Roman"/>
          <w:sz w:val="28"/>
        </w:rPr>
        <w:t xml:space="preserve"> о предоставлении гражданами,  претендующими на замещение должностей государственной гражданской службы Республики Адыгея в </w:t>
      </w:r>
      <w:r w:rsidRPr="006C6AE0">
        <w:rPr>
          <w:rFonts w:ascii="Times New Roman" w:hAnsi="Times New Roman" w:cs="Times New Roman"/>
          <w:sz w:val="28"/>
        </w:rPr>
        <w:t>Министерстве финансов Республики Адыгея, и государственными гражданскими служащими Министерства финансов Республики Адыгея сведений о доходах, об имуществе и обязательствах имущественного характера, утвержденное приказом Министерства финансов Республики Адыгея от 27.11.2014 № 217-А, следующие изменения и дополнения:</w:t>
      </w:r>
    </w:p>
    <w:p w:rsidR="00F31B3D" w:rsidRPr="006C6AE0" w:rsidRDefault="00687082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F31B3D" w:rsidRPr="006C6AE0">
          <w:rPr>
            <w:rFonts w:ascii="Times New Roman" w:hAnsi="Times New Roman" w:cs="Times New Roman"/>
            <w:sz w:val="28"/>
            <w:szCs w:val="28"/>
          </w:rPr>
          <w:t>пункт 1</w:t>
        </w:r>
      </w:hyperlink>
      <w:r w:rsidR="00F31B3D" w:rsidRPr="006C6AE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31B3D" w:rsidRPr="006C6AE0" w:rsidRDefault="00F31B3D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AE0">
        <w:rPr>
          <w:rFonts w:ascii="Times New Roman" w:hAnsi="Times New Roman" w:cs="Times New Roman"/>
          <w:sz w:val="28"/>
          <w:szCs w:val="28"/>
        </w:rPr>
        <w:t xml:space="preserve">«1. </w:t>
      </w:r>
      <w:proofErr w:type="gramStart"/>
      <w:r w:rsidRPr="006C6AE0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представления гражданами, претендующими на замещение должностей </w:t>
      </w:r>
      <w:r w:rsidR="003261C2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</w:t>
      </w:r>
      <w:r w:rsidRPr="006C6AE0">
        <w:rPr>
          <w:rFonts w:ascii="Times New Roman" w:hAnsi="Times New Roman" w:cs="Times New Roman"/>
          <w:sz w:val="28"/>
          <w:szCs w:val="28"/>
        </w:rPr>
        <w:t xml:space="preserve">службы в Министерстве финансов Республики Адыгея (далее - должности государственной службы), и государственными гражданскими служащими Министерства финансов Республики Адыгея сведений о </w:t>
      </w:r>
      <w:r w:rsidRPr="006C6AE0">
        <w:rPr>
          <w:rFonts w:ascii="Times New Roman" w:hAnsi="Times New Roman" w:cs="Times New Roman"/>
          <w:sz w:val="28"/>
          <w:szCs w:val="28"/>
        </w:rPr>
        <w:lastRenderedPageBreak/>
        <w:t xml:space="preserve">доходах, об имуществе и обязательствах имущественного характера, предусмотренных </w:t>
      </w:r>
      <w:hyperlink r:id="rId8" w:history="1">
        <w:r w:rsidRPr="006C6AE0">
          <w:rPr>
            <w:rFonts w:ascii="Times New Roman" w:hAnsi="Times New Roman" w:cs="Times New Roman"/>
            <w:sz w:val="28"/>
            <w:szCs w:val="28"/>
          </w:rPr>
          <w:t>частью 1 статьи 8</w:t>
        </w:r>
      </w:hyperlink>
      <w:r w:rsidRPr="006C6AE0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 273-ФЗ «О противодействии коррупции» (далее - сведения о доходах, об</w:t>
      </w:r>
      <w:proofErr w:type="gramEnd"/>
      <w:r w:rsidRPr="006C6A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6AE0">
        <w:rPr>
          <w:rFonts w:ascii="Times New Roman" w:hAnsi="Times New Roman" w:cs="Times New Roman"/>
          <w:sz w:val="28"/>
          <w:szCs w:val="28"/>
        </w:rPr>
        <w:t>имуществе</w:t>
      </w:r>
      <w:proofErr w:type="gramEnd"/>
      <w:r w:rsidRPr="006C6AE0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характера).»;</w:t>
      </w:r>
    </w:p>
    <w:p w:rsidR="00A767B7" w:rsidRPr="006C6AE0" w:rsidRDefault="00A767B7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AE0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6C6AE0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6C6AE0">
        <w:rPr>
          <w:rFonts w:ascii="Times New Roman" w:hAnsi="Times New Roman" w:cs="Times New Roman"/>
          <w:sz w:val="28"/>
          <w:szCs w:val="28"/>
        </w:rPr>
        <w:t>:</w:t>
      </w:r>
    </w:p>
    <w:p w:rsidR="00A767B7" w:rsidRPr="006C6AE0" w:rsidRDefault="00687082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5A090D" w:rsidRPr="006C6AE0">
          <w:rPr>
            <w:rFonts w:ascii="Times New Roman" w:hAnsi="Times New Roman" w:cs="Times New Roman"/>
            <w:sz w:val="28"/>
            <w:szCs w:val="28"/>
          </w:rPr>
          <w:t>подпункт «</w:t>
        </w:r>
        <w:r w:rsidR="00A767B7" w:rsidRPr="006C6AE0">
          <w:rPr>
            <w:rFonts w:ascii="Times New Roman" w:hAnsi="Times New Roman" w:cs="Times New Roman"/>
            <w:sz w:val="28"/>
            <w:szCs w:val="28"/>
          </w:rPr>
          <w:t>б</w:t>
        </w:r>
        <w:r w:rsidR="005A090D" w:rsidRPr="006C6AE0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A767B7" w:rsidRPr="006C6AE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767B7" w:rsidRPr="006C6AE0" w:rsidRDefault="005A090D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AE0">
        <w:rPr>
          <w:rFonts w:ascii="Times New Roman" w:hAnsi="Times New Roman" w:cs="Times New Roman"/>
          <w:sz w:val="28"/>
          <w:szCs w:val="28"/>
        </w:rPr>
        <w:t>«</w:t>
      </w:r>
      <w:r w:rsidR="00A767B7" w:rsidRPr="006C6AE0">
        <w:rPr>
          <w:rFonts w:ascii="Times New Roman" w:hAnsi="Times New Roman" w:cs="Times New Roman"/>
          <w:sz w:val="28"/>
          <w:szCs w:val="28"/>
        </w:rPr>
        <w:t xml:space="preserve">б) на государственного гражданского служащего Республики Адыгея, замещающего должность государственной службы, предусмотренную </w:t>
      </w:r>
      <w:hyperlink r:id="rId11" w:history="1">
        <w:r w:rsidR="00A767B7" w:rsidRPr="006C6AE0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A767B7" w:rsidRPr="006C6AE0">
        <w:rPr>
          <w:rFonts w:ascii="Times New Roman" w:hAnsi="Times New Roman" w:cs="Times New Roman"/>
          <w:sz w:val="28"/>
          <w:szCs w:val="28"/>
        </w:rPr>
        <w:t xml:space="preserve"> должностей, утвержденным Указом Президента Республики Адыгея от 31 августа 2009 года № 100 (дал</w:t>
      </w:r>
      <w:r w:rsidRPr="006C6AE0">
        <w:rPr>
          <w:rFonts w:ascii="Times New Roman" w:hAnsi="Times New Roman" w:cs="Times New Roman"/>
          <w:sz w:val="28"/>
          <w:szCs w:val="28"/>
        </w:rPr>
        <w:t>ее - государственный служащий)</w:t>
      </w:r>
      <w:proofErr w:type="gramStart"/>
      <w:r w:rsidRPr="006C6AE0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A767B7" w:rsidRPr="006C6AE0">
        <w:rPr>
          <w:rFonts w:ascii="Times New Roman" w:hAnsi="Times New Roman" w:cs="Times New Roman"/>
          <w:sz w:val="28"/>
          <w:szCs w:val="28"/>
        </w:rPr>
        <w:t>;</w:t>
      </w:r>
    </w:p>
    <w:p w:rsidR="00A767B7" w:rsidRPr="006C6AE0" w:rsidRDefault="00687082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5A090D" w:rsidRPr="006C6AE0">
          <w:rPr>
            <w:rFonts w:ascii="Times New Roman" w:hAnsi="Times New Roman" w:cs="Times New Roman"/>
            <w:sz w:val="28"/>
            <w:szCs w:val="28"/>
          </w:rPr>
          <w:t>подпункт «</w:t>
        </w:r>
        <w:r w:rsidR="00A767B7" w:rsidRPr="006C6AE0">
          <w:rPr>
            <w:rFonts w:ascii="Times New Roman" w:hAnsi="Times New Roman" w:cs="Times New Roman"/>
            <w:sz w:val="28"/>
            <w:szCs w:val="28"/>
          </w:rPr>
          <w:t>в</w:t>
        </w:r>
        <w:r w:rsidR="005A090D" w:rsidRPr="006C6AE0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A767B7" w:rsidRPr="006C6AE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767B7" w:rsidRPr="006C6AE0" w:rsidRDefault="005A090D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AE0">
        <w:rPr>
          <w:rFonts w:ascii="Times New Roman" w:hAnsi="Times New Roman" w:cs="Times New Roman"/>
          <w:sz w:val="28"/>
          <w:szCs w:val="28"/>
        </w:rPr>
        <w:t>«</w:t>
      </w:r>
      <w:r w:rsidR="00A767B7" w:rsidRPr="006C6AE0">
        <w:rPr>
          <w:rFonts w:ascii="Times New Roman" w:hAnsi="Times New Roman" w:cs="Times New Roman"/>
          <w:sz w:val="28"/>
          <w:szCs w:val="28"/>
        </w:rPr>
        <w:t xml:space="preserve">в) на государственного служащего, претендующего на замещение должности государственной службы, предусмотренной </w:t>
      </w:r>
      <w:hyperlink r:id="rId13" w:history="1">
        <w:r w:rsidR="00A767B7" w:rsidRPr="006C6AE0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A767B7" w:rsidRPr="006C6AE0">
        <w:rPr>
          <w:rFonts w:ascii="Times New Roman" w:hAnsi="Times New Roman" w:cs="Times New Roman"/>
          <w:sz w:val="28"/>
          <w:szCs w:val="28"/>
        </w:rPr>
        <w:t xml:space="preserve"> должностей, утвержденным </w:t>
      </w:r>
      <w:r w:rsidR="00A31BF0" w:rsidRPr="006C6AE0">
        <w:rPr>
          <w:rFonts w:ascii="Times New Roman" w:hAnsi="Times New Roman" w:cs="Times New Roman"/>
          <w:sz w:val="28"/>
          <w:szCs w:val="28"/>
        </w:rPr>
        <w:t xml:space="preserve">Указом Президента Республики Адыгея от 31 августа 2009 года № 100 </w:t>
      </w:r>
      <w:r w:rsidR="00A767B7" w:rsidRPr="006C6AE0">
        <w:rPr>
          <w:rFonts w:ascii="Times New Roman" w:hAnsi="Times New Roman" w:cs="Times New Roman"/>
          <w:sz w:val="28"/>
          <w:szCs w:val="28"/>
        </w:rPr>
        <w:t>(далее - кандидат на должно</w:t>
      </w:r>
      <w:r w:rsidRPr="006C6AE0">
        <w:rPr>
          <w:rFonts w:ascii="Times New Roman" w:hAnsi="Times New Roman" w:cs="Times New Roman"/>
          <w:sz w:val="28"/>
          <w:szCs w:val="28"/>
        </w:rPr>
        <w:t>сть, предусмотренную перечнем)</w:t>
      </w:r>
      <w:proofErr w:type="gramStart"/>
      <w:r w:rsidRPr="006C6AE0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A767B7" w:rsidRPr="006C6AE0">
        <w:rPr>
          <w:rFonts w:ascii="Times New Roman" w:hAnsi="Times New Roman" w:cs="Times New Roman"/>
          <w:sz w:val="28"/>
          <w:szCs w:val="28"/>
        </w:rPr>
        <w:t>;</w:t>
      </w:r>
    </w:p>
    <w:p w:rsidR="00A767B7" w:rsidRPr="006C6AE0" w:rsidRDefault="00687082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A767B7" w:rsidRPr="006C6AE0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A767B7" w:rsidRPr="006C6AE0">
        <w:rPr>
          <w:rFonts w:ascii="Times New Roman" w:hAnsi="Times New Roman" w:cs="Times New Roman"/>
          <w:sz w:val="28"/>
          <w:szCs w:val="28"/>
        </w:rPr>
        <w:t xml:space="preserve"> подпунктом </w:t>
      </w:r>
      <w:r w:rsidR="005A090D" w:rsidRPr="006C6AE0">
        <w:rPr>
          <w:rFonts w:ascii="Times New Roman" w:hAnsi="Times New Roman" w:cs="Times New Roman"/>
          <w:sz w:val="28"/>
          <w:szCs w:val="28"/>
        </w:rPr>
        <w:t>«</w:t>
      </w:r>
      <w:r w:rsidR="00A767B7" w:rsidRPr="006C6AE0">
        <w:rPr>
          <w:rFonts w:ascii="Times New Roman" w:hAnsi="Times New Roman" w:cs="Times New Roman"/>
          <w:sz w:val="28"/>
          <w:szCs w:val="28"/>
        </w:rPr>
        <w:t>г</w:t>
      </w:r>
      <w:r w:rsidR="005A090D" w:rsidRPr="006C6AE0">
        <w:rPr>
          <w:rFonts w:ascii="Times New Roman" w:hAnsi="Times New Roman" w:cs="Times New Roman"/>
          <w:sz w:val="28"/>
          <w:szCs w:val="28"/>
        </w:rPr>
        <w:t>»</w:t>
      </w:r>
      <w:r w:rsidR="00A767B7" w:rsidRPr="006C6AE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767B7" w:rsidRPr="006C6AE0" w:rsidRDefault="005A090D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AE0">
        <w:rPr>
          <w:rFonts w:ascii="Times New Roman" w:hAnsi="Times New Roman" w:cs="Times New Roman"/>
          <w:sz w:val="28"/>
          <w:szCs w:val="28"/>
        </w:rPr>
        <w:t>«</w:t>
      </w:r>
      <w:r w:rsidR="00A767B7" w:rsidRPr="006C6AE0">
        <w:rPr>
          <w:rFonts w:ascii="Times New Roman" w:hAnsi="Times New Roman" w:cs="Times New Roman"/>
          <w:sz w:val="28"/>
          <w:szCs w:val="28"/>
        </w:rPr>
        <w:t>г) на государственного служащего, назначаемого на должность в порядке перевода из другого государственного органа (далее - кандидат на должность, н</w:t>
      </w:r>
      <w:r w:rsidRPr="006C6AE0">
        <w:rPr>
          <w:rFonts w:ascii="Times New Roman" w:hAnsi="Times New Roman" w:cs="Times New Roman"/>
          <w:sz w:val="28"/>
          <w:szCs w:val="28"/>
        </w:rPr>
        <w:t>азначаемый в порядке перевода)</w:t>
      </w:r>
      <w:proofErr w:type="gramStart"/>
      <w:r w:rsidRPr="006C6AE0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A767B7" w:rsidRPr="006C6AE0">
        <w:rPr>
          <w:rFonts w:ascii="Times New Roman" w:hAnsi="Times New Roman" w:cs="Times New Roman"/>
          <w:sz w:val="28"/>
          <w:szCs w:val="28"/>
        </w:rPr>
        <w:t>;</w:t>
      </w:r>
    </w:p>
    <w:p w:rsidR="00A31BF0" w:rsidRPr="006C6AE0" w:rsidRDefault="00A31BF0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AE0">
        <w:rPr>
          <w:rFonts w:ascii="Times New Roman" w:hAnsi="Times New Roman" w:cs="Times New Roman"/>
          <w:sz w:val="28"/>
          <w:szCs w:val="28"/>
        </w:rPr>
        <w:t xml:space="preserve">в </w:t>
      </w:r>
      <w:hyperlink r:id="rId15" w:history="1">
        <w:r w:rsidRPr="006C6AE0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6C6AE0">
        <w:rPr>
          <w:rFonts w:ascii="Times New Roman" w:hAnsi="Times New Roman" w:cs="Times New Roman"/>
          <w:sz w:val="28"/>
          <w:szCs w:val="28"/>
        </w:rPr>
        <w:t>:</w:t>
      </w:r>
    </w:p>
    <w:p w:rsidR="00A31BF0" w:rsidRPr="006C6AE0" w:rsidRDefault="00687082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A31BF0" w:rsidRPr="006C6AE0">
          <w:rPr>
            <w:rFonts w:ascii="Times New Roman" w:hAnsi="Times New Roman" w:cs="Times New Roman"/>
            <w:sz w:val="28"/>
            <w:szCs w:val="28"/>
          </w:rPr>
          <w:t xml:space="preserve">подпункт </w:t>
        </w:r>
        <w:r w:rsidR="005A090D" w:rsidRPr="006C6AE0">
          <w:rPr>
            <w:rFonts w:ascii="Times New Roman" w:hAnsi="Times New Roman" w:cs="Times New Roman"/>
            <w:sz w:val="28"/>
            <w:szCs w:val="28"/>
          </w:rPr>
          <w:t>«</w:t>
        </w:r>
        <w:r w:rsidR="00A31BF0" w:rsidRPr="006C6AE0">
          <w:rPr>
            <w:rFonts w:ascii="Times New Roman" w:hAnsi="Times New Roman" w:cs="Times New Roman"/>
            <w:sz w:val="28"/>
            <w:szCs w:val="28"/>
          </w:rPr>
          <w:t>в</w:t>
        </w:r>
        <w:r w:rsidR="005A090D" w:rsidRPr="006C6AE0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A31BF0" w:rsidRPr="006C6AE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31BF0" w:rsidRPr="006C6AE0" w:rsidRDefault="00A31BF0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AE0">
        <w:rPr>
          <w:rFonts w:ascii="Times New Roman" w:hAnsi="Times New Roman" w:cs="Times New Roman"/>
          <w:sz w:val="28"/>
          <w:szCs w:val="28"/>
        </w:rPr>
        <w:t xml:space="preserve">«в) государственными служащими в случае возникновения оснований для представления сведений о расходах в соответствии с Федеральным </w:t>
      </w:r>
      <w:hyperlink r:id="rId17" w:history="1">
        <w:r w:rsidRPr="006C6AE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C6AE0">
        <w:rPr>
          <w:rFonts w:ascii="Times New Roman" w:hAnsi="Times New Roman" w:cs="Times New Roman"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</w:t>
      </w:r>
      <w:proofErr w:type="gramStart"/>
      <w:r w:rsidRPr="006C6AE0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6C6AE0">
        <w:rPr>
          <w:rFonts w:ascii="Times New Roman" w:hAnsi="Times New Roman" w:cs="Times New Roman"/>
          <w:sz w:val="28"/>
          <w:szCs w:val="28"/>
        </w:rPr>
        <w:t>;</w:t>
      </w:r>
    </w:p>
    <w:p w:rsidR="00A31BF0" w:rsidRPr="006C6AE0" w:rsidRDefault="00687082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A31BF0" w:rsidRPr="006C6AE0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A31BF0" w:rsidRPr="006C6AE0">
        <w:rPr>
          <w:rFonts w:ascii="Times New Roman" w:hAnsi="Times New Roman" w:cs="Times New Roman"/>
          <w:sz w:val="28"/>
          <w:szCs w:val="28"/>
        </w:rPr>
        <w:t xml:space="preserve"> подпунктом «г» следующего содержания:</w:t>
      </w:r>
    </w:p>
    <w:p w:rsidR="00A31BF0" w:rsidRPr="006C6AE0" w:rsidRDefault="005A090D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AE0">
        <w:rPr>
          <w:rFonts w:ascii="Times New Roman" w:hAnsi="Times New Roman" w:cs="Times New Roman"/>
          <w:sz w:val="28"/>
          <w:szCs w:val="28"/>
        </w:rPr>
        <w:t>«</w:t>
      </w:r>
      <w:r w:rsidR="00A31BF0" w:rsidRPr="006C6AE0">
        <w:rPr>
          <w:rFonts w:ascii="Times New Roman" w:hAnsi="Times New Roman" w:cs="Times New Roman"/>
          <w:sz w:val="28"/>
          <w:szCs w:val="28"/>
        </w:rPr>
        <w:t>г) кандидатами на должность, назначаемыми в порядке перевода, - при назначении на должность в порядке перевода из другого государственного органа</w:t>
      </w:r>
      <w:proofErr w:type="gramStart"/>
      <w:r w:rsidR="00A31BF0" w:rsidRPr="006C6AE0">
        <w:rPr>
          <w:rFonts w:ascii="Times New Roman" w:hAnsi="Times New Roman" w:cs="Times New Roman"/>
          <w:sz w:val="28"/>
          <w:szCs w:val="28"/>
        </w:rPr>
        <w:t>.</w:t>
      </w:r>
      <w:r w:rsidRPr="006C6AE0">
        <w:rPr>
          <w:rFonts w:ascii="Times New Roman" w:hAnsi="Times New Roman" w:cs="Times New Roman"/>
          <w:sz w:val="28"/>
          <w:szCs w:val="28"/>
        </w:rPr>
        <w:t>»</w:t>
      </w:r>
      <w:r w:rsidR="00A31BF0" w:rsidRPr="006C6AE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32E79" w:rsidRPr="006C6AE0" w:rsidRDefault="00E32E79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AE0">
        <w:rPr>
          <w:rFonts w:ascii="Times New Roman" w:hAnsi="Times New Roman" w:cs="Times New Roman"/>
          <w:sz w:val="28"/>
          <w:szCs w:val="28"/>
        </w:rPr>
        <w:t xml:space="preserve">в </w:t>
      </w:r>
      <w:hyperlink r:id="rId19" w:history="1">
        <w:r w:rsidRPr="006C6AE0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5A090D" w:rsidRPr="006C6AE0">
          <w:rPr>
            <w:rFonts w:ascii="Times New Roman" w:hAnsi="Times New Roman" w:cs="Times New Roman"/>
            <w:sz w:val="28"/>
            <w:szCs w:val="28"/>
          </w:rPr>
          <w:t>«б»</w:t>
        </w:r>
        <w:r w:rsidRPr="006C6AE0">
          <w:rPr>
            <w:rFonts w:ascii="Times New Roman" w:hAnsi="Times New Roman" w:cs="Times New Roman"/>
            <w:sz w:val="28"/>
            <w:szCs w:val="28"/>
          </w:rPr>
          <w:t xml:space="preserve"> пункта 4</w:t>
        </w:r>
      </w:hyperlink>
      <w:r w:rsidR="005A090D" w:rsidRPr="006C6AE0"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6C6AE0">
        <w:rPr>
          <w:rFonts w:ascii="Times New Roman" w:hAnsi="Times New Roman" w:cs="Times New Roman"/>
          <w:sz w:val="28"/>
          <w:szCs w:val="28"/>
        </w:rPr>
        <w:t>сведения о доходах супруги (супруга)</w:t>
      </w:r>
      <w:r w:rsidR="005A090D" w:rsidRPr="006C6AE0">
        <w:rPr>
          <w:rFonts w:ascii="Times New Roman" w:hAnsi="Times New Roman" w:cs="Times New Roman"/>
          <w:sz w:val="28"/>
          <w:szCs w:val="28"/>
        </w:rPr>
        <w:t>»</w:t>
      </w:r>
      <w:r w:rsidRPr="006C6AE0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5A090D" w:rsidRPr="006C6AE0">
        <w:rPr>
          <w:rFonts w:ascii="Times New Roman" w:hAnsi="Times New Roman" w:cs="Times New Roman"/>
          <w:sz w:val="28"/>
          <w:szCs w:val="28"/>
        </w:rPr>
        <w:t>«</w:t>
      </w:r>
      <w:r w:rsidRPr="006C6AE0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5A090D" w:rsidRPr="006C6AE0">
        <w:rPr>
          <w:rFonts w:ascii="Times New Roman" w:hAnsi="Times New Roman" w:cs="Times New Roman"/>
          <w:sz w:val="28"/>
          <w:szCs w:val="28"/>
        </w:rPr>
        <w:t>доходах своих супруги (супруга)»</w:t>
      </w:r>
      <w:r w:rsidRPr="006C6AE0">
        <w:rPr>
          <w:rFonts w:ascii="Times New Roman" w:hAnsi="Times New Roman" w:cs="Times New Roman"/>
          <w:sz w:val="28"/>
          <w:szCs w:val="28"/>
        </w:rPr>
        <w:t>;</w:t>
      </w:r>
    </w:p>
    <w:p w:rsidR="00E32E79" w:rsidRPr="006C6AE0" w:rsidRDefault="00687082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E32E79" w:rsidRPr="006C6AE0">
          <w:rPr>
            <w:rFonts w:ascii="Times New Roman" w:hAnsi="Times New Roman" w:cs="Times New Roman"/>
            <w:sz w:val="28"/>
            <w:szCs w:val="28"/>
          </w:rPr>
          <w:t>пункт 4(1)</w:t>
        </w:r>
      </w:hyperlink>
      <w:r w:rsidR="00E32E79" w:rsidRPr="006C6AE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32E79" w:rsidRPr="006C6AE0" w:rsidRDefault="005A090D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AE0">
        <w:rPr>
          <w:rFonts w:ascii="Times New Roman" w:hAnsi="Times New Roman" w:cs="Times New Roman"/>
          <w:sz w:val="28"/>
          <w:szCs w:val="28"/>
        </w:rPr>
        <w:t>«</w:t>
      </w:r>
      <w:r w:rsidR="00E32E79" w:rsidRPr="006C6AE0">
        <w:rPr>
          <w:rFonts w:ascii="Times New Roman" w:hAnsi="Times New Roman" w:cs="Times New Roman"/>
          <w:sz w:val="28"/>
          <w:szCs w:val="28"/>
        </w:rPr>
        <w:t xml:space="preserve">4(1). Кандидат на должность, предусмотренную перечнем, кандидат на должность, назначаемый в порядке перевода, представляют сведения о доходах, об имуществе и обязательствах имущественного характера в соответствии с </w:t>
      </w:r>
      <w:r w:rsidRPr="006C6AE0">
        <w:rPr>
          <w:rFonts w:ascii="Times New Roman" w:hAnsi="Times New Roman" w:cs="Times New Roman"/>
          <w:sz w:val="28"/>
          <w:szCs w:val="28"/>
        </w:rPr>
        <w:t>пунктом 4 настоящего Положения</w:t>
      </w:r>
      <w:proofErr w:type="gramStart"/>
      <w:r w:rsidRPr="006C6AE0">
        <w:rPr>
          <w:rFonts w:ascii="Times New Roman" w:hAnsi="Times New Roman" w:cs="Times New Roman"/>
          <w:sz w:val="28"/>
          <w:szCs w:val="28"/>
        </w:rPr>
        <w:t>.»</w:t>
      </w:r>
      <w:r w:rsidR="00E32E79" w:rsidRPr="006C6AE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32E79" w:rsidRPr="006C6AE0" w:rsidRDefault="00687082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E32E79" w:rsidRPr="006C6AE0">
          <w:rPr>
            <w:rFonts w:ascii="Times New Roman" w:hAnsi="Times New Roman" w:cs="Times New Roman"/>
            <w:sz w:val="28"/>
            <w:szCs w:val="28"/>
          </w:rPr>
          <w:t>пункт 5</w:t>
        </w:r>
      </w:hyperlink>
      <w:r w:rsidR="00E32E79" w:rsidRPr="006C6AE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32E79" w:rsidRPr="006C6AE0" w:rsidRDefault="005A090D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AE0">
        <w:rPr>
          <w:rFonts w:ascii="Times New Roman" w:hAnsi="Times New Roman" w:cs="Times New Roman"/>
          <w:sz w:val="28"/>
          <w:szCs w:val="28"/>
        </w:rPr>
        <w:t>«</w:t>
      </w:r>
      <w:r w:rsidR="00E32E79" w:rsidRPr="006C6AE0">
        <w:rPr>
          <w:rFonts w:ascii="Times New Roman" w:hAnsi="Times New Roman" w:cs="Times New Roman"/>
          <w:sz w:val="28"/>
          <w:szCs w:val="28"/>
        </w:rPr>
        <w:t>5. Государственный служащий представляет:</w:t>
      </w:r>
    </w:p>
    <w:p w:rsidR="00E32E79" w:rsidRPr="006C6AE0" w:rsidRDefault="00E32E79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6AE0">
        <w:rPr>
          <w:rFonts w:ascii="Times New Roman" w:hAnsi="Times New Roman" w:cs="Times New Roman"/>
          <w:sz w:val="28"/>
          <w:szCs w:val="28"/>
        </w:rPr>
        <w:t xml:space="preserve">а) сведения о своих доходах, полученных с 1 января по 31 декабря года, в котором возникли основания для представления сведений о расходах в </w:t>
      </w:r>
      <w:r w:rsidRPr="006C6AE0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Федеральным </w:t>
      </w:r>
      <w:hyperlink r:id="rId22" w:history="1">
        <w:r w:rsidRPr="006C6AE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A090D" w:rsidRPr="006C6AE0">
        <w:rPr>
          <w:rFonts w:ascii="Times New Roman" w:hAnsi="Times New Roman" w:cs="Times New Roman"/>
          <w:sz w:val="28"/>
          <w:szCs w:val="28"/>
        </w:rPr>
        <w:t xml:space="preserve"> от 3 декабря 2012 года № 230-ФЗ «</w:t>
      </w:r>
      <w:r w:rsidRPr="006C6AE0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5A090D" w:rsidRPr="006C6AE0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Pr="006C6AE0">
        <w:rPr>
          <w:rFonts w:ascii="Times New Roman" w:hAnsi="Times New Roman" w:cs="Times New Roman"/>
          <w:sz w:val="28"/>
          <w:szCs w:val="28"/>
        </w:rPr>
        <w:t xml:space="preserve"> (отчетный период), от всех источников (включая денежное вознаграждение, пенсии, пособия, иные выплаты), а</w:t>
      </w:r>
      <w:proofErr w:type="gramEnd"/>
      <w:r w:rsidRPr="006C6AE0">
        <w:rPr>
          <w:rFonts w:ascii="Times New Roman" w:hAnsi="Times New Roman" w:cs="Times New Roman"/>
          <w:sz w:val="28"/>
          <w:szCs w:val="28"/>
        </w:rPr>
        <w:t xml:space="preserve">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E32E79" w:rsidRPr="006C6AE0" w:rsidRDefault="00E32E79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6AE0">
        <w:rPr>
          <w:rFonts w:ascii="Times New Roman" w:hAnsi="Times New Roman" w:cs="Times New Roman"/>
          <w:sz w:val="28"/>
          <w:szCs w:val="28"/>
        </w:rPr>
        <w:t xml:space="preserve"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23" w:history="1">
        <w:r w:rsidRPr="006C6AE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A090D" w:rsidRPr="006C6AE0">
        <w:rPr>
          <w:rFonts w:ascii="Times New Roman" w:hAnsi="Times New Roman" w:cs="Times New Roman"/>
          <w:sz w:val="28"/>
          <w:szCs w:val="28"/>
        </w:rPr>
        <w:t xml:space="preserve"> от 3 декабря 2012 года № 230-ФЗ «</w:t>
      </w:r>
      <w:r w:rsidRPr="006C6AE0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5A090D" w:rsidRPr="006C6AE0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Pr="006C6AE0">
        <w:rPr>
          <w:rFonts w:ascii="Times New Roman" w:hAnsi="Times New Roman" w:cs="Times New Roman"/>
          <w:sz w:val="28"/>
          <w:szCs w:val="28"/>
        </w:rPr>
        <w:t xml:space="preserve"> (отчетный период), от всех источников (включая заработную плату</w:t>
      </w:r>
      <w:proofErr w:type="gramEnd"/>
      <w:r w:rsidRPr="006C6AE0">
        <w:rPr>
          <w:rFonts w:ascii="Times New Roman" w:hAnsi="Times New Roman" w:cs="Times New Roman"/>
          <w:sz w:val="28"/>
          <w:szCs w:val="28"/>
        </w:rPr>
        <w:t>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</w:t>
      </w:r>
      <w:r w:rsidR="005A090D" w:rsidRPr="006C6AE0">
        <w:rPr>
          <w:rFonts w:ascii="Times New Roman" w:hAnsi="Times New Roman" w:cs="Times New Roman"/>
          <w:sz w:val="28"/>
          <w:szCs w:val="28"/>
        </w:rPr>
        <w:t>нию на конец отчетного периода</w:t>
      </w:r>
      <w:proofErr w:type="gramStart"/>
      <w:r w:rsidR="005A090D" w:rsidRPr="006C6AE0">
        <w:rPr>
          <w:rFonts w:ascii="Times New Roman" w:hAnsi="Times New Roman" w:cs="Times New Roman"/>
          <w:sz w:val="28"/>
          <w:szCs w:val="28"/>
        </w:rPr>
        <w:t>.»</w:t>
      </w:r>
      <w:r w:rsidRPr="006C6AE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E71CA" w:rsidRPr="006C6AE0" w:rsidRDefault="002E71CA" w:rsidP="005A090D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6C6AE0">
        <w:rPr>
          <w:rFonts w:ascii="Times New Roman" w:hAnsi="Times New Roman" w:cs="Times New Roman"/>
          <w:sz w:val="28"/>
        </w:rPr>
        <w:t>признать утратившим силу подпункт 3 пункта 7.1.;</w:t>
      </w:r>
    </w:p>
    <w:p w:rsidR="002E71CA" w:rsidRPr="006C6AE0" w:rsidRDefault="00687082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2E71CA" w:rsidRPr="006C6AE0">
          <w:rPr>
            <w:rFonts w:ascii="Times New Roman" w:hAnsi="Times New Roman" w:cs="Times New Roman"/>
            <w:sz w:val="28"/>
            <w:szCs w:val="28"/>
          </w:rPr>
          <w:t>пункт 8</w:t>
        </w:r>
      </w:hyperlink>
      <w:r w:rsidR="002E71CA" w:rsidRPr="006C6AE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E71CA" w:rsidRPr="006C6AE0" w:rsidRDefault="002E71CA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AE0">
        <w:rPr>
          <w:rFonts w:ascii="Times New Roman" w:hAnsi="Times New Roman" w:cs="Times New Roman"/>
          <w:sz w:val="28"/>
          <w:szCs w:val="28"/>
        </w:rPr>
        <w:t xml:space="preserve">«8. В случае если гражданин, кандидат на должность, предусмотренную перечнем, кандидат на должность, назначаемый в порядке перевода, государственный служащий обнаружили, что в представленных ими в </w:t>
      </w:r>
      <w:r w:rsidR="005A090D" w:rsidRPr="006C6AE0">
        <w:rPr>
          <w:rFonts w:ascii="Times New Roman" w:hAnsi="Times New Roman" w:cs="Times New Roman"/>
          <w:sz w:val="28"/>
          <w:szCs w:val="28"/>
        </w:rPr>
        <w:t>отдел правовой и кадровой политики, Управление</w:t>
      </w:r>
      <w:r w:rsidRPr="006C6AE0">
        <w:rPr>
          <w:rFonts w:ascii="Times New Roman" w:hAnsi="Times New Roman" w:cs="Times New Roman"/>
          <w:sz w:val="28"/>
          <w:szCs w:val="28"/>
        </w:rPr>
        <w:t xml:space="preserve">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:rsidR="002E71CA" w:rsidRPr="006C6AE0" w:rsidRDefault="002E71CA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AE0">
        <w:rPr>
          <w:rFonts w:ascii="Times New Roman" w:hAnsi="Times New Roman" w:cs="Times New Roman"/>
          <w:sz w:val="28"/>
          <w:szCs w:val="28"/>
        </w:rPr>
        <w:t xml:space="preserve">Гражданин может представить уточненные сведения в течение одного месяца со дня представления сведений в соответствии с подпунктом </w:t>
      </w:r>
      <w:r w:rsidR="005A090D" w:rsidRPr="006C6AE0">
        <w:rPr>
          <w:rFonts w:ascii="Times New Roman" w:hAnsi="Times New Roman" w:cs="Times New Roman"/>
          <w:sz w:val="28"/>
          <w:szCs w:val="28"/>
        </w:rPr>
        <w:t>«</w:t>
      </w:r>
      <w:r w:rsidRPr="006C6AE0">
        <w:rPr>
          <w:rFonts w:ascii="Times New Roman" w:hAnsi="Times New Roman" w:cs="Times New Roman"/>
          <w:sz w:val="28"/>
          <w:szCs w:val="28"/>
        </w:rPr>
        <w:t>а</w:t>
      </w:r>
      <w:r w:rsidR="005A090D" w:rsidRPr="006C6AE0">
        <w:rPr>
          <w:rFonts w:ascii="Times New Roman" w:hAnsi="Times New Roman" w:cs="Times New Roman"/>
          <w:sz w:val="28"/>
          <w:szCs w:val="28"/>
        </w:rPr>
        <w:t>»</w:t>
      </w:r>
      <w:r w:rsidRPr="006C6AE0">
        <w:rPr>
          <w:rFonts w:ascii="Times New Roman" w:hAnsi="Times New Roman" w:cs="Times New Roman"/>
          <w:sz w:val="28"/>
          <w:szCs w:val="28"/>
        </w:rPr>
        <w:t xml:space="preserve"> пункта 3 настоящего Положения.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подпунктом </w:t>
      </w:r>
      <w:r w:rsidR="005A090D" w:rsidRPr="006C6AE0">
        <w:rPr>
          <w:rFonts w:ascii="Times New Roman" w:hAnsi="Times New Roman" w:cs="Times New Roman"/>
          <w:sz w:val="28"/>
          <w:szCs w:val="28"/>
        </w:rPr>
        <w:t>«</w:t>
      </w:r>
      <w:r w:rsidRPr="006C6AE0">
        <w:rPr>
          <w:rFonts w:ascii="Times New Roman" w:hAnsi="Times New Roman" w:cs="Times New Roman"/>
          <w:sz w:val="28"/>
          <w:szCs w:val="28"/>
        </w:rPr>
        <w:t>б</w:t>
      </w:r>
      <w:r w:rsidR="005A090D" w:rsidRPr="006C6AE0">
        <w:rPr>
          <w:rFonts w:ascii="Times New Roman" w:hAnsi="Times New Roman" w:cs="Times New Roman"/>
          <w:sz w:val="28"/>
          <w:szCs w:val="28"/>
        </w:rPr>
        <w:t>»</w:t>
      </w:r>
      <w:r w:rsidRPr="006C6AE0">
        <w:rPr>
          <w:rFonts w:ascii="Times New Roman" w:hAnsi="Times New Roman" w:cs="Times New Roman"/>
          <w:sz w:val="28"/>
          <w:szCs w:val="28"/>
        </w:rPr>
        <w:t xml:space="preserve"> пункта 3 настоящего Положения. Государственный служащий может представить уточненные сведения в течение одного месяца после окончания срока, указанного в подпункте </w:t>
      </w:r>
      <w:r w:rsidR="005A090D" w:rsidRPr="006C6AE0">
        <w:rPr>
          <w:rFonts w:ascii="Times New Roman" w:hAnsi="Times New Roman" w:cs="Times New Roman"/>
          <w:sz w:val="28"/>
          <w:szCs w:val="28"/>
        </w:rPr>
        <w:t>«</w:t>
      </w:r>
      <w:r w:rsidRPr="006C6AE0">
        <w:rPr>
          <w:rFonts w:ascii="Times New Roman" w:hAnsi="Times New Roman" w:cs="Times New Roman"/>
          <w:sz w:val="28"/>
          <w:szCs w:val="28"/>
        </w:rPr>
        <w:t>в</w:t>
      </w:r>
      <w:r w:rsidR="005A090D" w:rsidRPr="006C6AE0">
        <w:rPr>
          <w:rFonts w:ascii="Times New Roman" w:hAnsi="Times New Roman" w:cs="Times New Roman"/>
          <w:sz w:val="28"/>
          <w:szCs w:val="28"/>
        </w:rPr>
        <w:t>»</w:t>
      </w:r>
      <w:r w:rsidRPr="006C6AE0">
        <w:rPr>
          <w:rFonts w:ascii="Times New Roman" w:hAnsi="Times New Roman" w:cs="Times New Roman"/>
          <w:sz w:val="28"/>
          <w:szCs w:val="28"/>
        </w:rPr>
        <w:t xml:space="preserve"> пункта 3 настоящего Положения. Кандидат на должность, назначаемый в порядке перевода, может представить уточненные сведения в течение одного месяца со дня представления сведений в соответствии с подпунктом </w:t>
      </w:r>
      <w:r w:rsidR="005A090D" w:rsidRPr="006C6AE0">
        <w:rPr>
          <w:rFonts w:ascii="Times New Roman" w:hAnsi="Times New Roman" w:cs="Times New Roman"/>
          <w:sz w:val="28"/>
          <w:szCs w:val="28"/>
        </w:rPr>
        <w:t>«</w:t>
      </w:r>
      <w:r w:rsidRPr="006C6AE0">
        <w:rPr>
          <w:rFonts w:ascii="Times New Roman" w:hAnsi="Times New Roman" w:cs="Times New Roman"/>
          <w:sz w:val="28"/>
          <w:szCs w:val="28"/>
        </w:rPr>
        <w:t>г</w:t>
      </w:r>
      <w:r w:rsidR="005A090D" w:rsidRPr="006C6AE0">
        <w:rPr>
          <w:rFonts w:ascii="Times New Roman" w:hAnsi="Times New Roman" w:cs="Times New Roman"/>
          <w:sz w:val="28"/>
          <w:szCs w:val="28"/>
        </w:rPr>
        <w:t>»</w:t>
      </w:r>
      <w:r w:rsidRPr="006C6AE0">
        <w:rPr>
          <w:rFonts w:ascii="Times New Roman" w:hAnsi="Times New Roman" w:cs="Times New Roman"/>
          <w:sz w:val="28"/>
          <w:szCs w:val="28"/>
        </w:rPr>
        <w:t xml:space="preserve"> пункта 3 настоящего Положения</w:t>
      </w:r>
      <w:proofErr w:type="gramStart"/>
      <w:r w:rsidRPr="006C6AE0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E71CA" w:rsidRPr="006C6AE0" w:rsidRDefault="002E71CA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AE0">
        <w:rPr>
          <w:rFonts w:ascii="Times New Roman" w:hAnsi="Times New Roman" w:cs="Times New Roman"/>
          <w:sz w:val="28"/>
          <w:szCs w:val="28"/>
        </w:rPr>
        <w:t xml:space="preserve">в </w:t>
      </w:r>
      <w:hyperlink r:id="rId25" w:history="1">
        <w:r w:rsidRPr="006C6AE0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6C6AE0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5A090D" w:rsidRPr="006C6AE0">
        <w:rPr>
          <w:rFonts w:ascii="Times New Roman" w:hAnsi="Times New Roman" w:cs="Times New Roman"/>
          <w:sz w:val="28"/>
          <w:szCs w:val="28"/>
        </w:rPr>
        <w:t>«</w:t>
      </w:r>
      <w:r w:rsidRPr="006C6AE0">
        <w:rPr>
          <w:rFonts w:ascii="Times New Roman" w:hAnsi="Times New Roman" w:cs="Times New Roman"/>
          <w:sz w:val="28"/>
          <w:szCs w:val="28"/>
        </w:rPr>
        <w:t>государственным служащим сведений о доходах, об имуществе и обязательствах имущественного характера супруги (супруга)</w:t>
      </w:r>
      <w:r w:rsidR="005A090D" w:rsidRPr="006C6AE0">
        <w:rPr>
          <w:rFonts w:ascii="Times New Roman" w:hAnsi="Times New Roman" w:cs="Times New Roman"/>
          <w:sz w:val="28"/>
          <w:szCs w:val="28"/>
        </w:rPr>
        <w:t>»</w:t>
      </w:r>
      <w:r w:rsidRPr="006C6AE0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5A090D" w:rsidRPr="006C6AE0">
        <w:rPr>
          <w:rFonts w:ascii="Times New Roman" w:hAnsi="Times New Roman" w:cs="Times New Roman"/>
          <w:sz w:val="28"/>
          <w:szCs w:val="28"/>
        </w:rPr>
        <w:t>«</w:t>
      </w:r>
      <w:r w:rsidRPr="006C6AE0">
        <w:rPr>
          <w:rFonts w:ascii="Times New Roman" w:hAnsi="Times New Roman" w:cs="Times New Roman"/>
          <w:sz w:val="28"/>
          <w:szCs w:val="28"/>
        </w:rPr>
        <w:t>кандидатом на должность, предусмотренную перечнем, кандидатом на должность, назначаемым в порядке перевода, государственным служащим сведений о доходах, об имуществе и обязательствах имущественного ха</w:t>
      </w:r>
      <w:r w:rsidR="005A090D" w:rsidRPr="006C6AE0">
        <w:rPr>
          <w:rFonts w:ascii="Times New Roman" w:hAnsi="Times New Roman" w:cs="Times New Roman"/>
          <w:sz w:val="28"/>
          <w:szCs w:val="28"/>
        </w:rPr>
        <w:t>рактера своих супруги (супруга)»</w:t>
      </w:r>
      <w:r w:rsidRPr="006C6AE0">
        <w:rPr>
          <w:rFonts w:ascii="Times New Roman" w:hAnsi="Times New Roman" w:cs="Times New Roman"/>
          <w:sz w:val="28"/>
          <w:szCs w:val="28"/>
        </w:rPr>
        <w:t>;</w:t>
      </w:r>
    </w:p>
    <w:p w:rsidR="002E71CA" w:rsidRPr="006C6AE0" w:rsidRDefault="002E71CA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AE0">
        <w:rPr>
          <w:rFonts w:ascii="Times New Roman" w:hAnsi="Times New Roman" w:cs="Times New Roman"/>
          <w:sz w:val="28"/>
          <w:szCs w:val="28"/>
        </w:rPr>
        <w:lastRenderedPageBreak/>
        <w:t xml:space="preserve">из </w:t>
      </w:r>
      <w:hyperlink r:id="rId26" w:history="1">
        <w:r w:rsidRPr="006C6AE0">
          <w:rPr>
            <w:rFonts w:ascii="Times New Roman" w:hAnsi="Times New Roman" w:cs="Times New Roman"/>
            <w:sz w:val="28"/>
            <w:szCs w:val="28"/>
          </w:rPr>
          <w:t>пункта 10</w:t>
        </w:r>
      </w:hyperlink>
      <w:r w:rsidRPr="006C6AE0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5A090D" w:rsidRPr="006C6AE0">
        <w:rPr>
          <w:rFonts w:ascii="Times New Roman" w:hAnsi="Times New Roman" w:cs="Times New Roman"/>
          <w:sz w:val="28"/>
          <w:szCs w:val="28"/>
        </w:rPr>
        <w:t>«</w:t>
      </w:r>
      <w:r w:rsidRPr="006C6AE0">
        <w:rPr>
          <w:rFonts w:ascii="Times New Roman" w:hAnsi="Times New Roman" w:cs="Times New Roman"/>
          <w:sz w:val="28"/>
          <w:szCs w:val="28"/>
        </w:rPr>
        <w:t>гражданином и государственным служащим</w:t>
      </w:r>
      <w:r w:rsidR="005A090D" w:rsidRPr="006C6AE0">
        <w:rPr>
          <w:rFonts w:ascii="Times New Roman" w:hAnsi="Times New Roman" w:cs="Times New Roman"/>
          <w:sz w:val="28"/>
          <w:szCs w:val="28"/>
        </w:rPr>
        <w:t>»</w:t>
      </w:r>
      <w:r w:rsidRPr="006C6AE0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2E71CA" w:rsidRPr="006C6AE0" w:rsidRDefault="002E71CA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AE0">
        <w:rPr>
          <w:rFonts w:ascii="Times New Roman" w:hAnsi="Times New Roman" w:cs="Times New Roman"/>
          <w:sz w:val="28"/>
          <w:szCs w:val="28"/>
        </w:rPr>
        <w:t xml:space="preserve">в </w:t>
      </w:r>
      <w:hyperlink r:id="rId27" w:history="1">
        <w:r w:rsidRPr="006C6AE0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="005A090D" w:rsidRPr="006C6AE0">
        <w:rPr>
          <w:rFonts w:ascii="Times New Roman" w:hAnsi="Times New Roman" w:cs="Times New Roman"/>
          <w:sz w:val="28"/>
          <w:szCs w:val="28"/>
        </w:rPr>
        <w:t xml:space="preserve"> </w:t>
      </w:r>
      <w:r w:rsidRPr="006C6AE0">
        <w:rPr>
          <w:rFonts w:ascii="Times New Roman" w:hAnsi="Times New Roman" w:cs="Times New Roman"/>
          <w:sz w:val="28"/>
          <w:szCs w:val="28"/>
        </w:rPr>
        <w:t xml:space="preserve">из </w:t>
      </w:r>
      <w:hyperlink r:id="rId28" w:history="1">
        <w:r w:rsidRPr="006C6AE0">
          <w:rPr>
            <w:rFonts w:ascii="Times New Roman" w:hAnsi="Times New Roman" w:cs="Times New Roman"/>
            <w:sz w:val="28"/>
            <w:szCs w:val="28"/>
          </w:rPr>
          <w:t>абзаца первого</w:t>
        </w:r>
      </w:hyperlink>
      <w:r w:rsidR="005A090D" w:rsidRPr="006C6AE0"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6C6AE0">
        <w:rPr>
          <w:rFonts w:ascii="Times New Roman" w:hAnsi="Times New Roman" w:cs="Times New Roman"/>
          <w:sz w:val="28"/>
          <w:szCs w:val="28"/>
        </w:rPr>
        <w:t>гражданином и государственным</w:t>
      </w:r>
      <w:r w:rsidR="005A090D" w:rsidRPr="006C6AE0">
        <w:rPr>
          <w:rFonts w:ascii="Times New Roman" w:hAnsi="Times New Roman" w:cs="Times New Roman"/>
          <w:sz w:val="28"/>
          <w:szCs w:val="28"/>
        </w:rPr>
        <w:t xml:space="preserve"> служащим»</w:t>
      </w:r>
      <w:r w:rsidRPr="006C6AE0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2E71CA" w:rsidRPr="006C6AE0" w:rsidRDefault="00687082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2E71CA" w:rsidRPr="006C6AE0">
          <w:rPr>
            <w:rFonts w:ascii="Times New Roman" w:hAnsi="Times New Roman" w:cs="Times New Roman"/>
            <w:sz w:val="28"/>
            <w:szCs w:val="28"/>
          </w:rPr>
          <w:t>пункт 12</w:t>
        </w:r>
      </w:hyperlink>
      <w:r w:rsidR="002E71CA" w:rsidRPr="006C6AE0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2E71CA" w:rsidRPr="006C6AE0" w:rsidRDefault="00687082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2E71CA" w:rsidRPr="006C6AE0">
          <w:rPr>
            <w:rFonts w:ascii="Times New Roman" w:hAnsi="Times New Roman" w:cs="Times New Roman"/>
            <w:sz w:val="28"/>
            <w:szCs w:val="28"/>
          </w:rPr>
          <w:t>пункт 14</w:t>
        </w:r>
      </w:hyperlink>
      <w:r w:rsidR="002E71CA" w:rsidRPr="006C6AE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E71CA" w:rsidRPr="006C6AE0" w:rsidRDefault="005A090D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AE0">
        <w:rPr>
          <w:rFonts w:ascii="Times New Roman" w:hAnsi="Times New Roman" w:cs="Times New Roman"/>
          <w:sz w:val="28"/>
          <w:szCs w:val="28"/>
        </w:rPr>
        <w:t>«</w:t>
      </w:r>
      <w:r w:rsidR="002E71CA" w:rsidRPr="006C6AE0">
        <w:rPr>
          <w:rFonts w:ascii="Times New Roman" w:hAnsi="Times New Roman" w:cs="Times New Roman"/>
          <w:sz w:val="28"/>
          <w:szCs w:val="28"/>
        </w:rPr>
        <w:t>14. Сведения о доходах, об имуществе и обязательствах имущественного характера, представленные в соответствии с настоящим Положением, и информация о результатах проверки достоверности и полноты этих сведений (решении комиссии по соблюдению требований к служебному поведению государственных служащих и урегулированию конфликта интересов) приобщаются к личному делу государственного служащего. Указанные сведения также могут храниться в электронном виде</w:t>
      </w:r>
      <w:proofErr w:type="gramStart"/>
      <w:r w:rsidR="002E71CA" w:rsidRPr="006C6AE0">
        <w:rPr>
          <w:rFonts w:ascii="Times New Roman" w:hAnsi="Times New Roman" w:cs="Times New Roman"/>
          <w:sz w:val="28"/>
          <w:szCs w:val="28"/>
        </w:rPr>
        <w:t>.</w:t>
      </w:r>
      <w:r w:rsidRPr="006C6AE0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2B7E13" w:rsidRPr="006C6AE0" w:rsidRDefault="00687082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2B7E13" w:rsidRPr="006C6AE0">
          <w:rPr>
            <w:rFonts w:ascii="Times New Roman" w:hAnsi="Times New Roman" w:cs="Times New Roman"/>
            <w:sz w:val="28"/>
            <w:szCs w:val="28"/>
          </w:rPr>
          <w:t>пункт 14</w:t>
        </w:r>
      </w:hyperlink>
      <w:r w:rsidR="002B7E13" w:rsidRPr="006C6AE0">
        <w:rPr>
          <w:rFonts w:ascii="Times New Roman" w:hAnsi="Times New Roman" w:cs="Times New Roman"/>
          <w:sz w:val="28"/>
          <w:szCs w:val="28"/>
        </w:rPr>
        <w:t>.1. изложить в следующей редакции:</w:t>
      </w:r>
    </w:p>
    <w:p w:rsidR="002E71CA" w:rsidRPr="006C6AE0" w:rsidRDefault="005A090D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AE0">
        <w:rPr>
          <w:rFonts w:ascii="Times New Roman" w:hAnsi="Times New Roman" w:cs="Times New Roman"/>
          <w:sz w:val="28"/>
          <w:szCs w:val="28"/>
        </w:rPr>
        <w:t>«</w:t>
      </w:r>
      <w:r w:rsidR="002B7E13" w:rsidRPr="006C6AE0">
        <w:rPr>
          <w:rFonts w:ascii="Times New Roman" w:hAnsi="Times New Roman" w:cs="Times New Roman"/>
          <w:sz w:val="28"/>
          <w:szCs w:val="28"/>
        </w:rPr>
        <w:t xml:space="preserve">14.1. </w:t>
      </w:r>
      <w:proofErr w:type="gramStart"/>
      <w:r w:rsidR="002E71CA" w:rsidRPr="006C6AE0">
        <w:rPr>
          <w:rFonts w:ascii="Times New Roman" w:hAnsi="Times New Roman" w:cs="Times New Roman"/>
          <w:sz w:val="28"/>
          <w:szCs w:val="28"/>
        </w:rPr>
        <w:t xml:space="preserve">В случае если гражданин, кандидат на должность, предусмотренную перечнем, кандидат на должность, назначаемый в порядке перевода, представившие  </w:t>
      </w:r>
      <w:r w:rsidR="002B7E13" w:rsidRPr="006C6AE0">
        <w:rPr>
          <w:rFonts w:ascii="Times New Roman" w:hAnsi="Times New Roman" w:cs="Times New Roman"/>
          <w:sz w:val="28"/>
          <w:szCs w:val="28"/>
        </w:rPr>
        <w:t xml:space="preserve">в отдел правовой и кадровой политики </w:t>
      </w:r>
      <w:r w:rsidR="002E71CA" w:rsidRPr="006C6AE0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 в соответствии с настоящим Положением, не были назначены на должность государственной службы, такие сведения возвращаются указанным лицам по их письменному заявлени</w:t>
      </w:r>
      <w:r w:rsidRPr="006C6AE0">
        <w:rPr>
          <w:rFonts w:ascii="Times New Roman" w:hAnsi="Times New Roman" w:cs="Times New Roman"/>
          <w:sz w:val="28"/>
          <w:szCs w:val="28"/>
        </w:rPr>
        <w:t>ю вместе с другими документами.»</w:t>
      </w:r>
      <w:r w:rsidR="002E71CA" w:rsidRPr="006C6AE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E71CA" w:rsidRPr="006C6AE0" w:rsidRDefault="00687082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2E71CA" w:rsidRPr="006C6AE0">
          <w:rPr>
            <w:rFonts w:ascii="Times New Roman" w:hAnsi="Times New Roman" w:cs="Times New Roman"/>
            <w:sz w:val="28"/>
            <w:szCs w:val="28"/>
          </w:rPr>
          <w:t>пункт 15</w:t>
        </w:r>
      </w:hyperlink>
      <w:r w:rsidR="002E71CA" w:rsidRPr="006C6AE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E71CA" w:rsidRPr="006C6AE0" w:rsidRDefault="005A090D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AE0">
        <w:rPr>
          <w:rFonts w:ascii="Times New Roman" w:hAnsi="Times New Roman" w:cs="Times New Roman"/>
          <w:sz w:val="28"/>
          <w:szCs w:val="28"/>
        </w:rPr>
        <w:t>«</w:t>
      </w:r>
      <w:r w:rsidR="002E71CA" w:rsidRPr="006C6AE0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="002E71CA" w:rsidRPr="006C6AE0">
        <w:rPr>
          <w:rFonts w:ascii="Times New Roman" w:hAnsi="Times New Roman" w:cs="Times New Roman"/>
          <w:sz w:val="28"/>
          <w:szCs w:val="28"/>
        </w:rPr>
        <w:t>При непредставлении сведений о доходах, об имуществе 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перечнем, кандидат на должность, назначаемый в порядке перевода, не могут быть назначены на соответствующую должность государственной службы, а государственный служащий освобождается от должности государственной службы или подвергается иным видам</w:t>
      </w:r>
      <w:proofErr w:type="gramEnd"/>
      <w:r w:rsidR="002E71CA" w:rsidRPr="006C6AE0">
        <w:rPr>
          <w:rFonts w:ascii="Times New Roman" w:hAnsi="Times New Roman" w:cs="Times New Roman"/>
          <w:sz w:val="28"/>
          <w:szCs w:val="28"/>
        </w:rPr>
        <w:t xml:space="preserve"> дисциплинарной ответственности в соответствии с законода</w:t>
      </w:r>
      <w:r w:rsidRPr="006C6AE0">
        <w:rPr>
          <w:rFonts w:ascii="Times New Roman" w:hAnsi="Times New Roman" w:cs="Times New Roman"/>
          <w:sz w:val="28"/>
          <w:szCs w:val="28"/>
        </w:rPr>
        <w:t>тельством Российской Федерации</w:t>
      </w:r>
      <w:proofErr w:type="gramStart"/>
      <w:r w:rsidRPr="006C6AE0">
        <w:rPr>
          <w:rFonts w:ascii="Times New Roman" w:hAnsi="Times New Roman" w:cs="Times New Roman"/>
          <w:sz w:val="28"/>
          <w:szCs w:val="28"/>
        </w:rPr>
        <w:t>.»</w:t>
      </w:r>
      <w:r w:rsidR="002E71CA" w:rsidRPr="006C6AE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56E45" w:rsidRPr="006C6AE0" w:rsidRDefault="00656E45" w:rsidP="005A09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6AE0">
        <w:rPr>
          <w:rFonts w:ascii="Times New Roman" w:hAnsi="Times New Roman" w:cs="Times New Roman"/>
          <w:sz w:val="28"/>
          <w:szCs w:val="28"/>
        </w:rPr>
        <w:t>2. Настоящий приказ вступает в силу со дня его подписания.</w:t>
      </w:r>
    </w:p>
    <w:p w:rsidR="00656E45" w:rsidRPr="006C6AE0" w:rsidRDefault="00656E45" w:rsidP="005A0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E45" w:rsidRPr="006C6AE0" w:rsidRDefault="00656E45" w:rsidP="00656E4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5A090D" w:rsidRDefault="005A090D" w:rsidP="005A0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5"/>
      <w:bookmarkEnd w:id="0"/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5A090D" w:rsidRDefault="005A090D" w:rsidP="005A0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5A090D" w:rsidRDefault="005A090D" w:rsidP="005A0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– </w:t>
      </w:r>
    </w:p>
    <w:p w:rsidR="005A090D" w:rsidRDefault="005A090D" w:rsidP="005A09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финансов </w:t>
      </w:r>
    </w:p>
    <w:p w:rsidR="00AF6608" w:rsidRDefault="005A090D" w:rsidP="006C6AE0">
      <w:pPr>
        <w:autoSpaceDE w:val="0"/>
        <w:autoSpaceDN w:val="0"/>
        <w:adjustRightInd w:val="0"/>
        <w:spacing w:after="0" w:line="240" w:lineRule="auto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В.Н. Орлов</w:t>
      </w:r>
    </w:p>
    <w:sectPr w:rsidR="00AF6608" w:rsidSect="008236E3">
      <w:headerReference w:type="default" r:id="rId3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034" w:rsidRDefault="00543034" w:rsidP="004B0E9B">
      <w:pPr>
        <w:spacing w:after="0" w:line="240" w:lineRule="auto"/>
      </w:pPr>
      <w:r>
        <w:separator/>
      </w:r>
    </w:p>
  </w:endnote>
  <w:endnote w:type="continuationSeparator" w:id="0">
    <w:p w:rsidR="00543034" w:rsidRDefault="00543034" w:rsidP="004B0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034" w:rsidRDefault="00543034" w:rsidP="004B0E9B">
      <w:pPr>
        <w:spacing w:after="0" w:line="240" w:lineRule="auto"/>
      </w:pPr>
      <w:r>
        <w:separator/>
      </w:r>
    </w:p>
  </w:footnote>
  <w:footnote w:type="continuationSeparator" w:id="0">
    <w:p w:rsidR="00543034" w:rsidRDefault="00543034" w:rsidP="004B0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9110"/>
      <w:docPartObj>
        <w:docPartGallery w:val="Page Numbers (Top of Page)"/>
        <w:docPartUnique/>
      </w:docPartObj>
    </w:sdtPr>
    <w:sdtContent>
      <w:p w:rsidR="008236E3" w:rsidRDefault="00687082">
        <w:pPr>
          <w:pStyle w:val="a4"/>
          <w:jc w:val="center"/>
        </w:pPr>
        <w:r>
          <w:fldChar w:fldCharType="begin"/>
        </w:r>
        <w:r w:rsidR="005A090D">
          <w:instrText xml:space="preserve"> PAGE   \* MERGEFORMAT </w:instrText>
        </w:r>
        <w:r>
          <w:fldChar w:fldCharType="separate"/>
        </w:r>
        <w:r w:rsidR="00AB15D9">
          <w:rPr>
            <w:noProof/>
          </w:rPr>
          <w:t>4</w:t>
        </w:r>
        <w:r>
          <w:fldChar w:fldCharType="end"/>
        </w:r>
      </w:p>
    </w:sdtContent>
  </w:sdt>
  <w:p w:rsidR="008236E3" w:rsidRDefault="00AB15D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E45"/>
    <w:rsid w:val="002B7E13"/>
    <w:rsid w:val="002E71CA"/>
    <w:rsid w:val="003261C2"/>
    <w:rsid w:val="00362951"/>
    <w:rsid w:val="003834A9"/>
    <w:rsid w:val="004B0E9B"/>
    <w:rsid w:val="00543034"/>
    <w:rsid w:val="005A090D"/>
    <w:rsid w:val="00656E45"/>
    <w:rsid w:val="00687082"/>
    <w:rsid w:val="006C6AE0"/>
    <w:rsid w:val="009D2995"/>
    <w:rsid w:val="00A31BF0"/>
    <w:rsid w:val="00A767B7"/>
    <w:rsid w:val="00AB15D9"/>
    <w:rsid w:val="00AF6608"/>
    <w:rsid w:val="00E32E79"/>
    <w:rsid w:val="00F31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45"/>
  </w:style>
  <w:style w:type="paragraph" w:styleId="3">
    <w:name w:val="heading 3"/>
    <w:basedOn w:val="a"/>
    <w:next w:val="a"/>
    <w:link w:val="30"/>
    <w:unhideWhenUsed/>
    <w:qFormat/>
    <w:rsid w:val="00656E4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56E4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56E45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56E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56E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rsid w:val="00656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56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6E45"/>
  </w:style>
  <w:style w:type="paragraph" w:styleId="a6">
    <w:name w:val="Balloon Text"/>
    <w:basedOn w:val="a"/>
    <w:link w:val="a7"/>
    <w:uiPriority w:val="99"/>
    <w:semiHidden/>
    <w:unhideWhenUsed/>
    <w:rsid w:val="0065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6E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100158" TargetMode="External"/><Relationship Id="rId13" Type="http://schemas.openxmlformats.org/officeDocument/2006/relationships/hyperlink" Target="https://login.consultant.ru/link/?req=doc&amp;base=LAW&amp;n=470822&amp;dst=100215" TargetMode="External"/><Relationship Id="rId18" Type="http://schemas.openxmlformats.org/officeDocument/2006/relationships/hyperlink" Target="https://login.consultant.ru/link/?req=doc&amp;base=LAW&amp;n=450741&amp;dst=5" TargetMode="External"/><Relationship Id="rId26" Type="http://schemas.openxmlformats.org/officeDocument/2006/relationships/hyperlink" Target="https://login.consultant.ru/link/?req=doc&amp;base=LAW&amp;n=450741&amp;dst=10004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0741&amp;dst=10003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50741&amp;dst=100025" TargetMode="External"/><Relationship Id="rId12" Type="http://schemas.openxmlformats.org/officeDocument/2006/relationships/hyperlink" Target="https://login.consultant.ru/link/?req=doc&amp;base=LAW&amp;n=450741&amp;dst=100615" TargetMode="External"/><Relationship Id="rId17" Type="http://schemas.openxmlformats.org/officeDocument/2006/relationships/hyperlink" Target="https://login.consultant.ru/link/?req=doc&amp;base=LAW&amp;n=523305" TargetMode="External"/><Relationship Id="rId25" Type="http://schemas.openxmlformats.org/officeDocument/2006/relationships/hyperlink" Target="https://login.consultant.ru/link/?req=doc&amp;base=LAW&amp;n=450741&amp;dst=2" TargetMode="External"/><Relationship Id="rId3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0741&amp;dst=100618" TargetMode="External"/><Relationship Id="rId20" Type="http://schemas.openxmlformats.org/officeDocument/2006/relationships/hyperlink" Target="https://login.consultant.ru/link/?req=doc&amp;base=LAW&amp;n=450741&amp;dst=100620" TargetMode="External"/><Relationship Id="rId29" Type="http://schemas.openxmlformats.org/officeDocument/2006/relationships/hyperlink" Target="https://login.consultant.ru/link/?req=doc&amp;base=LAW&amp;n=450741&amp;dst=100607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70822&amp;dst=100215" TargetMode="External"/><Relationship Id="rId24" Type="http://schemas.openxmlformats.org/officeDocument/2006/relationships/hyperlink" Target="https://login.consultant.ru/link/?req=doc&amp;base=LAW&amp;n=450741&amp;dst=100041" TargetMode="External"/><Relationship Id="rId32" Type="http://schemas.openxmlformats.org/officeDocument/2006/relationships/hyperlink" Target="https://login.consultant.ru/link/?req=doc&amp;base=LAW&amp;n=450741&amp;dst=10005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50741&amp;dst=5" TargetMode="External"/><Relationship Id="rId23" Type="http://schemas.openxmlformats.org/officeDocument/2006/relationships/hyperlink" Target="https://login.consultant.ru/link/?req=doc&amp;base=LAW&amp;n=523305" TargetMode="External"/><Relationship Id="rId28" Type="http://schemas.openxmlformats.org/officeDocument/2006/relationships/hyperlink" Target="https://login.consultant.ru/link/?req=doc&amp;base=LAW&amp;n=450741&amp;dst=100045" TargetMode="External"/><Relationship Id="rId10" Type="http://schemas.openxmlformats.org/officeDocument/2006/relationships/hyperlink" Target="https://login.consultant.ru/link/?req=doc&amp;base=LAW&amp;n=450741&amp;dst=100614" TargetMode="External"/><Relationship Id="rId19" Type="http://schemas.openxmlformats.org/officeDocument/2006/relationships/hyperlink" Target="https://login.consultant.ru/link/?req=doc&amp;base=LAW&amp;n=450741&amp;dst=100033" TargetMode="External"/><Relationship Id="rId31" Type="http://schemas.openxmlformats.org/officeDocument/2006/relationships/hyperlink" Target="https://login.consultant.ru/link/?req=doc&amp;base=LAW&amp;n=450741&amp;dst=1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0741&amp;dst=100612" TargetMode="External"/><Relationship Id="rId14" Type="http://schemas.openxmlformats.org/officeDocument/2006/relationships/hyperlink" Target="https://login.consultant.ru/link/?req=doc&amp;base=LAW&amp;n=450741&amp;dst=100612" TargetMode="External"/><Relationship Id="rId22" Type="http://schemas.openxmlformats.org/officeDocument/2006/relationships/hyperlink" Target="https://login.consultant.ru/link/?req=doc&amp;base=LAW&amp;n=523305" TargetMode="External"/><Relationship Id="rId27" Type="http://schemas.openxmlformats.org/officeDocument/2006/relationships/hyperlink" Target="https://login.consultant.ru/link/?req=doc&amp;base=LAW&amp;n=450741&amp;dst=100045" TargetMode="External"/><Relationship Id="rId30" Type="http://schemas.openxmlformats.org/officeDocument/2006/relationships/hyperlink" Target="https://login.consultant.ru/link/?req=doc&amp;base=LAW&amp;n=450741&amp;dst=19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shovgenova</cp:lastModifiedBy>
  <cp:revision>2</cp:revision>
  <cp:lastPrinted>2026-03-13T06:54:00Z</cp:lastPrinted>
  <dcterms:created xsi:type="dcterms:W3CDTF">2026-03-13T06:56:00Z</dcterms:created>
  <dcterms:modified xsi:type="dcterms:W3CDTF">2026-03-13T06:56:00Z</dcterms:modified>
</cp:coreProperties>
</file>