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4690" cy="70231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94690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0pt;height:55.30pt;mso-wrap-distance-left:0.00pt;mso-wrap-distance-top:0.00pt;mso-wrap-distance-right:0.00pt;mso-wrap-distance-bottom:0.00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 ФИНАНСОВ РЕСПУБЛИКИ АДЫГЕЯ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2"/>
        <w:jc w:val="center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Р И К А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от  _____________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№ 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г. Майкоп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82"/>
        <w:gridCol w:w="4197"/>
      </w:tblGrid>
      <w:tr>
        <w:tblPrEx/>
        <w:trPr>
          <w:trHeight w:val="1990"/>
        </w:trPr>
        <w:tc>
          <w:tcPr>
            <w:tcW w:w="4982" w:type="dxa"/>
            <w:textDirection w:val="lrTb"/>
            <w:noWrap w:val="false"/>
          </w:tcPr>
          <w:p>
            <w:pPr>
              <w:pStyle w:val="900"/>
              <w:jc w:val="both"/>
              <w:spacing w:before="0" w:line="276" w:lineRule="auto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О внесении изменений в приказ Министерства финансов Республики Адыгея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мая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ода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-А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Централизованная бухгалтерия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4197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center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соответствии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Федеральным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законом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апреля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2013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№ 44-ФЗ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и к а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в а ю: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Внести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I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Приложения № 1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hyperlink r:id="rId15" w:tooltip="consultantplus://offline/ref=5DA0BF3F1CDFE10BD2A0DFFB547196F77EEDD82EE70F43B5AA48426B7B0A0963164A662184E82EA007621A95447B88E3W1v4L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приказ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Министерства  финансов  Республики   Адыгея 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мая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года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Централизованная бухгалтерия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следующ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 изменени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Нормативы количества и цены мебели изложить в следующей редакции: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2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819"/>
        <w:gridCol w:w="1559"/>
        <w:gridCol w:w="1701"/>
        <w:gridCol w:w="1559"/>
        <w:gridCol w:w="200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  <w:br/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 мебели в расчете на 1 сотрудника, шт.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Срок полезного использования,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Цена мебели за 1 шт., руб.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Министерство финансов Республики Адыгея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Стол рабочий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45 000,00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Министр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Стол-приставка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Стол-тумба приставная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Шкаф для одежды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45 000,00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Шкаф для 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45 000,00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Тумбочка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9 600,00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Стол для заседаний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72 000,00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Кресло руководителя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47 430,00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Стулья полумягкие деревянные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8 800,00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Сейф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19 000,00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Стол руководителя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42 000,00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Первый заместитель Министра, Заместитель Министра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Стол для 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Стол приставной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Тумба выкатная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Шкаф для 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42 000,00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Шкаф для одежды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42 000,00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Кресло руководителя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28 666,67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Стулья полумягкие деревянные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8 800,00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Стол руководителя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42 000,00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Начальник управления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Стол для 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Стол приставной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Тумба выкатная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Шкаф для 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42 000,00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Шкаф для одежды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42 000,00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Кресло руководителя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28 666,67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Шкаф под сейф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9 600,00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Сейф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Зеркало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4 700,00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Стулья полумягкие деревянные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8 125,00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Стол рабочий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42 000,00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Все категории должностей (за исключением должности Министра, Первого заместителя Министра, Заместителя Министра, Начальника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Подставка под системный блок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Тумба приставная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Стеллаж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Шкаф для 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36 000,00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Шкаф для одежды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42 000,00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Кресло офисное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15 100,00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Стул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4 066,67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Зеркало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4 700,00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Шкаф металлический (Сейф)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18 793,00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Отдел правовой и кадровой политики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Сейф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3 756,67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Консультант по мобилизационной работе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Диван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48 545,00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Все категории должностей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Кресло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21 189,67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Все категории должностей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Государственное казенное учреждение Республики Адыгея «Централизованная бухгалтерия»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Стол руководителя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Руководитель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Стол приставной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Тумба с ящиками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Шкаф для 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Шкаф для одежды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Кресло руководителя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21 371,00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Стул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3 800,00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Сейф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3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Стол рабочий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Все категории должностей, за исключением руководителя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Тумба приставная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Шкаф для документов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Шкаф для одежды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14 000,00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Кресло офисное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15 100,00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Стул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2 880,00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    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б) Строку 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Нормативов количества и цены услуг по сопровождению и приобретению иного программного обеспечения для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осударственного казенного учреждения Республики Адыгея «Централизованная бухгалтерия»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lef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92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891"/>
        <w:gridCol w:w="1980"/>
        <w:gridCol w:w="2226"/>
        <w:gridCol w:w="156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  <w:br/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9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Цена простых (неисключительных) лицензий на использование программного обеспечения/цена сопровождения иного программного обеспечения, руб.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1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Государственное казенное учреждение Республики Адыгея «Централизованная бухгалтерия»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89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Услуги, связанные с абонентским обслуживанием и электронным документооборотом в системе «СБИС++» (программа для ЭВМ, обеспечивающая юридически значимый электронный документооборот и/или дополнительные сервисы и услуги)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 рабочих места для электронного документооборота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45 500,00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Все категории должностей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709"/>
        <w:jc w:val="right"/>
        <w:spacing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tabs>
          <w:tab w:val="left" w:pos="0" w:leader="none"/>
          <w:tab w:val="left" w:pos="56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1" w:name="_GoBack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End w:id="1"/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  <w:t xml:space="preserve">2. Отделу системно-технического и материального обеспечения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разместить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настоящий приказ на официальном сайте Единой информационной системы в сфере закупок.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Настоящий приказ вступает в силу с момента его подписания.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line="276" w:lineRule="auto"/>
        <w:tabs>
          <w:tab w:val="left" w:pos="709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>
        <w:tblPrEx/>
        <w:trPr/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19"/>
        <w:ind w:hanging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9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9"/>
        <w:ind w:firstLine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Заместитель Председателя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9"/>
        <w:ind w:firstLine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Кабинета Министров Республики Адыгея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19"/>
        <w:ind w:firstLine="0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Министр финансов Республики Адыгея                                         В.Н. Орлов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w="11906" w:h="16838" w:orient="portrait"/>
      <w:pgMar w:top="1134" w:right="1134" w:bottom="1702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80305040603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jc w:val="right"/>
    </w:pPr>
    <w:r/>
    <w:r/>
  </w:p>
  <w:p>
    <w:pPr>
      <w:pStyle w:val="91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28572188"/>
      <w:docPartObj>
        <w:docPartGallery w:val="Page Numbers (Top of Page)"/>
        <w:docPartUnique w:val="true"/>
      </w:docPartObj>
      <w:rPr/>
    </w:sdtPr>
    <w:sdtContent>
      <w:p>
        <w:pPr>
          <w:pStyle w:val="914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91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center"/>
    </w:pPr>
    <w:r>
      <w:t xml:space="preserve">2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jc w:val="right"/>
    </w:pPr>
    <w:r>
      <w:t xml:space="preserve">Проект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7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 w:eastAsia="Calibri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 w:eastAsia="Calibri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 w:eastAsia="Calibr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 w:eastAsia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 w:eastAsia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 w:eastAsia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 w:eastAsia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 w:eastAsia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 w:eastAsia="Calibri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65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Heading 1 Char"/>
    <w:basedOn w:val="904"/>
    <w:link w:val="90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34">
    <w:name w:val="Heading 2 Char"/>
    <w:basedOn w:val="904"/>
    <w:link w:val="901"/>
    <w:uiPriority w:val="9"/>
    <w:rPr>
      <w:rFonts w:ascii="Liberation Sans" w:hAnsi="Liberation Sans" w:eastAsia="Liberation Sans" w:cs="Liberation Sans"/>
      <w:sz w:val="34"/>
    </w:rPr>
  </w:style>
  <w:style w:type="character" w:styleId="735">
    <w:name w:val="Heading 3 Char"/>
    <w:basedOn w:val="904"/>
    <w:link w:val="90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36">
    <w:name w:val="Heading 4 Char"/>
    <w:basedOn w:val="904"/>
    <w:link w:val="90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37">
    <w:name w:val="Heading 5"/>
    <w:basedOn w:val="899"/>
    <w:next w:val="899"/>
    <w:link w:val="73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38">
    <w:name w:val="Heading 5 Char"/>
    <w:basedOn w:val="904"/>
    <w:link w:val="73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39">
    <w:name w:val="Heading 6"/>
    <w:basedOn w:val="899"/>
    <w:next w:val="899"/>
    <w:link w:val="74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40">
    <w:name w:val="Heading 6 Char"/>
    <w:basedOn w:val="904"/>
    <w:link w:val="73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41">
    <w:name w:val="Heading 7"/>
    <w:basedOn w:val="899"/>
    <w:next w:val="899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42">
    <w:name w:val="Heading 7 Char"/>
    <w:basedOn w:val="904"/>
    <w:link w:val="74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43">
    <w:name w:val="Heading 8"/>
    <w:basedOn w:val="899"/>
    <w:next w:val="899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44">
    <w:name w:val="Heading 8 Char"/>
    <w:basedOn w:val="904"/>
    <w:link w:val="74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45">
    <w:name w:val="Heading 9"/>
    <w:basedOn w:val="899"/>
    <w:next w:val="899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46">
    <w:name w:val="Heading 9 Char"/>
    <w:basedOn w:val="904"/>
    <w:link w:val="74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47">
    <w:name w:val="Title"/>
    <w:basedOn w:val="899"/>
    <w:next w:val="899"/>
    <w:link w:val="7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8">
    <w:name w:val="Title Char"/>
    <w:basedOn w:val="904"/>
    <w:link w:val="747"/>
    <w:uiPriority w:val="10"/>
    <w:rPr>
      <w:sz w:val="48"/>
      <w:szCs w:val="48"/>
    </w:rPr>
  </w:style>
  <w:style w:type="paragraph" w:styleId="749">
    <w:name w:val="Subtitle"/>
    <w:basedOn w:val="899"/>
    <w:next w:val="899"/>
    <w:link w:val="750"/>
    <w:uiPriority w:val="11"/>
    <w:qFormat/>
    <w:pPr>
      <w:spacing w:before="200" w:after="200"/>
    </w:pPr>
    <w:rPr>
      <w:sz w:val="24"/>
      <w:szCs w:val="24"/>
    </w:rPr>
  </w:style>
  <w:style w:type="character" w:styleId="750">
    <w:name w:val="Subtitle Char"/>
    <w:basedOn w:val="904"/>
    <w:link w:val="749"/>
    <w:uiPriority w:val="11"/>
    <w:rPr>
      <w:sz w:val="24"/>
      <w:szCs w:val="24"/>
    </w:rPr>
  </w:style>
  <w:style w:type="paragraph" w:styleId="751">
    <w:name w:val="Quote"/>
    <w:basedOn w:val="899"/>
    <w:next w:val="899"/>
    <w:link w:val="752"/>
    <w:uiPriority w:val="29"/>
    <w:qFormat/>
    <w:pPr>
      <w:ind w:left="720" w:right="720"/>
    </w:pPr>
    <w:rPr>
      <w:i/>
    </w:rPr>
  </w:style>
  <w:style w:type="character" w:styleId="752">
    <w:name w:val="Quote Char"/>
    <w:link w:val="751"/>
    <w:uiPriority w:val="29"/>
    <w:rPr>
      <w:i/>
    </w:rPr>
  </w:style>
  <w:style w:type="paragraph" w:styleId="753">
    <w:name w:val="Intense Quote"/>
    <w:basedOn w:val="899"/>
    <w:next w:val="899"/>
    <w:link w:val="7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4">
    <w:name w:val="Intense Quote Char"/>
    <w:link w:val="753"/>
    <w:uiPriority w:val="30"/>
    <w:rPr>
      <w:i/>
    </w:rPr>
  </w:style>
  <w:style w:type="character" w:styleId="755">
    <w:name w:val="Header Char"/>
    <w:basedOn w:val="904"/>
    <w:link w:val="914"/>
    <w:uiPriority w:val="99"/>
  </w:style>
  <w:style w:type="character" w:styleId="756">
    <w:name w:val="Footer Char"/>
    <w:basedOn w:val="904"/>
    <w:link w:val="916"/>
    <w:uiPriority w:val="99"/>
  </w:style>
  <w:style w:type="paragraph" w:styleId="757">
    <w:name w:val="Caption"/>
    <w:basedOn w:val="899"/>
    <w:next w:val="899"/>
    <w:link w:val="7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904"/>
    <w:link w:val="757"/>
    <w:uiPriority w:val="35"/>
    <w:rPr>
      <w:b/>
      <w:bCs/>
      <w:color w:val="4f81bd" w:themeColor="accent1"/>
      <w:sz w:val="18"/>
      <w:szCs w:val="18"/>
    </w:rPr>
  </w:style>
  <w:style w:type="table" w:styleId="759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1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62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6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07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3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4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5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6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7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8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49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58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59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60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61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62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63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Footnote Text Char"/>
    <w:link w:val="932"/>
    <w:uiPriority w:val="99"/>
    <w:rPr>
      <w:sz w:val="18"/>
    </w:rPr>
  </w:style>
  <w:style w:type="paragraph" w:styleId="885">
    <w:name w:val="endnote text"/>
    <w:basedOn w:val="899"/>
    <w:link w:val="886"/>
    <w:uiPriority w:val="99"/>
    <w:semiHidden/>
    <w:unhideWhenUsed/>
    <w:pPr>
      <w:spacing w:after="0" w:line="240" w:lineRule="auto"/>
    </w:pPr>
    <w:rPr>
      <w:sz w:val="20"/>
    </w:rPr>
  </w:style>
  <w:style w:type="character" w:styleId="886">
    <w:name w:val="Endnote Text Char"/>
    <w:link w:val="885"/>
    <w:uiPriority w:val="99"/>
    <w:rPr>
      <w:sz w:val="20"/>
    </w:rPr>
  </w:style>
  <w:style w:type="character" w:styleId="887">
    <w:name w:val="endnote reference"/>
    <w:basedOn w:val="904"/>
    <w:uiPriority w:val="99"/>
    <w:semiHidden/>
    <w:unhideWhenUsed/>
    <w:rPr>
      <w:vertAlign w:val="superscript"/>
    </w:rPr>
  </w:style>
  <w:style w:type="paragraph" w:styleId="888">
    <w:name w:val="toc 1"/>
    <w:basedOn w:val="899"/>
    <w:next w:val="899"/>
    <w:uiPriority w:val="39"/>
    <w:unhideWhenUsed/>
    <w:pPr>
      <w:ind w:left="0" w:right="0" w:firstLine="0"/>
      <w:spacing w:after="57"/>
    </w:pPr>
  </w:style>
  <w:style w:type="paragraph" w:styleId="889">
    <w:name w:val="toc 2"/>
    <w:basedOn w:val="899"/>
    <w:next w:val="899"/>
    <w:uiPriority w:val="39"/>
    <w:unhideWhenUsed/>
    <w:pPr>
      <w:ind w:left="283" w:right="0" w:firstLine="0"/>
      <w:spacing w:after="57"/>
    </w:pPr>
  </w:style>
  <w:style w:type="paragraph" w:styleId="890">
    <w:name w:val="toc 3"/>
    <w:basedOn w:val="899"/>
    <w:next w:val="899"/>
    <w:uiPriority w:val="39"/>
    <w:unhideWhenUsed/>
    <w:pPr>
      <w:ind w:left="567" w:right="0" w:firstLine="0"/>
      <w:spacing w:after="57"/>
    </w:pPr>
  </w:style>
  <w:style w:type="paragraph" w:styleId="891">
    <w:name w:val="toc 4"/>
    <w:basedOn w:val="899"/>
    <w:next w:val="899"/>
    <w:uiPriority w:val="39"/>
    <w:unhideWhenUsed/>
    <w:pPr>
      <w:ind w:left="850" w:right="0" w:firstLine="0"/>
      <w:spacing w:after="57"/>
    </w:pPr>
  </w:style>
  <w:style w:type="paragraph" w:styleId="892">
    <w:name w:val="toc 5"/>
    <w:basedOn w:val="899"/>
    <w:next w:val="899"/>
    <w:uiPriority w:val="39"/>
    <w:unhideWhenUsed/>
    <w:pPr>
      <w:ind w:left="1134" w:right="0" w:firstLine="0"/>
      <w:spacing w:after="57"/>
    </w:pPr>
  </w:style>
  <w:style w:type="paragraph" w:styleId="893">
    <w:name w:val="toc 6"/>
    <w:basedOn w:val="899"/>
    <w:next w:val="899"/>
    <w:uiPriority w:val="39"/>
    <w:unhideWhenUsed/>
    <w:pPr>
      <w:ind w:left="1417" w:right="0" w:firstLine="0"/>
      <w:spacing w:after="57"/>
    </w:pPr>
  </w:style>
  <w:style w:type="paragraph" w:styleId="894">
    <w:name w:val="toc 7"/>
    <w:basedOn w:val="899"/>
    <w:next w:val="899"/>
    <w:uiPriority w:val="39"/>
    <w:unhideWhenUsed/>
    <w:pPr>
      <w:ind w:left="1701" w:right="0" w:firstLine="0"/>
      <w:spacing w:after="57"/>
    </w:pPr>
  </w:style>
  <w:style w:type="paragraph" w:styleId="895">
    <w:name w:val="toc 8"/>
    <w:basedOn w:val="899"/>
    <w:next w:val="899"/>
    <w:uiPriority w:val="39"/>
    <w:unhideWhenUsed/>
    <w:pPr>
      <w:ind w:left="1984" w:right="0" w:firstLine="0"/>
      <w:spacing w:after="57"/>
    </w:pPr>
  </w:style>
  <w:style w:type="paragraph" w:styleId="896">
    <w:name w:val="toc 9"/>
    <w:basedOn w:val="899"/>
    <w:next w:val="899"/>
    <w:uiPriority w:val="39"/>
    <w:unhideWhenUsed/>
    <w:pPr>
      <w:ind w:left="2268" w:right="0" w:firstLine="0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899"/>
    <w:next w:val="899"/>
    <w:uiPriority w:val="99"/>
    <w:unhideWhenUsed/>
    <w:pPr>
      <w:spacing w:after="0" w:afterAutospacing="0"/>
    </w:pPr>
  </w:style>
  <w:style w:type="paragraph" w:styleId="899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900">
    <w:name w:val="Heading 1"/>
    <w:basedOn w:val="899"/>
    <w:next w:val="899"/>
    <w:link w:val="907"/>
    <w:uiPriority w:val="9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01">
    <w:name w:val="Heading 2"/>
    <w:basedOn w:val="899"/>
    <w:next w:val="899"/>
    <w:link w:val="908"/>
    <w:uiPriority w:val="9"/>
    <w:unhideWhenUsed/>
    <w:qFormat/>
    <w:pPr>
      <w:keepLines/>
      <w:keepNext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902">
    <w:name w:val="Heading 3"/>
    <w:basedOn w:val="899"/>
    <w:next w:val="899"/>
    <w:link w:val="90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03">
    <w:name w:val="Heading 4"/>
    <w:basedOn w:val="899"/>
    <w:next w:val="899"/>
    <w:link w:val="910"/>
    <w:uiPriority w:val="9"/>
    <w:unhideWhenUsed/>
    <w:qFormat/>
    <w:pPr>
      <w:keepLines/>
      <w:keepNext/>
      <w:spacing w:before="40"/>
      <w:outlineLvl w:val="3"/>
    </w:pPr>
    <w:rPr>
      <w:rFonts w:ascii="Cambria" w:hAnsi="Cambria"/>
      <w:i/>
      <w:iCs/>
      <w:color w:val="365f91"/>
    </w:rPr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character" w:styleId="907" w:customStyle="1">
    <w:name w:val="Заголовок 1 Знак"/>
    <w:basedOn w:val="904"/>
    <w:link w:val="900"/>
    <w:uiPriority w:val="9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908" w:customStyle="1">
    <w:name w:val="Заголовок 2 Знак"/>
    <w:basedOn w:val="904"/>
    <w:link w:val="901"/>
    <w:uiPriority w:val="9"/>
    <w:rPr>
      <w:rFonts w:ascii="Cambria" w:hAnsi="Cambria" w:eastAsia="Times New Roman" w:cs="Times New Roman"/>
      <w:color w:val="365f91"/>
      <w:sz w:val="26"/>
      <w:szCs w:val="26"/>
      <w:lang w:eastAsia="ru-RU"/>
    </w:rPr>
  </w:style>
  <w:style w:type="character" w:styleId="909" w:customStyle="1">
    <w:name w:val="Заголовок 3 Знак"/>
    <w:basedOn w:val="904"/>
    <w:link w:val="902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910" w:customStyle="1">
    <w:name w:val="Заголовок 4 Знак"/>
    <w:basedOn w:val="904"/>
    <w:link w:val="903"/>
    <w:uiPriority w:val="9"/>
    <w:rPr>
      <w:rFonts w:ascii="Cambria" w:hAnsi="Cambria" w:eastAsia="Times New Roman" w:cs="Times New Roman"/>
      <w:i/>
      <w:iCs/>
      <w:color w:val="365f91"/>
      <w:sz w:val="24"/>
      <w:szCs w:val="24"/>
      <w:lang w:eastAsia="ru-RU"/>
    </w:rPr>
  </w:style>
  <w:style w:type="paragraph" w:styleId="911">
    <w:name w:val="Balloon Text"/>
    <w:basedOn w:val="899"/>
    <w:link w:val="912"/>
    <w:uiPriority w:val="99"/>
    <w:semiHidden/>
    <w:unhideWhenUsed/>
    <w:rPr>
      <w:rFonts w:ascii="Tahoma" w:hAnsi="Tahoma" w:cs="Tahoma"/>
      <w:sz w:val="16"/>
      <w:szCs w:val="16"/>
    </w:rPr>
  </w:style>
  <w:style w:type="character" w:styleId="912" w:customStyle="1">
    <w:name w:val="Текст выноски Знак"/>
    <w:basedOn w:val="904"/>
    <w:link w:val="91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13">
    <w:name w:val="Hyperlink"/>
    <w:basedOn w:val="904"/>
    <w:uiPriority w:val="99"/>
    <w:unhideWhenUsed/>
    <w:rPr>
      <w:color w:val="0000ff"/>
      <w:u w:val="single"/>
    </w:rPr>
  </w:style>
  <w:style w:type="paragraph" w:styleId="914">
    <w:name w:val="Header"/>
    <w:basedOn w:val="899"/>
    <w:link w:val="91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5" w:customStyle="1">
    <w:name w:val="Верхний колонтитул Знак"/>
    <w:basedOn w:val="904"/>
    <w:link w:val="91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>
    <w:name w:val="Footer"/>
    <w:basedOn w:val="899"/>
    <w:link w:val="91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17" w:customStyle="1">
    <w:name w:val="Нижний колонтитул Знак"/>
    <w:basedOn w:val="904"/>
    <w:link w:val="91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ConsPlusTitle"/>
    <w:rPr>
      <w:rFonts w:ascii="Arial" w:hAnsi="Arial" w:eastAsia="Times New Roman" w:cs="Arial"/>
      <w:b/>
      <w:bCs/>
    </w:rPr>
  </w:style>
  <w:style w:type="paragraph" w:styleId="919" w:customStyle="1">
    <w:name w:val="ConsPlusNormal"/>
    <w:link w:val="920"/>
    <w:qFormat/>
    <w:pPr>
      <w:ind w:firstLine="720"/>
    </w:pPr>
    <w:rPr>
      <w:rFonts w:ascii="Arial" w:hAnsi="Arial" w:eastAsia="Times New Roman" w:cs="Arial"/>
    </w:rPr>
  </w:style>
  <w:style w:type="character" w:styleId="920" w:customStyle="1">
    <w:name w:val="ConsPlusNormal Знак"/>
    <w:link w:val="919"/>
    <w:rPr>
      <w:rFonts w:ascii="Arial" w:hAnsi="Arial" w:eastAsia="Times New Roman" w:cs="Arial"/>
      <w:lang w:val="ru-RU" w:eastAsia="ru-RU" w:bidi="ar-SA"/>
    </w:rPr>
  </w:style>
  <w:style w:type="character" w:styleId="921" w:customStyle="1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922" w:customStyle="1">
    <w:name w:val="Цветовое выделение"/>
    <w:uiPriority w:val="99"/>
    <w:rPr>
      <w:b/>
      <w:bCs/>
      <w:color w:val="26282f"/>
    </w:rPr>
  </w:style>
  <w:style w:type="character" w:styleId="923" w:customStyle="1">
    <w:name w:val="Гипертекстовая ссылка"/>
    <w:basedOn w:val="922"/>
    <w:uiPriority w:val="99"/>
    <w:rPr>
      <w:b/>
      <w:bCs/>
      <w:color w:val="106bbe"/>
    </w:rPr>
  </w:style>
  <w:style w:type="paragraph" w:styleId="924" w:customStyle="1">
    <w:name w:val="Нормальный (таблица)"/>
    <w:basedOn w:val="899"/>
    <w:next w:val="899"/>
    <w:uiPriority w:val="99"/>
    <w:pPr>
      <w:jc w:val="both"/>
    </w:pPr>
    <w:rPr>
      <w:rFonts w:ascii="Arial" w:hAnsi="Arial" w:eastAsia="Calibri" w:cs="Arial"/>
      <w:lang w:eastAsia="en-US"/>
    </w:rPr>
  </w:style>
  <w:style w:type="paragraph" w:styleId="925">
    <w:name w:val="List Paragraph"/>
    <w:basedOn w:val="899"/>
    <w:uiPriority w:val="34"/>
    <w:qFormat/>
    <w:pPr>
      <w:contextualSpacing/>
      <w:ind w:left="720"/>
    </w:pPr>
  </w:style>
  <w:style w:type="table" w:styleId="926">
    <w:name w:val="Table Grid"/>
    <w:basedOn w:val="905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7" w:customStyle="1">
    <w:name w:val="Прижатый влево"/>
    <w:basedOn w:val="899"/>
    <w:next w:val="899"/>
    <w:uiPriority w:val="99"/>
    <w:pPr>
      <w:widowControl w:val="off"/>
    </w:pPr>
    <w:rPr>
      <w:rFonts w:ascii="Arial" w:hAnsi="Arial" w:cs="Arial"/>
    </w:rPr>
  </w:style>
  <w:style w:type="paragraph" w:styleId="928">
    <w:name w:val="No Spacing"/>
    <w:uiPriority w:val="1"/>
    <w:qFormat/>
    <w:rPr>
      <w:rFonts w:ascii="Times New Roman" w:hAnsi="Times New Roman" w:eastAsia="Times New Roman"/>
      <w:sz w:val="24"/>
      <w:szCs w:val="24"/>
    </w:rPr>
  </w:style>
  <w:style w:type="character" w:styleId="929" w:customStyle="1">
    <w:name w:val="blue1"/>
    <w:basedOn w:val="904"/>
    <w:rPr>
      <w:color w:val="3871c3"/>
    </w:rPr>
  </w:style>
  <w:style w:type="character" w:styleId="930" w:customStyle="1">
    <w:name w:val="Основной текст_"/>
    <w:link w:val="931"/>
    <w:rPr>
      <w:rFonts w:ascii="Times New Roman" w:hAnsi="Times New Roman" w:eastAsia="Times New Roman"/>
      <w:sz w:val="25"/>
      <w:szCs w:val="25"/>
      <w:shd w:val="clear" w:color="auto" w:fill="ffffff"/>
    </w:rPr>
  </w:style>
  <w:style w:type="paragraph" w:styleId="931" w:customStyle="1">
    <w:name w:val="Основной текст1"/>
    <w:basedOn w:val="899"/>
    <w:link w:val="930"/>
    <w:pPr>
      <w:jc w:val="both"/>
      <w:spacing w:before="240" w:line="298" w:lineRule="exact"/>
      <w:shd w:val="clear" w:color="auto" w:fill="ffffff"/>
      <w:widowControl w:val="off"/>
    </w:pPr>
    <w:rPr>
      <w:sz w:val="25"/>
      <w:szCs w:val="25"/>
    </w:rPr>
  </w:style>
  <w:style w:type="paragraph" w:styleId="932">
    <w:name w:val="footnote text"/>
    <w:basedOn w:val="899"/>
    <w:link w:val="933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933" w:customStyle="1">
    <w:name w:val="Текст сноски Знак"/>
    <w:basedOn w:val="904"/>
    <w:link w:val="932"/>
    <w:uiPriority w:val="99"/>
    <w:rPr>
      <w:rFonts w:ascii="Calibri" w:hAnsi="Calibri" w:eastAsia="Calibri" w:cs="Times New Roman"/>
      <w:lang w:eastAsia="en-US"/>
    </w:rPr>
  </w:style>
  <w:style w:type="character" w:styleId="934">
    <w:name w:val="footnote reference"/>
    <w:basedOn w:val="904"/>
    <w:uiPriority w:val="99"/>
    <w:semiHidden/>
    <w:unhideWhenUsed/>
    <w:rPr>
      <w:vertAlign w:val="superscript"/>
    </w:rPr>
  </w:style>
  <w:style w:type="paragraph" w:styleId="935" w:customStyle="1">
    <w:name w:val="Нормальный"/>
    <w:pPr>
      <w:widowControl w:val="off"/>
    </w:pPr>
    <w:rPr>
      <w:rFonts w:ascii="Times New Roman" w:hAnsi="Times New Roman" w:eastAsia="Times New Roman"/>
      <w:color w:val="000000"/>
      <w:sz w:val="24"/>
      <w:szCs w:val="24"/>
    </w:rPr>
  </w:style>
  <w:style w:type="paragraph" w:styleId="936" w:customStyle="1">
    <w:name w:val="formattext"/>
    <w:basedOn w:val="899"/>
    <w:pPr>
      <w:spacing w:before="100" w:beforeAutospacing="1" w:after="100" w:afterAutospacing="1"/>
    </w:pPr>
  </w:style>
  <w:style w:type="paragraph" w:styleId="937" w:customStyle="1">
    <w:name w:val="Default"/>
    <w:rPr>
      <w:rFonts w:ascii="Times New Roman" w:hAnsi="Times New Roman"/>
      <w:color w:val="000000"/>
      <w:sz w:val="24"/>
      <w:szCs w:val="24"/>
    </w:rPr>
  </w:style>
  <w:style w:type="paragraph" w:styleId="938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939" w:customStyle="1">
    <w:name w:val="ConsPlusCell"/>
    <w:pPr>
      <w:widowControl w:val="off"/>
    </w:pPr>
    <w:rPr>
      <w:rFonts w:ascii="Courier New" w:hAnsi="Courier New" w:eastAsia="Times New Roman" w:cs="Courier New"/>
    </w:rPr>
  </w:style>
  <w:style w:type="paragraph" w:styleId="940" w:customStyle="1">
    <w:name w:val="ConsPlusDocList"/>
    <w:pPr>
      <w:widowControl w:val="off"/>
    </w:pPr>
    <w:rPr>
      <w:rFonts w:ascii="Courier New" w:hAnsi="Courier New" w:eastAsia="Times New Roman" w:cs="Courier New"/>
    </w:rPr>
  </w:style>
  <w:style w:type="paragraph" w:styleId="941" w:customStyle="1">
    <w:name w:val="ConsPlusTitlePage"/>
    <w:pPr>
      <w:widowControl w:val="off"/>
    </w:pPr>
    <w:rPr>
      <w:rFonts w:ascii="Tahoma" w:hAnsi="Tahoma" w:eastAsia="Times New Roman" w:cs="Tahoma"/>
    </w:rPr>
  </w:style>
  <w:style w:type="paragraph" w:styleId="942" w:customStyle="1">
    <w:name w:val="ConsPlusJurTerm"/>
    <w:pPr>
      <w:widowControl w:val="off"/>
    </w:pPr>
    <w:rPr>
      <w:rFonts w:ascii="Tahoma" w:hAnsi="Tahoma" w:eastAsia="Times New Roman" w:cs="Tahoma"/>
      <w:sz w:val="26"/>
    </w:rPr>
  </w:style>
  <w:style w:type="paragraph" w:styleId="943" w:customStyle="1">
    <w:name w:val="ConsPlusTextList"/>
    <w:pPr>
      <w:widowControl w:val="off"/>
    </w:pPr>
    <w:rPr>
      <w:rFonts w:ascii="Arial" w:hAnsi="Arial" w:eastAsia="Times New Roman" w:cs="Arial"/>
    </w:rPr>
  </w:style>
  <w:style w:type="paragraph" w:styleId="944" w:customStyle="1">
    <w:name w:val="s_3"/>
    <w:basedOn w:val="899"/>
    <w:pPr>
      <w:spacing w:before="100" w:beforeAutospacing="1" w:after="100" w:afterAutospacing="1"/>
    </w:pPr>
  </w:style>
  <w:style w:type="paragraph" w:styleId="945" w:customStyle="1">
    <w:name w:val="s_1"/>
    <w:basedOn w:val="899"/>
    <w:pPr>
      <w:spacing w:before="100" w:beforeAutospacing="1" w:after="100" w:afterAutospacing="1"/>
    </w:pPr>
  </w:style>
  <w:style w:type="paragraph" w:styleId="946" w:customStyle="1">
    <w:name w:val="indent_1"/>
    <w:basedOn w:val="899"/>
    <w:pPr>
      <w:spacing w:before="100" w:beforeAutospacing="1" w:after="100" w:afterAutospacing="1"/>
    </w:pPr>
  </w:style>
  <w:style w:type="paragraph" w:styleId="947" w:customStyle="1">
    <w:name w:val="s_16"/>
    <w:basedOn w:val="899"/>
    <w:pPr>
      <w:spacing w:before="100" w:beforeAutospacing="1" w:after="100" w:afterAutospacing="1"/>
    </w:pPr>
  </w:style>
  <w:style w:type="paragraph" w:styleId="948" w:customStyle="1">
    <w:name w:val="empty"/>
    <w:basedOn w:val="899"/>
    <w:pPr>
      <w:spacing w:before="100" w:beforeAutospacing="1" w:after="100" w:afterAutospacing="1"/>
    </w:pPr>
  </w:style>
  <w:style w:type="character" w:styleId="949" w:customStyle="1">
    <w:name w:val="s_10"/>
    <w:basedOn w:val="904"/>
  </w:style>
  <w:style w:type="paragraph" w:styleId="950">
    <w:name w:val="HTML Preformatted"/>
    <w:basedOn w:val="899"/>
    <w:link w:val="951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951" w:customStyle="1">
    <w:name w:val="Стандартный HTML Знак"/>
    <w:basedOn w:val="904"/>
    <w:link w:val="950"/>
    <w:uiPriority w:val="99"/>
    <w:semiHidden/>
    <w:rPr>
      <w:rFonts w:ascii="Courier New" w:hAnsi="Courier New" w:eastAsia="Times New Roman" w:cs="Courier New"/>
    </w:rPr>
  </w:style>
  <w:style w:type="paragraph" w:styleId="952" w:customStyle="1">
    <w:name w:val="s_22"/>
    <w:basedOn w:val="899"/>
    <w:pPr>
      <w:spacing w:before="100" w:beforeAutospacing="1" w:after="100" w:afterAutospacing="1"/>
    </w:pPr>
  </w:style>
  <w:style w:type="character" w:styleId="953" w:customStyle="1">
    <w:name w:val="highlightsearch"/>
    <w:basedOn w:val="904"/>
  </w:style>
  <w:style w:type="character" w:styleId="954">
    <w:name w:val="Placeholder Text"/>
    <w:basedOn w:val="904"/>
    <w:uiPriority w:val="99"/>
    <w:semiHidden/>
    <w:rPr>
      <w:color w:val="808080"/>
    </w:rPr>
  </w:style>
  <w:style w:type="character" w:styleId="955" w:customStyle="1">
    <w:name w:val="entry"/>
    <w:basedOn w:val="904"/>
  </w:style>
  <w:style w:type="character" w:styleId="956">
    <w:name w:val="FollowedHyperlink"/>
    <w:basedOn w:val="904"/>
    <w:uiPriority w:val="99"/>
    <w:semiHidden/>
    <w:unhideWhenUsed/>
    <w:rPr>
      <w:color w:val="800080"/>
      <w:u w:val="single"/>
    </w:rPr>
  </w:style>
  <w:style w:type="paragraph" w:styleId="957" w:customStyle="1">
    <w:name w:val="s_9"/>
    <w:basedOn w:val="899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Relationship Id="rId15" Type="http://schemas.openxmlformats.org/officeDocument/2006/relationships/hyperlink" Target="consultantplus://offline/ref=5DA0BF3F1CDFE10BD2A0DFFB547196F77EEDD82EE70F43B5AA48426B7B0A0963164A662184E82EA007621A95447B88E3W1v4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62174-A4ED-4B1B-BCAD-0DA0BE24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</dc:creator>
  <cp:keywords/>
  <cp:lastModifiedBy>borokova</cp:lastModifiedBy>
  <cp:revision>1970</cp:revision>
  <dcterms:created xsi:type="dcterms:W3CDTF">2025-07-10T08:03:00Z</dcterms:created>
  <dcterms:modified xsi:type="dcterms:W3CDTF">2026-03-13T14:18:38Z</dcterms:modified>
</cp:coreProperties>
</file>