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характере обращений граждан, в том числе представителей организаций, общественных объединений </w:t>
      </w:r>
      <w:r>
        <w:rPr>
          <w:b/>
          <w:sz w:val="28"/>
          <w:szCs w:val="28"/>
        </w:rPr>
        <w:t xml:space="preserve">за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 квартал 2026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</w:r>
    </w:p>
    <w:p>
      <w:pPr>
        <w:pStyle w:val="6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обращениями </w:t>
      </w:r>
      <w:r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 xml:space="preserve">в Министерстве финансов Республики Адыгея осуществляется в</w:t>
      </w:r>
      <w:r>
        <w:rPr>
          <w:sz w:val="28"/>
          <w:szCs w:val="28"/>
        </w:rPr>
        <w:t xml:space="preserve"> соответствии с Федеральным законом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59-ФЗ «О порядке рассмотрения обращений граждан</w:t>
      </w:r>
      <w:r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(далее – Федеральный закон)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квартала 2026</w:t>
      </w:r>
      <w:r>
        <w:rPr>
          <w:sz w:val="28"/>
          <w:szCs w:val="28"/>
        </w:rPr>
        <w:t xml:space="preserve"> года в Министерство финанс</w:t>
      </w:r>
      <w:r>
        <w:rPr>
          <w:sz w:val="28"/>
          <w:szCs w:val="28"/>
        </w:rPr>
        <w:t xml:space="preserve">ов Республики Адыгея </w:t>
      </w:r>
      <w:r>
        <w:rPr>
          <w:sz w:val="28"/>
          <w:szCs w:val="28"/>
        </w:rPr>
        <w:t xml:space="preserve">поступило 1</w:t>
      </w:r>
      <w:r>
        <w:rPr>
          <w:sz w:val="28"/>
          <w:szCs w:val="28"/>
        </w:rPr>
        <w:t xml:space="preserve"> 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ч</w:t>
      </w:r>
      <w:r>
        <w:rPr>
          <w:sz w:val="28"/>
          <w:szCs w:val="28"/>
        </w:rPr>
        <w:t xml:space="preserve">астью 3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8 Федерального</w:t>
      </w:r>
      <w:r>
        <w:rPr>
          <w:sz w:val="28"/>
          <w:szCs w:val="28"/>
        </w:rPr>
        <w:t xml:space="preserve"> закона 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 </w:t>
      </w:r>
      <w:r>
        <w:rPr>
          <w:sz w:val="28"/>
          <w:szCs w:val="28"/>
        </w:rPr>
        <w:t xml:space="preserve">оплат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труда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Обращение находится на рассмотрении.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7"/>
    <w:next w:val="61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7"/>
    <w:next w:val="61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7"/>
    <w:next w:val="61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7"/>
    <w:next w:val="61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7"/>
    <w:next w:val="61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7"/>
    <w:next w:val="61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7"/>
    <w:next w:val="61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7"/>
    <w:next w:val="61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7"/>
    <w:next w:val="61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7"/>
    <w:next w:val="61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7"/>
    <w:next w:val="61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7"/>
    <w:next w:val="61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7"/>
    <w:next w:val="61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7"/>
    <w:next w:val="61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rPr>
      <w:sz w:val="24"/>
      <w:szCs w:val="24"/>
      <w:lang w:val="ru-RU" w:eastAsia="ru-RU" w:bidi="ar-SA"/>
    </w:rPr>
  </w:style>
  <w:style w:type="character" w:styleId="618">
    <w:name w:val="Основной шрифт абзаца"/>
    <w:next w:val="618"/>
    <w:link w:val="617"/>
    <w:semiHidden/>
  </w:style>
  <w:style w:type="table" w:styleId="619">
    <w:name w:val="Обычная таблица"/>
    <w:next w:val="619"/>
    <w:link w:val="617"/>
    <w:semiHidden/>
    <w:tblPr/>
  </w:style>
  <w:style w:type="numbering" w:styleId="620">
    <w:name w:val="Нет списка"/>
    <w:next w:val="620"/>
    <w:link w:val="617"/>
    <w:semiHidden/>
  </w:style>
  <w:style w:type="paragraph" w:styleId="621">
    <w:name w:val=" Знак Знак Знак Знак Знак Знак"/>
    <w:basedOn w:val="617"/>
    <w:next w:val="621"/>
    <w:link w:val="6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622">
    <w:name w:val="Текст выноски"/>
    <w:basedOn w:val="617"/>
    <w:next w:val="622"/>
    <w:link w:val="617"/>
    <w:semiHidden/>
    <w:rPr>
      <w:rFonts w:ascii="Tahoma" w:hAnsi="Tahoma" w:cs="Tahoma"/>
      <w:sz w:val="16"/>
      <w:szCs w:val="16"/>
    </w:rPr>
  </w:style>
  <w:style w:type="character" w:styleId="736" w:default="1">
    <w:name w:val="Default Paragraph Font"/>
    <w:uiPriority w:val="1"/>
    <w:semiHidden/>
    <w:unhideWhenUsed/>
  </w:style>
  <w:style w:type="numbering" w:styleId="737" w:default="1">
    <w:name w:val="No List"/>
    <w:uiPriority w:val="99"/>
    <w:semiHidden/>
    <w:unhideWhenUsed/>
  </w:style>
  <w:style w:type="table" w:styleId="7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Минфин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Емыкова</dc:creator>
  <cp:lastModifiedBy>shaova</cp:lastModifiedBy>
  <cp:revision>4</cp:revision>
  <dcterms:created xsi:type="dcterms:W3CDTF">2026-01-16T07:10:00Z</dcterms:created>
  <dcterms:modified xsi:type="dcterms:W3CDTF">2026-04-30T11:54:08Z</dcterms:modified>
  <cp:version>1048576</cp:version>
</cp:coreProperties>
</file>