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47" w:rsidRDefault="00AA3547">
      <w:pPr>
        <w:jc w:val="center"/>
        <w:rPr>
          <w:b/>
        </w:rPr>
      </w:pPr>
      <w:r>
        <w:rPr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A3547">
        <w:rPr>
          <w:b/>
          <w:lang w:eastAsia="ru-RU"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AA3547" w:rsidRDefault="00990F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ФИНАНСОВ РЕСПУБЛИКИ АДЫГЕЯ</w:t>
      </w:r>
    </w:p>
    <w:p w:rsidR="00AA3547" w:rsidRDefault="00990FA4">
      <w:pPr>
        <w:pStyle w:val="Heading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990FA4" w:rsidRDefault="00990FA4" w:rsidP="00990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547" w:rsidRDefault="00990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sz w:val="28"/>
          <w:szCs w:val="28"/>
          <w:u w:val="single"/>
        </w:rPr>
        <w:t>12.05.2026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№   </w:t>
      </w:r>
      <w:r>
        <w:rPr>
          <w:rFonts w:ascii="Times New Roman" w:hAnsi="Times New Roman" w:cs="Times New Roman"/>
          <w:sz w:val="28"/>
          <w:szCs w:val="28"/>
          <w:u w:val="single"/>
        </w:rPr>
        <w:t>62-А</w:t>
      </w:r>
    </w:p>
    <w:p w:rsidR="00AA3547" w:rsidRDefault="00990F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г. Майкоп</w:t>
      </w:r>
    </w:p>
    <w:p w:rsidR="00AA3547" w:rsidRDefault="00AA3547" w:rsidP="00990F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</w:tblGrid>
      <w:tr w:rsidR="00AA3547">
        <w:tc>
          <w:tcPr>
            <w:tcW w:w="4537" w:type="dxa"/>
          </w:tcPr>
          <w:p w:rsidR="00AA3547" w:rsidRDefault="00990F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некоторых приказов Министерства финансов Республики Адыгея</w:t>
            </w:r>
          </w:p>
          <w:p w:rsidR="00AA3547" w:rsidRDefault="00AA3547">
            <w:pPr>
              <w:jc w:val="both"/>
              <w:rPr>
                <w:sz w:val="28"/>
                <w:szCs w:val="28"/>
              </w:rPr>
            </w:pPr>
          </w:p>
          <w:p w:rsidR="00AA3547" w:rsidRDefault="00AA354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A3547" w:rsidRDefault="00AA3547" w:rsidP="00990FA4">
      <w:pPr>
        <w:spacing w:after="0"/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547" w:rsidRDefault="00990FA4">
      <w:pPr>
        <w:spacing w:line="240" w:lineRule="auto"/>
        <w:ind w:firstLine="69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 целях приведения в соответствие с частью 3.10 статьи 2 Федерального закона от 3 ноября 2006 года № 174-ФЗ «Об автономных учреждениях», частью 16 статьи 30 Федерального закона от 8 мая 2010 года № 83-ФЗ                    «О внесении изменений в отдельные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AA3547" w:rsidRDefault="00990FA4">
      <w:pPr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A3547" w:rsidRDefault="00990FA4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A3547" w:rsidRDefault="00990FA4">
      <w:pPr>
        <w:pStyle w:val="af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п</w:t>
      </w:r>
      <w:r>
        <w:rPr>
          <w:color w:val="000000" w:themeColor="text1"/>
          <w:sz w:val="28"/>
          <w:highlight w:val="white"/>
        </w:rPr>
        <w:t>ри</w:t>
      </w:r>
      <w:r>
        <w:rPr>
          <w:color w:val="000000" w:themeColor="text1"/>
          <w:sz w:val="28"/>
          <w:highlight w:val="white"/>
        </w:rPr>
        <w:t xml:space="preserve">каз Министерства финансов Республики Адыгея от 22 сентября 2021 года №  127-А «Об утверждении </w:t>
      </w:r>
      <w:proofErr w:type="gramStart"/>
      <w:r>
        <w:rPr>
          <w:color w:val="000000" w:themeColor="text1"/>
          <w:sz w:val="28"/>
          <w:highlight w:val="white"/>
        </w:rPr>
        <w:t>Порядка санкционирования расходов государственных бюджетных учреждений Республики</w:t>
      </w:r>
      <w:proofErr w:type="gramEnd"/>
      <w:r>
        <w:rPr>
          <w:color w:val="000000" w:themeColor="text1"/>
          <w:sz w:val="28"/>
          <w:highlight w:val="white"/>
        </w:rPr>
        <w:t xml:space="preserve"> Адыгея и государственных автономных учреждений Республики Адыгея, источником фин</w:t>
      </w:r>
      <w:r>
        <w:rPr>
          <w:color w:val="000000" w:themeColor="text1"/>
          <w:sz w:val="28"/>
          <w:highlight w:val="white"/>
        </w:rPr>
        <w:t>ансового обеспечения которых являются субсидии, полученные в соответствии с абзацем вторым пункта 1 статьи 78.1 и статьей 78.2 Бю</w:t>
      </w:r>
      <w:r>
        <w:rPr>
          <w:color w:val="000000" w:themeColor="text1"/>
          <w:sz w:val="28"/>
          <w:szCs w:val="28"/>
          <w:highlight w:val="white"/>
        </w:rPr>
        <w:t>джетного кодекса Российской Федерации</w:t>
      </w:r>
      <w:r>
        <w:rPr>
          <w:color w:val="000000" w:themeColor="text1"/>
          <w:sz w:val="28"/>
          <w:szCs w:val="28"/>
        </w:rPr>
        <w:t>»;</w:t>
      </w:r>
    </w:p>
    <w:p w:rsidR="00AA3547" w:rsidRDefault="00990FA4">
      <w:pPr>
        <w:pStyle w:val="af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пункт 3 п</w:t>
      </w:r>
      <w:r>
        <w:rPr>
          <w:color w:val="000000" w:themeColor="text1"/>
          <w:sz w:val="28"/>
          <w:highlight w:val="white"/>
        </w:rPr>
        <w:t xml:space="preserve">риказа Министерства финансов Республики Адыгея от 14 октября 2022 года № 96-А </w:t>
      </w:r>
      <w:r>
        <w:rPr>
          <w:color w:val="000000" w:themeColor="text1"/>
          <w:sz w:val="28"/>
          <w:highlight w:val="white"/>
        </w:rPr>
        <w:t>«О внесении изменений в некоторые приказы Министерства финансов Республики Адыгея</w:t>
      </w:r>
      <w:r>
        <w:rPr>
          <w:color w:val="000000" w:themeColor="text1"/>
          <w:sz w:val="28"/>
        </w:rPr>
        <w:t>»;</w:t>
      </w:r>
    </w:p>
    <w:p w:rsidR="00AA3547" w:rsidRDefault="00990FA4">
      <w:pPr>
        <w:pStyle w:val="af6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2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</w:rPr>
        <w:t>п</w:t>
      </w:r>
      <w:r>
        <w:rPr>
          <w:color w:val="000000" w:themeColor="text1"/>
          <w:sz w:val="28"/>
          <w:highlight w:val="white"/>
        </w:rPr>
        <w:t>риказ Министерства финансов Республики Адыгея от 12 апреля 2023 года № 40-А «О внесении изменений в приказ Министерства финансов Республики Адыгея от 22 сентября 2021 года</w:t>
      </w:r>
      <w:r>
        <w:rPr>
          <w:color w:val="000000" w:themeColor="text1"/>
          <w:sz w:val="28"/>
          <w:highlight w:val="white"/>
        </w:rPr>
        <w:t xml:space="preserve"> № 127-А «Об утверждении Порядка санкционирования расходов государственных бюджетных учреждений Республики Адыгея и государственных автономных учреждений Республики Адыгея, источником финансового обеспечения которых являются </w:t>
      </w:r>
      <w:r>
        <w:rPr>
          <w:color w:val="000000" w:themeColor="text1"/>
          <w:sz w:val="28"/>
          <w:highlight w:val="white"/>
        </w:rPr>
        <w:lastRenderedPageBreak/>
        <w:t>субсидии, полученные в соответс</w:t>
      </w:r>
      <w:r>
        <w:rPr>
          <w:color w:val="000000" w:themeColor="text1"/>
          <w:sz w:val="28"/>
          <w:highlight w:val="white"/>
        </w:rPr>
        <w:t>твии с абзацем вторым пункта 1 статьи 78.1 и статьей</w:t>
      </w:r>
      <w:proofErr w:type="gramEnd"/>
      <w:r>
        <w:rPr>
          <w:color w:val="000000" w:themeColor="text1"/>
          <w:sz w:val="28"/>
          <w:highlight w:val="white"/>
        </w:rPr>
        <w:t xml:space="preserve"> 78.2 Бюджетного кодекса Российской Федерации</w:t>
      </w:r>
      <w:r>
        <w:rPr>
          <w:color w:val="000000" w:themeColor="text1"/>
          <w:sz w:val="28"/>
        </w:rPr>
        <w:t>»;</w:t>
      </w:r>
    </w:p>
    <w:p w:rsidR="00AA3547" w:rsidRDefault="00990FA4">
      <w:pPr>
        <w:pStyle w:val="af6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  <w:tab w:val="left" w:pos="850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приказ Министерства финансов Республики Адыгея от 14 ноября 2023 года № 110-А «О внесении изменения в приказ Министерства финансов Республики Адыгея от 22 </w:t>
      </w:r>
      <w:r>
        <w:rPr>
          <w:color w:val="000000" w:themeColor="text1"/>
          <w:sz w:val="28"/>
          <w:szCs w:val="28"/>
        </w:rPr>
        <w:t>сентября 2021 года № 127-А «Об утверждении Порядка санкционирования расходов государственных бюджетных учреждений Республики Адыгея и государственных автономных учреждений Республики Адыгея, источником финансового обеспечения которых являются субсидии, пол</w:t>
      </w:r>
      <w:r>
        <w:rPr>
          <w:color w:val="000000" w:themeColor="text1"/>
          <w:sz w:val="28"/>
          <w:szCs w:val="28"/>
        </w:rPr>
        <w:t>ученные в соответствии с абзацем вторым пункта 1 статьи 78.1 и статьей</w:t>
      </w:r>
      <w:proofErr w:type="gramEnd"/>
      <w:r>
        <w:rPr>
          <w:color w:val="000000" w:themeColor="text1"/>
          <w:sz w:val="28"/>
          <w:szCs w:val="28"/>
        </w:rPr>
        <w:t xml:space="preserve"> 78.2 Бюджетного кодекса Российской Федерации»</w:t>
      </w:r>
      <w:r>
        <w:rPr>
          <w:color w:val="000000" w:themeColor="text1"/>
          <w:sz w:val="28"/>
          <w:szCs w:val="28"/>
        </w:rPr>
        <w:t>.</w:t>
      </w:r>
    </w:p>
    <w:p w:rsidR="00AA3547" w:rsidRDefault="00990FA4">
      <w:pPr>
        <w:pStyle w:val="af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Настоящий приказ вступает в силу со дня его оф</w:t>
      </w:r>
      <w:r>
        <w:rPr>
          <w:sz w:val="28"/>
          <w:szCs w:val="28"/>
        </w:rPr>
        <w:t>ициального опубликования.</w:t>
      </w:r>
    </w:p>
    <w:p w:rsidR="00AA3547" w:rsidRDefault="00AA354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A3547" w:rsidRDefault="00AA354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A3547" w:rsidRDefault="00990FA4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Председателя </w:t>
      </w:r>
    </w:p>
    <w:p w:rsidR="00AA3547" w:rsidRDefault="00990FA4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Кабинета Министров</w:t>
      </w:r>
    </w:p>
    <w:p w:rsidR="00AA3547" w:rsidRDefault="00990FA4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Адыгея – </w:t>
      </w:r>
    </w:p>
    <w:p w:rsidR="00AA3547" w:rsidRDefault="00990FA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Министр финансов </w:t>
      </w:r>
    </w:p>
    <w:p w:rsidR="00AA3547" w:rsidRDefault="00990FA4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Адыгея                                                                                  В.Н. Орлов </w:t>
      </w:r>
    </w:p>
    <w:p w:rsidR="00AA3547" w:rsidRDefault="00AA354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3547" w:rsidRDefault="00AA35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3547" w:rsidRDefault="00AA35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A3547" w:rsidSect="00AA3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706" w:bottom="993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47" w:rsidRDefault="00990FA4">
      <w:pPr>
        <w:spacing w:after="0" w:line="240" w:lineRule="auto"/>
      </w:pPr>
      <w:r>
        <w:separator/>
      </w:r>
    </w:p>
  </w:endnote>
  <w:endnote w:type="continuationSeparator" w:id="0">
    <w:p w:rsidR="00AA3547" w:rsidRDefault="0099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47" w:rsidRDefault="00AA35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47" w:rsidRDefault="00AA35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47" w:rsidRDefault="00AA35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47" w:rsidRDefault="00990FA4">
      <w:pPr>
        <w:spacing w:after="0" w:line="240" w:lineRule="auto"/>
      </w:pPr>
      <w:r>
        <w:separator/>
      </w:r>
    </w:p>
  </w:footnote>
  <w:footnote w:type="continuationSeparator" w:id="0">
    <w:p w:rsidR="00AA3547" w:rsidRDefault="0099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47" w:rsidRDefault="00AA35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13610"/>
      <w:docPartObj>
        <w:docPartGallery w:val="Page Numbers (Top of Page)"/>
        <w:docPartUnique/>
      </w:docPartObj>
    </w:sdtPr>
    <w:sdtContent>
      <w:p w:rsidR="00AA3547" w:rsidRDefault="00AA3547">
        <w:pPr>
          <w:pStyle w:val="Header"/>
          <w:jc w:val="center"/>
        </w:pPr>
      </w:p>
      <w:p w:rsidR="00AA3547" w:rsidRDefault="00AA3547">
        <w:pPr>
          <w:pStyle w:val="Header"/>
          <w:jc w:val="center"/>
        </w:pPr>
      </w:p>
      <w:p w:rsidR="00AA3547" w:rsidRDefault="00AA3547">
        <w:pPr>
          <w:pStyle w:val="Header"/>
          <w:jc w:val="center"/>
        </w:pPr>
        <w:r>
          <w:fldChar w:fldCharType="begin"/>
        </w:r>
        <w:r w:rsidR="00990FA4">
          <w:instrText xml:space="preserve"> PAGE   \* MERGEFORMAT </w:instrText>
        </w:r>
        <w:r>
          <w:fldChar w:fldCharType="separate"/>
        </w:r>
        <w:r w:rsidR="00990FA4">
          <w:rPr>
            <w:noProof/>
          </w:rPr>
          <w:t>2</w:t>
        </w:r>
        <w:r>
          <w:fldChar w:fldCharType="end"/>
        </w:r>
      </w:p>
    </w:sdtContent>
  </w:sdt>
  <w:p w:rsidR="00AA3547" w:rsidRDefault="00AA35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47" w:rsidRDefault="00AA35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5471"/>
    <w:multiLevelType w:val="hybridMultilevel"/>
    <w:tmpl w:val="563EE666"/>
    <w:lvl w:ilvl="0" w:tplc="8D905E1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53E8624C">
      <w:start w:val="1"/>
      <w:numFmt w:val="lowerLetter"/>
      <w:lvlText w:val="%2."/>
      <w:lvlJc w:val="left"/>
      <w:pPr>
        <w:ind w:left="1620" w:hanging="360"/>
      </w:pPr>
    </w:lvl>
    <w:lvl w:ilvl="2" w:tplc="6888A2FA">
      <w:start w:val="1"/>
      <w:numFmt w:val="lowerRoman"/>
      <w:lvlText w:val="%3."/>
      <w:lvlJc w:val="right"/>
      <w:pPr>
        <w:ind w:left="2340" w:hanging="180"/>
      </w:pPr>
    </w:lvl>
    <w:lvl w:ilvl="3" w:tplc="D4D6CB88">
      <w:start w:val="1"/>
      <w:numFmt w:val="decimal"/>
      <w:lvlText w:val="%4."/>
      <w:lvlJc w:val="left"/>
      <w:pPr>
        <w:ind w:left="3060" w:hanging="360"/>
      </w:pPr>
    </w:lvl>
    <w:lvl w:ilvl="4" w:tplc="CAA83E8A">
      <w:start w:val="1"/>
      <w:numFmt w:val="lowerLetter"/>
      <w:lvlText w:val="%5."/>
      <w:lvlJc w:val="left"/>
      <w:pPr>
        <w:ind w:left="3780" w:hanging="360"/>
      </w:pPr>
    </w:lvl>
    <w:lvl w:ilvl="5" w:tplc="87B81F4E">
      <w:start w:val="1"/>
      <w:numFmt w:val="lowerRoman"/>
      <w:lvlText w:val="%6."/>
      <w:lvlJc w:val="right"/>
      <w:pPr>
        <w:ind w:left="4500" w:hanging="180"/>
      </w:pPr>
    </w:lvl>
    <w:lvl w:ilvl="6" w:tplc="5A3E976E">
      <w:start w:val="1"/>
      <w:numFmt w:val="decimal"/>
      <w:lvlText w:val="%7."/>
      <w:lvlJc w:val="left"/>
      <w:pPr>
        <w:ind w:left="5220" w:hanging="360"/>
      </w:pPr>
    </w:lvl>
    <w:lvl w:ilvl="7" w:tplc="FA90F340">
      <w:start w:val="1"/>
      <w:numFmt w:val="lowerLetter"/>
      <w:lvlText w:val="%8."/>
      <w:lvlJc w:val="left"/>
      <w:pPr>
        <w:ind w:left="5940" w:hanging="360"/>
      </w:pPr>
    </w:lvl>
    <w:lvl w:ilvl="8" w:tplc="7304F9F2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260F24"/>
    <w:multiLevelType w:val="hybridMultilevel"/>
    <w:tmpl w:val="F5B25F14"/>
    <w:lvl w:ilvl="0" w:tplc="FD2E8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C9ED580">
      <w:start w:val="1"/>
      <w:numFmt w:val="lowerLetter"/>
      <w:lvlText w:val="%2."/>
      <w:lvlJc w:val="left"/>
      <w:pPr>
        <w:ind w:left="1440" w:hanging="360"/>
      </w:pPr>
    </w:lvl>
    <w:lvl w:ilvl="2" w:tplc="1482444E">
      <w:start w:val="1"/>
      <w:numFmt w:val="lowerRoman"/>
      <w:lvlText w:val="%3."/>
      <w:lvlJc w:val="right"/>
      <w:pPr>
        <w:ind w:left="2160" w:hanging="180"/>
      </w:pPr>
    </w:lvl>
    <w:lvl w:ilvl="3" w:tplc="E9B8C3B0">
      <w:start w:val="1"/>
      <w:numFmt w:val="decimal"/>
      <w:lvlText w:val="%4."/>
      <w:lvlJc w:val="left"/>
      <w:pPr>
        <w:ind w:left="2880" w:hanging="360"/>
      </w:pPr>
    </w:lvl>
    <w:lvl w:ilvl="4" w:tplc="A92479FC">
      <w:start w:val="1"/>
      <w:numFmt w:val="lowerLetter"/>
      <w:lvlText w:val="%5."/>
      <w:lvlJc w:val="left"/>
      <w:pPr>
        <w:ind w:left="3600" w:hanging="360"/>
      </w:pPr>
    </w:lvl>
    <w:lvl w:ilvl="5" w:tplc="2B5015B0">
      <w:start w:val="1"/>
      <w:numFmt w:val="lowerRoman"/>
      <w:lvlText w:val="%6."/>
      <w:lvlJc w:val="right"/>
      <w:pPr>
        <w:ind w:left="4320" w:hanging="180"/>
      </w:pPr>
    </w:lvl>
    <w:lvl w:ilvl="6" w:tplc="5CA69E58">
      <w:start w:val="1"/>
      <w:numFmt w:val="decimal"/>
      <w:lvlText w:val="%7."/>
      <w:lvlJc w:val="left"/>
      <w:pPr>
        <w:ind w:left="5040" w:hanging="360"/>
      </w:pPr>
    </w:lvl>
    <w:lvl w:ilvl="7" w:tplc="426EF254">
      <w:start w:val="1"/>
      <w:numFmt w:val="lowerLetter"/>
      <w:lvlText w:val="%8."/>
      <w:lvlJc w:val="left"/>
      <w:pPr>
        <w:ind w:left="5760" w:hanging="360"/>
      </w:pPr>
    </w:lvl>
    <w:lvl w:ilvl="8" w:tplc="2618B9D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B5B1E"/>
    <w:multiLevelType w:val="hybridMultilevel"/>
    <w:tmpl w:val="D4E02756"/>
    <w:lvl w:ilvl="0" w:tplc="997CC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73EEDF2">
      <w:start w:val="1"/>
      <w:numFmt w:val="lowerLetter"/>
      <w:lvlText w:val="%2."/>
      <w:lvlJc w:val="left"/>
      <w:pPr>
        <w:ind w:left="1620" w:hanging="360"/>
      </w:pPr>
    </w:lvl>
    <w:lvl w:ilvl="2" w:tplc="F0827114">
      <w:start w:val="1"/>
      <w:numFmt w:val="lowerRoman"/>
      <w:lvlText w:val="%3."/>
      <w:lvlJc w:val="right"/>
      <w:pPr>
        <w:ind w:left="2340" w:hanging="180"/>
      </w:pPr>
    </w:lvl>
    <w:lvl w:ilvl="3" w:tplc="6A28225C">
      <w:start w:val="1"/>
      <w:numFmt w:val="decimal"/>
      <w:lvlText w:val="%4."/>
      <w:lvlJc w:val="left"/>
      <w:pPr>
        <w:ind w:left="3060" w:hanging="360"/>
      </w:pPr>
    </w:lvl>
    <w:lvl w:ilvl="4" w:tplc="6882AB4A">
      <w:start w:val="1"/>
      <w:numFmt w:val="lowerLetter"/>
      <w:lvlText w:val="%5."/>
      <w:lvlJc w:val="left"/>
      <w:pPr>
        <w:ind w:left="3780" w:hanging="360"/>
      </w:pPr>
    </w:lvl>
    <w:lvl w:ilvl="5" w:tplc="CE2ACD6E">
      <w:start w:val="1"/>
      <w:numFmt w:val="lowerRoman"/>
      <w:lvlText w:val="%6."/>
      <w:lvlJc w:val="right"/>
      <w:pPr>
        <w:ind w:left="4500" w:hanging="180"/>
      </w:pPr>
    </w:lvl>
    <w:lvl w:ilvl="6" w:tplc="947007D8">
      <w:start w:val="1"/>
      <w:numFmt w:val="decimal"/>
      <w:lvlText w:val="%7."/>
      <w:lvlJc w:val="left"/>
      <w:pPr>
        <w:ind w:left="5220" w:hanging="360"/>
      </w:pPr>
    </w:lvl>
    <w:lvl w:ilvl="7" w:tplc="4C6AFA24">
      <w:start w:val="1"/>
      <w:numFmt w:val="lowerLetter"/>
      <w:lvlText w:val="%8."/>
      <w:lvlJc w:val="left"/>
      <w:pPr>
        <w:ind w:left="5940" w:hanging="360"/>
      </w:pPr>
    </w:lvl>
    <w:lvl w:ilvl="8" w:tplc="D3A27666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6F2468"/>
    <w:multiLevelType w:val="hybridMultilevel"/>
    <w:tmpl w:val="D21E870A"/>
    <w:lvl w:ilvl="0" w:tplc="FDDEE8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2B6D210">
      <w:start w:val="1"/>
      <w:numFmt w:val="lowerLetter"/>
      <w:lvlText w:val="%2."/>
      <w:lvlJc w:val="left"/>
      <w:pPr>
        <w:ind w:left="1620" w:hanging="360"/>
      </w:pPr>
    </w:lvl>
    <w:lvl w:ilvl="2" w:tplc="6E2ABD12">
      <w:start w:val="1"/>
      <w:numFmt w:val="lowerRoman"/>
      <w:lvlText w:val="%3."/>
      <w:lvlJc w:val="right"/>
      <w:pPr>
        <w:ind w:left="2340" w:hanging="180"/>
      </w:pPr>
    </w:lvl>
    <w:lvl w:ilvl="3" w:tplc="ECA40312">
      <w:start w:val="1"/>
      <w:numFmt w:val="decimal"/>
      <w:lvlText w:val="%4."/>
      <w:lvlJc w:val="left"/>
      <w:pPr>
        <w:ind w:left="3060" w:hanging="360"/>
      </w:pPr>
    </w:lvl>
    <w:lvl w:ilvl="4" w:tplc="3166A3E4">
      <w:start w:val="1"/>
      <w:numFmt w:val="lowerLetter"/>
      <w:lvlText w:val="%5."/>
      <w:lvlJc w:val="left"/>
      <w:pPr>
        <w:ind w:left="3780" w:hanging="360"/>
      </w:pPr>
    </w:lvl>
    <w:lvl w:ilvl="5" w:tplc="D362DACA">
      <w:start w:val="1"/>
      <w:numFmt w:val="lowerRoman"/>
      <w:lvlText w:val="%6."/>
      <w:lvlJc w:val="right"/>
      <w:pPr>
        <w:ind w:left="4500" w:hanging="180"/>
      </w:pPr>
    </w:lvl>
    <w:lvl w:ilvl="6" w:tplc="01740A66">
      <w:start w:val="1"/>
      <w:numFmt w:val="decimal"/>
      <w:lvlText w:val="%7."/>
      <w:lvlJc w:val="left"/>
      <w:pPr>
        <w:ind w:left="5220" w:hanging="360"/>
      </w:pPr>
    </w:lvl>
    <w:lvl w:ilvl="7" w:tplc="2BDC1048">
      <w:start w:val="1"/>
      <w:numFmt w:val="lowerLetter"/>
      <w:lvlText w:val="%8."/>
      <w:lvlJc w:val="left"/>
      <w:pPr>
        <w:ind w:left="5940" w:hanging="360"/>
      </w:pPr>
    </w:lvl>
    <w:lvl w:ilvl="8" w:tplc="0298F25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547"/>
    <w:rsid w:val="00990FA4"/>
    <w:rsid w:val="00AA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A354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A354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A354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A354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A354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A354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A354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A354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A354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A354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A354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A354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A35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A354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A354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A354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A354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A354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A354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A354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A354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A35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A35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A354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A35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A3547"/>
    <w:rPr>
      <w:i/>
    </w:rPr>
  </w:style>
  <w:style w:type="character" w:customStyle="1" w:styleId="HeaderChar">
    <w:name w:val="Header Char"/>
    <w:basedOn w:val="a0"/>
    <w:link w:val="Header"/>
    <w:uiPriority w:val="99"/>
    <w:rsid w:val="00AA3547"/>
  </w:style>
  <w:style w:type="character" w:customStyle="1" w:styleId="FooterChar">
    <w:name w:val="Footer Char"/>
    <w:basedOn w:val="a0"/>
    <w:link w:val="Footer"/>
    <w:uiPriority w:val="99"/>
    <w:rsid w:val="00AA354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A354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A3547"/>
  </w:style>
  <w:style w:type="table" w:customStyle="1" w:styleId="TableGridLight">
    <w:name w:val="Table Grid Light"/>
    <w:basedOn w:val="a1"/>
    <w:uiPriority w:val="59"/>
    <w:rsid w:val="00AA35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A354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A3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35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3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AA354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A354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A3547"/>
    <w:rPr>
      <w:sz w:val="18"/>
    </w:rPr>
  </w:style>
  <w:style w:type="character" w:styleId="ad">
    <w:name w:val="footnote reference"/>
    <w:basedOn w:val="a0"/>
    <w:uiPriority w:val="99"/>
    <w:unhideWhenUsed/>
    <w:rsid w:val="00AA354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A354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A3547"/>
    <w:rPr>
      <w:sz w:val="20"/>
    </w:rPr>
  </w:style>
  <w:style w:type="character" w:styleId="af0">
    <w:name w:val="endnote reference"/>
    <w:basedOn w:val="a0"/>
    <w:uiPriority w:val="99"/>
    <w:semiHidden/>
    <w:unhideWhenUsed/>
    <w:rsid w:val="00AA354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A3547"/>
    <w:pPr>
      <w:spacing w:after="57"/>
    </w:pPr>
  </w:style>
  <w:style w:type="paragraph" w:styleId="21">
    <w:name w:val="toc 2"/>
    <w:basedOn w:val="a"/>
    <w:next w:val="a"/>
    <w:uiPriority w:val="39"/>
    <w:unhideWhenUsed/>
    <w:rsid w:val="00AA35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A35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A35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A35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A35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A35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A35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A3547"/>
    <w:pPr>
      <w:spacing w:after="57"/>
      <w:ind w:left="2268"/>
    </w:pPr>
  </w:style>
  <w:style w:type="paragraph" w:styleId="af1">
    <w:name w:val="TOC Heading"/>
    <w:uiPriority w:val="39"/>
    <w:unhideWhenUsed/>
    <w:rsid w:val="00AA3547"/>
  </w:style>
  <w:style w:type="paragraph" w:styleId="af2">
    <w:name w:val="table of figures"/>
    <w:basedOn w:val="a"/>
    <w:next w:val="a"/>
    <w:uiPriority w:val="99"/>
    <w:unhideWhenUsed/>
    <w:rsid w:val="00AA3547"/>
    <w:pPr>
      <w:spacing w:after="0"/>
    </w:pPr>
  </w:style>
  <w:style w:type="paragraph" w:customStyle="1" w:styleId="Heading3">
    <w:name w:val="Heading 3"/>
    <w:basedOn w:val="a"/>
    <w:next w:val="a"/>
    <w:link w:val="30"/>
    <w:qFormat/>
    <w:rsid w:val="00AA354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AA3547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A3547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547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A354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AA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AA3547"/>
  </w:style>
  <w:style w:type="paragraph" w:customStyle="1" w:styleId="Footer">
    <w:name w:val="Footer"/>
    <w:basedOn w:val="a"/>
    <w:link w:val="af4"/>
    <w:uiPriority w:val="99"/>
    <w:semiHidden/>
    <w:unhideWhenUsed/>
    <w:rsid w:val="00AA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semiHidden/>
    <w:rsid w:val="00AA3547"/>
  </w:style>
  <w:style w:type="character" w:customStyle="1" w:styleId="30">
    <w:name w:val="Заголовок 3 Знак"/>
    <w:basedOn w:val="a0"/>
    <w:link w:val="Heading3"/>
    <w:rsid w:val="00AA354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f5">
    <w:name w:val="Table Grid"/>
    <w:basedOn w:val="a1"/>
    <w:uiPriority w:val="59"/>
    <w:rsid w:val="00AA3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AA3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A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A3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E543C-2726-4802-962B-FE985D26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shovgenova</cp:lastModifiedBy>
  <cp:revision>2</cp:revision>
  <cp:lastPrinted>2026-05-12T07:05:00Z</cp:lastPrinted>
  <dcterms:created xsi:type="dcterms:W3CDTF">2026-05-12T07:05:00Z</dcterms:created>
  <dcterms:modified xsi:type="dcterms:W3CDTF">2026-05-12T07:05:00Z</dcterms:modified>
</cp:coreProperties>
</file>