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9A" w:rsidRDefault="0054709A">
      <w:pPr>
        <w:jc w:val="center"/>
        <w:rPr>
          <w:b/>
          <w:lang w:val="en-US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4709A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4709A" w:rsidRDefault="0054709A">
      <w:pPr>
        <w:jc w:val="center"/>
        <w:rPr>
          <w:b/>
          <w:sz w:val="16"/>
          <w:lang w:val="en-US"/>
        </w:rPr>
      </w:pPr>
    </w:p>
    <w:p w:rsidR="0054709A" w:rsidRDefault="008378FD">
      <w:pPr>
        <w:jc w:val="center"/>
      </w:pPr>
      <w:r>
        <w:t>МИНИСТЕРСТВО ФИНАНСОВ РЕСПУБЛИКИ АДЫГЕЯ</w:t>
      </w:r>
    </w:p>
    <w:p w:rsidR="0054709A" w:rsidRDefault="0054709A">
      <w:pPr>
        <w:jc w:val="center"/>
        <w:rPr>
          <w:sz w:val="16"/>
        </w:rPr>
      </w:pPr>
    </w:p>
    <w:p w:rsidR="0054709A" w:rsidRDefault="008378FD">
      <w:pPr>
        <w:pStyle w:val="Heading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54709A" w:rsidRDefault="0054709A">
      <w:pPr>
        <w:jc w:val="center"/>
        <w:rPr>
          <w:b/>
          <w:sz w:val="28"/>
        </w:rPr>
      </w:pPr>
    </w:p>
    <w:p w:rsidR="0054709A" w:rsidRPr="008378FD" w:rsidRDefault="008378FD">
      <w:pPr>
        <w:rPr>
          <w:sz w:val="28"/>
          <w:szCs w:val="28"/>
        </w:rPr>
      </w:pPr>
      <w:r w:rsidRPr="008378FD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12.05.2026</w:t>
      </w:r>
      <w:r w:rsidRPr="008378FD">
        <w:rPr>
          <w:sz w:val="28"/>
          <w:szCs w:val="28"/>
        </w:rPr>
        <w:t xml:space="preserve">                                                                                                № </w:t>
      </w:r>
      <w:r w:rsidRPr="008378FD">
        <w:rPr>
          <w:sz w:val="28"/>
          <w:szCs w:val="28"/>
          <w:u w:val="single"/>
        </w:rPr>
        <w:t>63-А</w:t>
      </w:r>
    </w:p>
    <w:p w:rsidR="0054709A" w:rsidRDefault="008378FD">
      <w:pPr>
        <w:jc w:val="center"/>
        <w:rPr>
          <w:sz w:val="28"/>
        </w:rPr>
      </w:pPr>
      <w:r>
        <w:t>г. Майкоп</w:t>
      </w:r>
    </w:p>
    <w:p w:rsidR="0054709A" w:rsidRDefault="0054709A">
      <w:pPr>
        <w:jc w:val="center"/>
        <w:rPr>
          <w:sz w:val="28"/>
        </w:rPr>
      </w:pPr>
    </w:p>
    <w:p w:rsidR="0054709A" w:rsidRDefault="0054709A">
      <w:pPr>
        <w:jc w:val="both"/>
        <w:rPr>
          <w:sz w:val="28"/>
        </w:rPr>
      </w:pP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>О сверке исходных данных</w:t>
      </w: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расчетов</w:t>
      </w: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распределения </w:t>
      </w:r>
      <w:proofErr w:type="gramStart"/>
      <w:r>
        <w:rPr>
          <w:sz w:val="28"/>
          <w:szCs w:val="28"/>
        </w:rPr>
        <w:t>межбюджетных</w:t>
      </w:r>
      <w:proofErr w:type="gramEnd"/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трансфертов на 2027 год и плановый </w:t>
      </w: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2028 и 2029 годов</w:t>
      </w:r>
    </w:p>
    <w:p w:rsidR="0054709A" w:rsidRDefault="0054709A">
      <w:pPr>
        <w:ind w:left="540"/>
        <w:jc w:val="both"/>
        <w:rPr>
          <w:sz w:val="28"/>
          <w:szCs w:val="28"/>
        </w:rPr>
      </w:pPr>
    </w:p>
    <w:p w:rsidR="0054709A" w:rsidRDefault="0083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Кабинета Министров Республики Адыгея от 20 июня 2014 года № 143 «О Порядке и сроках составления проекта республиканского бюджета Республики Адыгея» </w:t>
      </w:r>
    </w:p>
    <w:p w:rsidR="0054709A" w:rsidRDefault="0054709A">
      <w:pPr>
        <w:ind w:firstLine="709"/>
        <w:jc w:val="both"/>
        <w:rPr>
          <w:sz w:val="28"/>
          <w:szCs w:val="28"/>
        </w:rPr>
      </w:pPr>
    </w:p>
    <w:p w:rsidR="0054709A" w:rsidRDefault="008378FD">
      <w:pPr>
        <w:pStyle w:val="ConsNonformat"/>
        <w:widowControl/>
        <w:tabs>
          <w:tab w:val="left" w:pos="9637"/>
        </w:tabs>
        <w:spacing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4709A" w:rsidRDefault="008378F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Утвердить Порядок сверки исходных данных с органами местного самоуправления муниципальных районов и городских округов для проведения расчетов распределения межбюджетных трансфертов на 2027 год и плановый период 2028 и 2029 годов согласно приложению.</w:t>
      </w:r>
    </w:p>
    <w:p w:rsidR="0054709A" w:rsidRDefault="008378FD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Н.В. Петрову.</w:t>
      </w:r>
    </w:p>
    <w:p w:rsidR="0054709A" w:rsidRDefault="0054709A">
      <w:pPr>
        <w:jc w:val="both"/>
        <w:rPr>
          <w:sz w:val="28"/>
          <w:szCs w:val="28"/>
        </w:rPr>
      </w:pPr>
    </w:p>
    <w:p w:rsidR="0054709A" w:rsidRDefault="0054709A">
      <w:pPr>
        <w:rPr>
          <w:sz w:val="28"/>
          <w:szCs w:val="28"/>
        </w:rPr>
      </w:pPr>
    </w:p>
    <w:p w:rsidR="0054709A" w:rsidRDefault="0054709A">
      <w:pPr>
        <w:jc w:val="both"/>
        <w:rPr>
          <w:sz w:val="28"/>
          <w:szCs w:val="28"/>
        </w:rPr>
      </w:pP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54709A" w:rsidRDefault="00837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54709A" w:rsidRDefault="008378F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</w:t>
      </w:r>
    </w:p>
    <w:p w:rsidR="0054709A" w:rsidRDefault="008378F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Республики Адыгея   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         В.Н. Орлов</w:t>
      </w:r>
    </w:p>
    <w:p w:rsidR="0054709A" w:rsidRDefault="0054709A">
      <w:pPr>
        <w:rPr>
          <w:sz w:val="28"/>
          <w:szCs w:val="28"/>
        </w:rPr>
      </w:pPr>
    </w:p>
    <w:p w:rsidR="008378FD" w:rsidRDefault="008378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709A" w:rsidRDefault="0054709A">
      <w:pPr>
        <w:rPr>
          <w:sz w:val="28"/>
          <w:szCs w:val="28"/>
        </w:rPr>
        <w:sectPr w:rsidR="0054709A" w:rsidSect="008378FD">
          <w:headerReference w:type="default" r:id="rId8"/>
          <w:footerReference w:type="even" r:id="rId9"/>
          <w:headerReference w:type="first" r:id="rId10"/>
          <w:pgSz w:w="11907" w:h="16840"/>
          <w:pgMar w:top="1134" w:right="851" w:bottom="1134" w:left="1701" w:header="720" w:footer="1134" w:gutter="0"/>
          <w:pgNumType w:start="1"/>
          <w:cols w:space="720"/>
          <w:titlePg/>
          <w:docGrid w:linePitch="360"/>
        </w:sectPr>
      </w:pPr>
    </w:p>
    <w:p w:rsidR="0054709A" w:rsidRDefault="008378FD">
      <w:pPr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4709A" w:rsidRDefault="008378FD">
      <w:pPr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</w:t>
      </w:r>
    </w:p>
    <w:p w:rsidR="0054709A" w:rsidRDefault="008378FD">
      <w:pPr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финансов Республики Адыгея</w:t>
      </w:r>
    </w:p>
    <w:p w:rsidR="0054709A" w:rsidRDefault="008378F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от 12.05.2026 № 63-А</w:t>
      </w:r>
    </w:p>
    <w:p w:rsidR="0054709A" w:rsidRDefault="0054709A">
      <w:pPr>
        <w:rPr>
          <w:sz w:val="28"/>
          <w:szCs w:val="28"/>
        </w:rPr>
      </w:pPr>
    </w:p>
    <w:p w:rsidR="0054709A" w:rsidRDefault="008378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</w:t>
      </w:r>
    </w:p>
    <w:p w:rsidR="0054709A" w:rsidRDefault="008378FD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сверки исходных данны</w:t>
      </w:r>
      <w:r>
        <w:rPr>
          <w:b w:val="0"/>
          <w:bCs w:val="0"/>
          <w:sz w:val="28"/>
          <w:szCs w:val="28"/>
        </w:rPr>
        <w:t>х и прогнозных показателей местных бюджетов</w:t>
      </w:r>
      <w:r>
        <w:rPr>
          <w:b w:val="0"/>
          <w:sz w:val="28"/>
          <w:szCs w:val="28"/>
        </w:rPr>
        <w:t xml:space="preserve"> с органами местного самоуправления муниципальных районов и городских округов для проведения расчетов распределения межбюджетных трансфертов на </w:t>
      </w:r>
      <w:bookmarkStart w:id="0" w:name="_Hlk106890628"/>
      <w:r>
        <w:rPr>
          <w:b w:val="0"/>
          <w:sz w:val="28"/>
          <w:szCs w:val="28"/>
        </w:rPr>
        <w:t xml:space="preserve">2027 год и плановый период </w:t>
      </w:r>
    </w:p>
    <w:p w:rsidR="0054709A" w:rsidRDefault="008378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2028 и 2029 годов</w:t>
      </w:r>
      <w:bookmarkEnd w:id="0"/>
    </w:p>
    <w:p w:rsidR="0054709A" w:rsidRDefault="0054709A">
      <w:pPr>
        <w:ind w:left="540"/>
        <w:jc w:val="both"/>
        <w:rPr>
          <w:sz w:val="28"/>
          <w:szCs w:val="28"/>
        </w:rPr>
      </w:pP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Настоящий Порядок определяет процедуру сверки с органами местного самоуправления муниципальных районов и городских округов (далее – органы местного самоуправления) исходных данных для проведения расчетов распределения межбюджетных трансфертов на 2027 год и плановый период 2028 и 2029 годов, главным распорядителем которых является Министерство финансов Республики Адыгея (далее – Министерство).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Отделом межбюджетных отношений, сводного планирования и мониторинга муниципальных финансов Министерства производится сверка следующих показателей: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исходных данных, используемых для расчета индекса бюджетных расходов муниципальных районов (городских округов);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 численности постоянного населения в разрезе муниципальных образований.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Отделом прогнозирования и анализа поступления доходов Министерства в срок до 14 августа 2026 года производится сверка прогнозных показателей, используемых для расчета индекса налогового потенциала муниципальных районов (городских округов), на 2027 год и плановый период 2028 и 2029 годов и оценка исполнения 2026 года по налоговым и неналоговым доходам бюджетов городских округов и муниципальных районов в разрезе бюджетов поселений.</w:t>
      </w:r>
      <w:proofErr w:type="gramEnd"/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Министерство до 5 августа 2026 года размещает на официальном Интернет-сайте Министерства в разделе «Информация для муниципальных образований» исходные данные, используемые для проведения расчетов распределения межбюджетных трансфертов.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Органы местного самоуправления в срок до 12 августа 2026 года: 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направляют в Министерство соответствующее письмо о подтверждении исходных данных, используемых для расчетов межбюджетных трансфертов, по соответствующему муниципальному району (городскому округу), за подписью главы органа местного самоуправления или его заместителя, курирующего финансовые вопросы;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случае возникновения разногласий по отдельным показателям исходных данных представляют в Министерство письменное подтверждение от органов, отвечающих за формирование и сбор показателей исходных </w:t>
      </w:r>
      <w:r>
        <w:rPr>
          <w:sz w:val="28"/>
          <w:szCs w:val="28"/>
        </w:rPr>
        <w:lastRenderedPageBreak/>
        <w:t>данных, по которым необходимо произвести корректировку, за подписью руководителя данного органа, уточняющее ранее представленные показатели исходных данных по конкретному органу местного самоуправления.</w:t>
      </w:r>
    </w:p>
    <w:p w:rsidR="0054709A" w:rsidRDefault="008378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 случае отсутствия в сроки, указанные в пункте 5 настоящего Порядка, письменного подтверждения от органа местного самоуправления,  либо  письменного подтверждения от органов, отвечающих за формирование и сбор показателей исходных данных, по которым необходимо произвести корректировку, Министерством для расчетов межбюджетных трансфертов по данному органу местного самоуправления  принимаются исходные данные, размещенные Министерством на Интернет-сайте в соответствии с  пунктом 4 настоящего Порядка.</w:t>
      </w:r>
      <w:proofErr w:type="gramEnd"/>
    </w:p>
    <w:sectPr w:rsidR="0054709A" w:rsidSect="008378FD">
      <w:headerReference w:type="first" r:id="rId11"/>
      <w:pgSz w:w="11907" w:h="16840"/>
      <w:pgMar w:top="1134" w:right="851" w:bottom="1134" w:left="1701" w:header="72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FD" w:rsidRDefault="008378FD">
      <w:r>
        <w:separator/>
      </w:r>
    </w:p>
  </w:endnote>
  <w:endnote w:type="continuationSeparator" w:id="0">
    <w:p w:rsidR="008378FD" w:rsidRDefault="0083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FD" w:rsidRDefault="008378FD">
    <w:pPr>
      <w:pStyle w:val="Foot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1</w:t>
    </w:r>
    <w:r>
      <w:rPr>
        <w:rStyle w:val="af8"/>
      </w:rPr>
      <w:fldChar w:fldCharType="end"/>
    </w:r>
  </w:p>
  <w:p w:rsidR="008378FD" w:rsidRDefault="008378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FD" w:rsidRDefault="008378FD">
      <w:r>
        <w:separator/>
      </w:r>
    </w:p>
  </w:footnote>
  <w:footnote w:type="continuationSeparator" w:id="0">
    <w:p w:rsidR="008378FD" w:rsidRDefault="00837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78FD" w:rsidRPr="008378FD" w:rsidRDefault="008378FD">
        <w:pPr>
          <w:pStyle w:val="afc"/>
          <w:jc w:val="center"/>
          <w:rPr>
            <w:sz w:val="24"/>
            <w:szCs w:val="24"/>
          </w:rPr>
        </w:pPr>
        <w:r w:rsidRPr="008378FD">
          <w:rPr>
            <w:sz w:val="24"/>
            <w:szCs w:val="24"/>
          </w:rPr>
          <w:fldChar w:fldCharType="begin"/>
        </w:r>
        <w:r w:rsidRPr="008378FD">
          <w:rPr>
            <w:sz w:val="24"/>
            <w:szCs w:val="24"/>
          </w:rPr>
          <w:instrText xml:space="preserve"> PAGE   \* MERGEFORMAT </w:instrText>
        </w:r>
        <w:r w:rsidRPr="008378FD">
          <w:rPr>
            <w:sz w:val="24"/>
            <w:szCs w:val="24"/>
          </w:rPr>
          <w:fldChar w:fldCharType="separate"/>
        </w:r>
        <w:r w:rsidR="002458B4">
          <w:rPr>
            <w:noProof/>
            <w:sz w:val="24"/>
            <w:szCs w:val="24"/>
          </w:rPr>
          <w:t>2</w:t>
        </w:r>
        <w:r w:rsidRPr="008378FD">
          <w:rPr>
            <w:sz w:val="24"/>
            <w:szCs w:val="24"/>
          </w:rPr>
          <w:fldChar w:fldCharType="end"/>
        </w:r>
      </w:p>
    </w:sdtContent>
  </w:sdt>
  <w:p w:rsidR="008378FD" w:rsidRDefault="008378FD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FD" w:rsidRDefault="008378FD">
    <w:pPr>
      <w:pStyle w:val="Header"/>
      <w:jc w:val="center"/>
    </w:pPr>
  </w:p>
  <w:p w:rsidR="008378FD" w:rsidRDefault="008378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91"/>
      <w:docPartObj>
        <w:docPartGallery w:val="Page Numbers (Top of Page)"/>
        <w:docPartUnique/>
      </w:docPartObj>
    </w:sdtPr>
    <w:sdtContent>
      <w:p w:rsidR="008378FD" w:rsidRDefault="008378FD">
        <w:pPr>
          <w:pStyle w:val="afc"/>
          <w:jc w:val="center"/>
        </w:pPr>
      </w:p>
    </w:sdtContent>
  </w:sdt>
  <w:p w:rsidR="008378FD" w:rsidRDefault="008378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289"/>
    <w:multiLevelType w:val="hybridMultilevel"/>
    <w:tmpl w:val="D5F24F6A"/>
    <w:lvl w:ilvl="0" w:tplc="282A2EE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BC6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D6B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0CE2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86D6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BCF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4AFD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F42A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9226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665113"/>
    <w:multiLevelType w:val="hybridMultilevel"/>
    <w:tmpl w:val="FEE4FF24"/>
    <w:lvl w:ilvl="0" w:tplc="8B966BBC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95AC910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0E6A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85CD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F4C9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90DA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82953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D2277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024A8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328DB"/>
    <w:multiLevelType w:val="hybridMultilevel"/>
    <w:tmpl w:val="20E0BBE6"/>
    <w:lvl w:ilvl="0" w:tplc="0DAA82F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A706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A1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F04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2A00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7A21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92DD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8682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803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4767307"/>
    <w:multiLevelType w:val="hybridMultilevel"/>
    <w:tmpl w:val="337220AA"/>
    <w:lvl w:ilvl="0" w:tplc="9432D3E4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5FD03DDE">
      <w:start w:val="1"/>
      <w:numFmt w:val="lowerLetter"/>
      <w:lvlText w:val="%2."/>
      <w:lvlJc w:val="left"/>
      <w:pPr>
        <w:ind w:left="2215" w:hanging="360"/>
      </w:pPr>
    </w:lvl>
    <w:lvl w:ilvl="2" w:tplc="CADCE1FC">
      <w:start w:val="1"/>
      <w:numFmt w:val="lowerRoman"/>
      <w:lvlText w:val="%3."/>
      <w:lvlJc w:val="right"/>
      <w:pPr>
        <w:ind w:left="2935" w:hanging="180"/>
      </w:pPr>
    </w:lvl>
    <w:lvl w:ilvl="3" w:tplc="419EAC36">
      <w:start w:val="1"/>
      <w:numFmt w:val="decimal"/>
      <w:lvlText w:val="%4."/>
      <w:lvlJc w:val="left"/>
      <w:pPr>
        <w:ind w:left="3655" w:hanging="360"/>
      </w:pPr>
    </w:lvl>
    <w:lvl w:ilvl="4" w:tplc="034A80AC">
      <w:start w:val="1"/>
      <w:numFmt w:val="lowerLetter"/>
      <w:lvlText w:val="%5."/>
      <w:lvlJc w:val="left"/>
      <w:pPr>
        <w:ind w:left="4375" w:hanging="360"/>
      </w:pPr>
    </w:lvl>
    <w:lvl w:ilvl="5" w:tplc="B4D02508">
      <w:start w:val="1"/>
      <w:numFmt w:val="lowerRoman"/>
      <w:lvlText w:val="%6."/>
      <w:lvlJc w:val="right"/>
      <w:pPr>
        <w:ind w:left="5095" w:hanging="180"/>
      </w:pPr>
    </w:lvl>
    <w:lvl w:ilvl="6" w:tplc="1EFAA326">
      <w:start w:val="1"/>
      <w:numFmt w:val="decimal"/>
      <w:lvlText w:val="%7."/>
      <w:lvlJc w:val="left"/>
      <w:pPr>
        <w:ind w:left="5815" w:hanging="360"/>
      </w:pPr>
    </w:lvl>
    <w:lvl w:ilvl="7" w:tplc="51A0D346">
      <w:start w:val="1"/>
      <w:numFmt w:val="lowerLetter"/>
      <w:lvlText w:val="%8."/>
      <w:lvlJc w:val="left"/>
      <w:pPr>
        <w:ind w:left="6535" w:hanging="360"/>
      </w:pPr>
    </w:lvl>
    <w:lvl w:ilvl="8" w:tplc="CC7A0CA6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30B67F0"/>
    <w:multiLevelType w:val="hybridMultilevel"/>
    <w:tmpl w:val="40FEE02E"/>
    <w:lvl w:ilvl="0" w:tplc="E030324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FEA79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B812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F89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78D4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5A0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870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F40F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8436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7F73477"/>
    <w:multiLevelType w:val="hybridMultilevel"/>
    <w:tmpl w:val="DE202512"/>
    <w:lvl w:ilvl="0" w:tplc="7F8EF83E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EFEAA3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8EB5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E261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EA4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400D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6C37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C2B4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8AB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BEF0E25"/>
    <w:multiLevelType w:val="hybridMultilevel"/>
    <w:tmpl w:val="8FE84644"/>
    <w:lvl w:ilvl="0" w:tplc="1B3C466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F22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02BA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94F9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4AEB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B8F5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3C9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021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8C6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89B1ACB"/>
    <w:multiLevelType w:val="hybridMultilevel"/>
    <w:tmpl w:val="1346DC28"/>
    <w:lvl w:ilvl="0" w:tplc="636EEC2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7D41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640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A00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AC85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9434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069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DAB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C8A5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1B84EFA"/>
    <w:multiLevelType w:val="hybridMultilevel"/>
    <w:tmpl w:val="2E4A1944"/>
    <w:lvl w:ilvl="0" w:tplc="8E500ECE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7A9666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44D0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F44F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27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DC75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B84F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42C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469F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E55FD1"/>
    <w:multiLevelType w:val="hybridMultilevel"/>
    <w:tmpl w:val="20B89046"/>
    <w:lvl w:ilvl="0" w:tplc="74D48136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92039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BA9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0C18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49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252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EE2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7807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AB8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F424AB6"/>
    <w:multiLevelType w:val="hybridMultilevel"/>
    <w:tmpl w:val="CA64180C"/>
    <w:lvl w:ilvl="0" w:tplc="E1564AF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0820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8A37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2C7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02FD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56E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481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2069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1E02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09A"/>
    <w:rsid w:val="002458B4"/>
    <w:rsid w:val="0054709A"/>
    <w:rsid w:val="0083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4709A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4709A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54709A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4709A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4709A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4709A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4709A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4709A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4709A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4709A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4709A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4709A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4709A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4709A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709A"/>
    <w:pPr>
      <w:ind w:left="720"/>
      <w:contextualSpacing/>
    </w:pPr>
  </w:style>
  <w:style w:type="paragraph" w:styleId="a4">
    <w:name w:val="No Spacing"/>
    <w:uiPriority w:val="1"/>
    <w:qFormat/>
    <w:rsid w:val="0054709A"/>
  </w:style>
  <w:style w:type="paragraph" w:styleId="a5">
    <w:name w:val="Title"/>
    <w:basedOn w:val="a"/>
    <w:next w:val="a"/>
    <w:link w:val="a6"/>
    <w:uiPriority w:val="10"/>
    <w:qFormat/>
    <w:rsid w:val="0054709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709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709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709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709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709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70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709A"/>
    <w:rPr>
      <w:i/>
    </w:rPr>
  </w:style>
  <w:style w:type="character" w:customStyle="1" w:styleId="HeaderChar">
    <w:name w:val="Header Char"/>
    <w:basedOn w:val="a0"/>
    <w:link w:val="Header"/>
    <w:uiPriority w:val="99"/>
    <w:rsid w:val="0054709A"/>
  </w:style>
  <w:style w:type="character" w:customStyle="1" w:styleId="FooterChar">
    <w:name w:val="Footer Char"/>
    <w:basedOn w:val="a0"/>
    <w:link w:val="Footer"/>
    <w:uiPriority w:val="99"/>
    <w:rsid w:val="0054709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4709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54709A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547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470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70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4709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70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709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70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709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709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70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4709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4709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4709A"/>
    <w:rPr>
      <w:sz w:val="18"/>
    </w:rPr>
  </w:style>
  <w:style w:type="character" w:styleId="af">
    <w:name w:val="footnote reference"/>
    <w:basedOn w:val="a0"/>
    <w:uiPriority w:val="99"/>
    <w:unhideWhenUsed/>
    <w:rsid w:val="0054709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4709A"/>
  </w:style>
  <w:style w:type="character" w:customStyle="1" w:styleId="af1">
    <w:name w:val="Текст концевой сноски Знак"/>
    <w:link w:val="af0"/>
    <w:uiPriority w:val="99"/>
    <w:rsid w:val="0054709A"/>
    <w:rPr>
      <w:sz w:val="20"/>
    </w:rPr>
  </w:style>
  <w:style w:type="character" w:styleId="af2">
    <w:name w:val="endnote reference"/>
    <w:basedOn w:val="a0"/>
    <w:uiPriority w:val="99"/>
    <w:semiHidden/>
    <w:unhideWhenUsed/>
    <w:rsid w:val="0054709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4709A"/>
    <w:pPr>
      <w:spacing w:after="57"/>
    </w:pPr>
  </w:style>
  <w:style w:type="paragraph" w:styleId="21">
    <w:name w:val="toc 2"/>
    <w:basedOn w:val="a"/>
    <w:next w:val="a"/>
    <w:uiPriority w:val="39"/>
    <w:unhideWhenUsed/>
    <w:rsid w:val="0054709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709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709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709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709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709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709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709A"/>
    <w:pPr>
      <w:spacing w:after="57"/>
      <w:ind w:left="2268"/>
    </w:pPr>
  </w:style>
  <w:style w:type="paragraph" w:styleId="af3">
    <w:name w:val="TOC Heading"/>
    <w:uiPriority w:val="39"/>
    <w:unhideWhenUsed/>
    <w:rsid w:val="0054709A"/>
  </w:style>
  <w:style w:type="paragraph" w:styleId="af4">
    <w:name w:val="table of figures"/>
    <w:basedOn w:val="a"/>
    <w:next w:val="a"/>
    <w:uiPriority w:val="99"/>
    <w:unhideWhenUsed/>
    <w:rsid w:val="0054709A"/>
  </w:style>
  <w:style w:type="paragraph" w:customStyle="1" w:styleId="Heading1">
    <w:name w:val="Heading 1"/>
    <w:basedOn w:val="a"/>
    <w:next w:val="a"/>
    <w:link w:val="Heading1Char"/>
    <w:qFormat/>
    <w:rsid w:val="0054709A"/>
    <w:pPr>
      <w:keepNext/>
      <w:jc w:val="right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qFormat/>
    <w:rsid w:val="0054709A"/>
    <w:pPr>
      <w:keepNext/>
      <w:ind w:firstLine="737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link w:val="Heading3Char"/>
    <w:qFormat/>
    <w:rsid w:val="0054709A"/>
    <w:pPr>
      <w:keepNext/>
      <w:jc w:val="center"/>
      <w:outlineLvl w:val="2"/>
    </w:pPr>
    <w:rPr>
      <w:b/>
      <w:sz w:val="52"/>
    </w:rPr>
  </w:style>
  <w:style w:type="paragraph" w:customStyle="1" w:styleId="Heading4">
    <w:name w:val="Heading 4"/>
    <w:basedOn w:val="a"/>
    <w:next w:val="a"/>
    <w:link w:val="Heading4Char"/>
    <w:qFormat/>
    <w:rsid w:val="0054709A"/>
    <w:pPr>
      <w:keepNext/>
      <w:jc w:val="both"/>
      <w:outlineLvl w:val="3"/>
    </w:pPr>
    <w:rPr>
      <w:sz w:val="28"/>
    </w:rPr>
  </w:style>
  <w:style w:type="paragraph" w:styleId="af5">
    <w:name w:val="Body Text"/>
    <w:basedOn w:val="a"/>
    <w:semiHidden/>
    <w:rsid w:val="0054709A"/>
    <w:pPr>
      <w:jc w:val="both"/>
    </w:pPr>
    <w:rPr>
      <w:sz w:val="28"/>
    </w:rPr>
  </w:style>
  <w:style w:type="paragraph" w:styleId="af6">
    <w:name w:val="Body Text Indent"/>
    <w:basedOn w:val="a"/>
    <w:semiHidden/>
    <w:rsid w:val="0054709A"/>
    <w:pPr>
      <w:ind w:firstLine="567"/>
      <w:jc w:val="both"/>
    </w:pPr>
    <w:rPr>
      <w:sz w:val="28"/>
    </w:rPr>
  </w:style>
  <w:style w:type="paragraph" w:customStyle="1" w:styleId="Footer">
    <w:name w:val="Footer"/>
    <w:basedOn w:val="a"/>
    <w:link w:val="af7"/>
    <w:uiPriority w:val="99"/>
    <w:rsid w:val="0054709A"/>
    <w:pPr>
      <w:tabs>
        <w:tab w:val="center" w:pos="4153"/>
        <w:tab w:val="right" w:pos="8306"/>
      </w:tabs>
    </w:pPr>
  </w:style>
  <w:style w:type="character" w:styleId="af8">
    <w:name w:val="page number"/>
    <w:basedOn w:val="a0"/>
    <w:semiHidden/>
    <w:rsid w:val="0054709A"/>
  </w:style>
  <w:style w:type="paragraph" w:customStyle="1" w:styleId="Header">
    <w:name w:val="Header"/>
    <w:basedOn w:val="a"/>
    <w:link w:val="af9"/>
    <w:uiPriority w:val="99"/>
    <w:rsid w:val="0054709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semiHidden/>
    <w:rsid w:val="0054709A"/>
    <w:pPr>
      <w:ind w:firstLine="709"/>
      <w:jc w:val="both"/>
    </w:pPr>
    <w:rPr>
      <w:sz w:val="28"/>
    </w:rPr>
  </w:style>
  <w:style w:type="paragraph" w:styleId="afa">
    <w:name w:val="Balloon Text"/>
    <w:basedOn w:val="a"/>
    <w:link w:val="afb"/>
    <w:uiPriority w:val="99"/>
    <w:semiHidden/>
    <w:unhideWhenUsed/>
    <w:rsid w:val="0054709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470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4709A"/>
    <w:pPr>
      <w:widowControl w:val="0"/>
    </w:pPr>
    <w:rPr>
      <w:b/>
      <w:bCs/>
      <w:sz w:val="24"/>
      <w:szCs w:val="24"/>
    </w:rPr>
  </w:style>
  <w:style w:type="paragraph" w:customStyle="1" w:styleId="ConsNonformat">
    <w:name w:val="ConsNonformat"/>
    <w:rsid w:val="0054709A"/>
    <w:pPr>
      <w:widowControl w:val="0"/>
    </w:pPr>
    <w:rPr>
      <w:rFonts w:ascii="Courier New" w:hAnsi="Courier New" w:cs="Courier New"/>
    </w:rPr>
  </w:style>
  <w:style w:type="character" w:customStyle="1" w:styleId="af7">
    <w:name w:val="Нижний колонтитул Знак"/>
    <w:basedOn w:val="a0"/>
    <w:link w:val="Footer"/>
    <w:uiPriority w:val="99"/>
    <w:rsid w:val="0054709A"/>
  </w:style>
  <w:style w:type="paragraph" w:styleId="23">
    <w:name w:val="Body Text 2"/>
    <w:basedOn w:val="a"/>
    <w:link w:val="24"/>
    <w:uiPriority w:val="99"/>
    <w:semiHidden/>
    <w:unhideWhenUsed/>
    <w:rsid w:val="0054709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4709A"/>
  </w:style>
  <w:style w:type="character" w:customStyle="1" w:styleId="af9">
    <w:name w:val="Верхний колонтитул Знак"/>
    <w:basedOn w:val="a0"/>
    <w:link w:val="Header"/>
    <w:uiPriority w:val="99"/>
    <w:rsid w:val="0054709A"/>
  </w:style>
  <w:style w:type="paragraph" w:styleId="afc">
    <w:name w:val="header"/>
    <w:basedOn w:val="a"/>
    <w:link w:val="10"/>
    <w:uiPriority w:val="99"/>
    <w:unhideWhenUsed/>
    <w:rsid w:val="008378FD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c"/>
    <w:uiPriority w:val="99"/>
    <w:semiHidden/>
    <w:rsid w:val="008378FD"/>
  </w:style>
  <w:style w:type="paragraph" w:styleId="afd">
    <w:name w:val="footer"/>
    <w:basedOn w:val="a"/>
    <w:link w:val="11"/>
    <w:uiPriority w:val="99"/>
    <w:semiHidden/>
    <w:unhideWhenUsed/>
    <w:rsid w:val="008378F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d"/>
    <w:uiPriority w:val="99"/>
    <w:semiHidden/>
    <w:rsid w:val="00837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shovgenova</cp:lastModifiedBy>
  <cp:revision>2</cp:revision>
  <cp:lastPrinted>2026-05-12T07:22:00Z</cp:lastPrinted>
  <dcterms:created xsi:type="dcterms:W3CDTF">2026-05-12T07:23:00Z</dcterms:created>
  <dcterms:modified xsi:type="dcterms:W3CDTF">2026-05-12T07:23:00Z</dcterms:modified>
</cp:coreProperties>
</file>