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68" w:rsidRPr="001F1470" w:rsidRDefault="00927668" w:rsidP="00F902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70">
        <w:rPr>
          <w:rFonts w:ascii="Times New Roman" w:hAnsi="Times New Roman" w:cs="Times New Roman"/>
          <w:sz w:val="28"/>
          <w:szCs w:val="28"/>
        </w:rPr>
        <w:t xml:space="preserve">26 мая 2015 года под председательством Министра финансов Д.З. </w:t>
      </w:r>
      <w:proofErr w:type="spellStart"/>
      <w:r w:rsidRPr="001F1470">
        <w:rPr>
          <w:rFonts w:ascii="Times New Roman" w:hAnsi="Times New Roman" w:cs="Times New Roman"/>
          <w:sz w:val="28"/>
          <w:szCs w:val="28"/>
        </w:rPr>
        <w:t>Долева</w:t>
      </w:r>
      <w:proofErr w:type="spellEnd"/>
      <w:r w:rsidRPr="001F1470">
        <w:rPr>
          <w:rFonts w:ascii="Times New Roman" w:hAnsi="Times New Roman" w:cs="Times New Roman"/>
          <w:sz w:val="28"/>
          <w:szCs w:val="28"/>
        </w:rPr>
        <w:t xml:space="preserve"> состоялось заседание Коллегии Министерства финансов Республики Адыгея </w:t>
      </w:r>
    </w:p>
    <w:p w:rsidR="00927668" w:rsidRPr="001F1470" w:rsidRDefault="00927668" w:rsidP="001F1470">
      <w:pPr>
        <w:tabs>
          <w:tab w:val="left" w:pos="3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70">
        <w:rPr>
          <w:rFonts w:ascii="Times New Roman" w:hAnsi="Times New Roman" w:cs="Times New Roman"/>
          <w:sz w:val="28"/>
          <w:szCs w:val="28"/>
        </w:rPr>
        <w:t>В заседании приняли участие представители Управления федерального казначейства по Республике Адыгея, Управления федеральной налоговой службы по Республики Адыгея, Управления государственного финансового контроля Республики Адыгея, а также финансовых управлений муниципальных районов и городских округов Республики Адыгея.</w:t>
      </w:r>
    </w:p>
    <w:p w:rsidR="001806A6" w:rsidRPr="001F1470" w:rsidRDefault="00927668" w:rsidP="001F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70">
        <w:rPr>
          <w:rFonts w:ascii="Times New Roman" w:hAnsi="Times New Roman" w:cs="Times New Roman"/>
          <w:sz w:val="28"/>
          <w:szCs w:val="28"/>
        </w:rPr>
        <w:t>В ходе заседания рассмотрены два вопроса</w:t>
      </w:r>
      <w:r w:rsidR="001806A6" w:rsidRPr="001F1470">
        <w:rPr>
          <w:rFonts w:ascii="Times New Roman" w:hAnsi="Times New Roman" w:cs="Times New Roman"/>
          <w:sz w:val="28"/>
          <w:szCs w:val="28"/>
        </w:rPr>
        <w:t>.</w:t>
      </w:r>
      <w:r w:rsidRPr="001F1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6A6" w:rsidRPr="001F1470" w:rsidRDefault="00E37183" w:rsidP="001F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первого вопроса были рассмотрены </w:t>
      </w:r>
      <w:r w:rsidR="001806A6" w:rsidRPr="001F1470">
        <w:rPr>
          <w:rFonts w:ascii="Times New Roman" w:hAnsi="Times New Roman" w:cs="Times New Roman"/>
          <w:sz w:val="28"/>
          <w:szCs w:val="28"/>
        </w:rPr>
        <w:t>и</w:t>
      </w:r>
      <w:r w:rsidR="00927668" w:rsidRPr="001F1470">
        <w:rPr>
          <w:rFonts w:ascii="Times New Roman" w:hAnsi="Times New Roman" w:cs="Times New Roman"/>
          <w:sz w:val="28"/>
          <w:szCs w:val="28"/>
        </w:rPr>
        <w:t>тоги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за 1 квартал 2015</w:t>
      </w:r>
      <w:r w:rsidR="001806A6" w:rsidRPr="001F1470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основано на системе индикаторов. </w:t>
      </w:r>
      <w:proofErr w:type="gramStart"/>
      <w:r w:rsidR="00DF3D38">
        <w:rPr>
          <w:rFonts w:ascii="Times New Roman" w:hAnsi="Times New Roman" w:cs="Times New Roman"/>
          <w:sz w:val="28"/>
          <w:szCs w:val="28"/>
        </w:rPr>
        <w:t>Ежеквартальная оценка проводится по индикаторам, отражающим соблюдение требований Бюджетного кодекса Российской Федерации в части ограничений по дефициту, предельному объему заимствований, объему муниципального долга и расходам на его обслуживание, соблюдени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F3D38">
        <w:rPr>
          <w:rFonts w:ascii="Times New Roman" w:hAnsi="Times New Roman" w:cs="Times New Roman"/>
          <w:sz w:val="28"/>
          <w:szCs w:val="28"/>
        </w:rPr>
        <w:t xml:space="preserve"> нормативов формирования расходов на содержание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наличию</w:t>
      </w:r>
      <w:r w:rsidR="00DF3D38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 по оплате труда и оплате коммунальных услуг, темпу роста налоговых и неналоговых доходов, наличию невыясненных поступлений, а также своевременности</w:t>
      </w:r>
      <w:proofErr w:type="gramEnd"/>
      <w:r w:rsidR="00DF3D38">
        <w:rPr>
          <w:rFonts w:ascii="Times New Roman" w:hAnsi="Times New Roman" w:cs="Times New Roman"/>
          <w:sz w:val="28"/>
          <w:szCs w:val="28"/>
        </w:rPr>
        <w:t xml:space="preserve"> и качеству предоставляемой в Министерство финансов Республики Адыгея ежемесячной бюджетной отчетности и информации о долговых обязательствах муниципального образования. </w:t>
      </w:r>
      <w:r w:rsidR="001806A6" w:rsidRPr="001F1470">
        <w:rPr>
          <w:rFonts w:ascii="Times New Roman" w:hAnsi="Times New Roman" w:cs="Times New Roman"/>
          <w:sz w:val="28"/>
          <w:szCs w:val="28"/>
        </w:rPr>
        <w:t>Так, в ходе мониторинга по итогам первого квартала 2015 года наилучший результат показали город Майкоп и Майкопский район.</w:t>
      </w:r>
    </w:p>
    <w:p w:rsidR="001F1470" w:rsidRDefault="001806A6" w:rsidP="001F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470">
        <w:rPr>
          <w:rFonts w:ascii="Times New Roman" w:hAnsi="Times New Roman" w:cs="Times New Roman"/>
          <w:sz w:val="28"/>
          <w:szCs w:val="28"/>
        </w:rPr>
        <w:t>Вт</w:t>
      </w:r>
      <w:r w:rsidR="001F1470" w:rsidRPr="001F1470">
        <w:rPr>
          <w:rFonts w:ascii="Times New Roman" w:hAnsi="Times New Roman" w:cs="Times New Roman"/>
          <w:sz w:val="28"/>
          <w:szCs w:val="28"/>
        </w:rPr>
        <w:t>орым</w:t>
      </w:r>
      <w:r w:rsidR="00927668" w:rsidRPr="001F1470">
        <w:rPr>
          <w:rFonts w:ascii="Times New Roman" w:hAnsi="Times New Roman" w:cs="Times New Roman"/>
          <w:sz w:val="28"/>
          <w:szCs w:val="28"/>
        </w:rPr>
        <w:t xml:space="preserve"> </w:t>
      </w:r>
      <w:r w:rsidRPr="001F1470">
        <w:rPr>
          <w:rFonts w:ascii="Times New Roman" w:hAnsi="Times New Roman" w:cs="Times New Roman"/>
          <w:sz w:val="28"/>
          <w:szCs w:val="28"/>
        </w:rPr>
        <w:t>вопрос</w:t>
      </w:r>
      <w:r w:rsidR="001F1470" w:rsidRPr="001F1470">
        <w:rPr>
          <w:rFonts w:ascii="Times New Roman" w:hAnsi="Times New Roman" w:cs="Times New Roman"/>
          <w:sz w:val="28"/>
          <w:szCs w:val="28"/>
        </w:rPr>
        <w:t>ом</w:t>
      </w:r>
      <w:r w:rsidRPr="001F1470">
        <w:rPr>
          <w:rFonts w:ascii="Times New Roman" w:hAnsi="Times New Roman" w:cs="Times New Roman"/>
          <w:sz w:val="28"/>
          <w:szCs w:val="28"/>
        </w:rPr>
        <w:t xml:space="preserve"> </w:t>
      </w:r>
      <w:r w:rsidR="001F1470" w:rsidRPr="001F1470">
        <w:rPr>
          <w:rFonts w:ascii="Times New Roman" w:hAnsi="Times New Roman" w:cs="Times New Roman"/>
          <w:sz w:val="28"/>
          <w:szCs w:val="28"/>
        </w:rPr>
        <w:t xml:space="preserve">в повестке заседания было </w:t>
      </w:r>
      <w:r w:rsidR="00927668" w:rsidRPr="001F1470">
        <w:rPr>
          <w:rFonts w:ascii="Times New Roman" w:hAnsi="Times New Roman" w:cs="Times New Roman"/>
          <w:sz w:val="28"/>
          <w:szCs w:val="28"/>
        </w:rPr>
        <w:t xml:space="preserve">соблюдении органами местного самоуправления нормативов, утвержденных постановлением Кабинета Министров Республики Адыгея от 26 января 2009 года № 4 «Об установлении нормативов формирования расходов на оплату труда депутатов, выборных </w:t>
      </w:r>
      <w:r w:rsidRPr="001F147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927668" w:rsidRPr="001F1470">
        <w:rPr>
          <w:rFonts w:ascii="Times New Roman" w:hAnsi="Times New Roman" w:cs="Times New Roman"/>
          <w:sz w:val="28"/>
          <w:szCs w:val="28"/>
        </w:rPr>
        <w:t>лиц местного самоуправления, осуществляющих</w:t>
      </w:r>
      <w:r w:rsidRPr="001F1470">
        <w:rPr>
          <w:rFonts w:ascii="Times New Roman" w:hAnsi="Times New Roman" w:cs="Times New Roman"/>
          <w:sz w:val="28"/>
          <w:szCs w:val="28"/>
        </w:rPr>
        <w:t xml:space="preserve"> </w:t>
      </w:r>
      <w:r w:rsidR="00927668" w:rsidRPr="001F1470">
        <w:rPr>
          <w:rFonts w:ascii="Times New Roman" w:hAnsi="Times New Roman" w:cs="Times New Roman"/>
          <w:sz w:val="28"/>
          <w:szCs w:val="28"/>
        </w:rPr>
        <w:t>свои полномочия на п</w:t>
      </w:r>
      <w:r w:rsidRPr="001F1470">
        <w:rPr>
          <w:rFonts w:ascii="Times New Roman" w:hAnsi="Times New Roman" w:cs="Times New Roman"/>
          <w:sz w:val="28"/>
          <w:szCs w:val="28"/>
        </w:rPr>
        <w:t>остоянной основе, муниципальных</w:t>
      </w:r>
      <w:r w:rsidR="00927668" w:rsidRPr="001F1470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Pr="001F1470">
        <w:rPr>
          <w:rFonts w:ascii="Times New Roman" w:hAnsi="Times New Roman" w:cs="Times New Roman"/>
          <w:sz w:val="28"/>
          <w:szCs w:val="28"/>
        </w:rPr>
        <w:t xml:space="preserve"> и материальное </w:t>
      </w:r>
      <w:r w:rsidR="001F1470">
        <w:rPr>
          <w:rFonts w:ascii="Times New Roman" w:hAnsi="Times New Roman" w:cs="Times New Roman"/>
          <w:sz w:val="28"/>
          <w:szCs w:val="28"/>
        </w:rPr>
        <w:t xml:space="preserve">содержание органов местного </w:t>
      </w:r>
      <w:r w:rsidR="00927668" w:rsidRPr="001F1470">
        <w:rPr>
          <w:rFonts w:ascii="Times New Roman" w:hAnsi="Times New Roman" w:cs="Times New Roman"/>
          <w:sz w:val="28"/>
          <w:szCs w:val="28"/>
        </w:rPr>
        <w:t>самоуправления» за 2012 - 2014 годы</w:t>
      </w:r>
      <w:r w:rsidRPr="001F14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1470" w:rsidRPr="001F1470">
        <w:rPr>
          <w:rFonts w:ascii="Times New Roman" w:hAnsi="Times New Roman" w:cs="Times New Roman"/>
          <w:sz w:val="28"/>
          <w:szCs w:val="28"/>
        </w:rPr>
        <w:t xml:space="preserve"> Так, в ряде муниципальных образований выявлено превышение нормативов формирования расходов на содержание органов местного самоуправления, а также на оплату труда </w:t>
      </w:r>
      <w:r w:rsidR="001F1470"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="001F1470" w:rsidRPr="001F1470">
        <w:rPr>
          <w:rFonts w:ascii="Times New Roman" w:hAnsi="Times New Roman" w:cs="Times New Roman"/>
          <w:sz w:val="28"/>
          <w:szCs w:val="28"/>
        </w:rPr>
        <w:t xml:space="preserve">должностных лиц местного самоуправления, осуществляющих свои полномочия на постоянной основе и </w:t>
      </w:r>
      <w:r w:rsidR="00E371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F1470" w:rsidRPr="001F1470">
        <w:rPr>
          <w:rFonts w:ascii="Times New Roman" w:hAnsi="Times New Roman" w:cs="Times New Roman"/>
          <w:sz w:val="28"/>
          <w:szCs w:val="28"/>
        </w:rPr>
        <w:t>служащих Республики Адыгея.</w:t>
      </w:r>
    </w:p>
    <w:p w:rsidR="001F1470" w:rsidRPr="001F1470" w:rsidRDefault="001F1470" w:rsidP="001F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Коллегии принято решение о применении мер воздействия в отношении</w:t>
      </w:r>
      <w:r w:rsidRPr="001F147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5C2D55">
        <w:rPr>
          <w:rFonts w:ascii="Times New Roman" w:hAnsi="Times New Roman" w:cs="Times New Roman"/>
          <w:sz w:val="28"/>
          <w:szCs w:val="28"/>
        </w:rPr>
        <w:t>, допустивших нарушения,</w:t>
      </w:r>
      <w:r>
        <w:rPr>
          <w:rFonts w:ascii="Times New Roman" w:hAnsi="Times New Roman" w:cs="Times New Roman"/>
          <w:sz w:val="28"/>
          <w:szCs w:val="28"/>
        </w:rPr>
        <w:t xml:space="preserve"> в рамках бюджетного законодательства Российской Федерации и Республики Адыгея.</w:t>
      </w:r>
    </w:p>
    <w:p w:rsidR="001806A6" w:rsidRPr="001F1470" w:rsidRDefault="001806A6" w:rsidP="001F1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668" w:rsidRPr="001F1470" w:rsidRDefault="00927668" w:rsidP="00E37183">
      <w:pPr>
        <w:rPr>
          <w:rFonts w:ascii="Times New Roman" w:hAnsi="Times New Roman" w:cs="Times New Roman"/>
          <w:sz w:val="28"/>
          <w:szCs w:val="28"/>
        </w:rPr>
      </w:pPr>
    </w:p>
    <w:sectPr w:rsidR="00927668" w:rsidRPr="001F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668"/>
    <w:rsid w:val="001806A6"/>
    <w:rsid w:val="001F1470"/>
    <w:rsid w:val="005B55D2"/>
    <w:rsid w:val="005C2D55"/>
    <w:rsid w:val="00927668"/>
    <w:rsid w:val="00A3701C"/>
    <w:rsid w:val="00DF3D38"/>
    <w:rsid w:val="00E37183"/>
    <w:rsid w:val="00F9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1</cp:revision>
  <cp:lastPrinted>2015-05-26T09:20:00Z</cp:lastPrinted>
  <dcterms:created xsi:type="dcterms:W3CDTF">2015-05-26T08:21:00Z</dcterms:created>
  <dcterms:modified xsi:type="dcterms:W3CDTF">2015-05-26T09:37:00Z</dcterms:modified>
</cp:coreProperties>
</file>