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71" w:rsidRDefault="00472671" w:rsidP="00A54C9B">
      <w:pPr>
        <w:jc w:val="center"/>
        <w:rPr>
          <w:b/>
        </w:rPr>
      </w:pPr>
    </w:p>
    <w:p w:rsidR="00A54C9B" w:rsidRDefault="00A54C9B" w:rsidP="00A54C9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0405" cy="7124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9B" w:rsidRDefault="00A54C9B" w:rsidP="00A54C9B">
      <w:pPr>
        <w:jc w:val="center"/>
        <w:rPr>
          <w:b/>
          <w:sz w:val="16"/>
          <w:lang w:val="en-US"/>
        </w:rPr>
      </w:pPr>
    </w:p>
    <w:p w:rsidR="00A54C9B" w:rsidRDefault="00A54C9B" w:rsidP="00A54C9B">
      <w:pPr>
        <w:jc w:val="center"/>
      </w:pPr>
      <w:r>
        <w:t>МИНИСТЕРСТВО ФИНАНСОВ РЕСПУБЛИКИ АДЫГЕЯ</w:t>
      </w:r>
    </w:p>
    <w:p w:rsidR="00A54C9B" w:rsidRDefault="00A54C9B" w:rsidP="00A54C9B">
      <w:pPr>
        <w:jc w:val="center"/>
        <w:rPr>
          <w:sz w:val="16"/>
        </w:rPr>
      </w:pPr>
    </w:p>
    <w:p w:rsidR="00A54C9B" w:rsidRDefault="00A54C9B" w:rsidP="00A54C9B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54C9B" w:rsidRDefault="00A54C9B" w:rsidP="00A54C9B">
      <w:pPr>
        <w:jc w:val="center"/>
        <w:rPr>
          <w:b/>
          <w:sz w:val="28"/>
        </w:rPr>
      </w:pPr>
    </w:p>
    <w:p w:rsidR="00A54C9B" w:rsidRPr="00A54C9B" w:rsidRDefault="0038608B" w:rsidP="00A54C9B">
      <w:pPr>
        <w:rPr>
          <w:sz w:val="28"/>
          <w:szCs w:val="28"/>
        </w:rPr>
      </w:pPr>
      <w:r>
        <w:rPr>
          <w:sz w:val="28"/>
          <w:szCs w:val="28"/>
        </w:rPr>
        <w:t>От 31.01.2014 года</w:t>
      </w:r>
      <w:r w:rsidR="00A54C9B" w:rsidRPr="00A54C9B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№ 26-А</w:t>
      </w:r>
    </w:p>
    <w:p w:rsidR="00A54C9B" w:rsidRPr="00A54C9B" w:rsidRDefault="00A54C9B" w:rsidP="00A54C9B">
      <w:pPr>
        <w:rPr>
          <w:sz w:val="28"/>
          <w:szCs w:val="28"/>
        </w:rPr>
      </w:pPr>
    </w:p>
    <w:p w:rsidR="00A54C9B" w:rsidRPr="00A54C9B" w:rsidRDefault="00A54C9B" w:rsidP="00A54C9B">
      <w:pPr>
        <w:jc w:val="center"/>
        <w:rPr>
          <w:sz w:val="28"/>
          <w:szCs w:val="28"/>
        </w:rPr>
      </w:pPr>
      <w:r w:rsidRPr="00A54C9B">
        <w:rPr>
          <w:sz w:val="28"/>
          <w:szCs w:val="28"/>
        </w:rPr>
        <w:t>г. Майкоп</w:t>
      </w:r>
    </w:p>
    <w:p w:rsidR="00A54C9B" w:rsidRPr="00A54C9B" w:rsidRDefault="00A54C9B" w:rsidP="00A54C9B">
      <w:pPr>
        <w:ind w:right="-851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</w:tblGrid>
      <w:tr w:rsidR="00A54C9B" w:rsidRPr="001A4A92" w:rsidTr="00F846E8">
        <w:tc>
          <w:tcPr>
            <w:tcW w:w="4786" w:type="dxa"/>
          </w:tcPr>
          <w:p w:rsidR="00A54C9B" w:rsidRPr="001A4A92" w:rsidRDefault="00A54C9B" w:rsidP="00F846E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общественном совете</w:t>
            </w:r>
          </w:p>
          <w:p w:rsidR="00A54C9B" w:rsidRDefault="00A54C9B" w:rsidP="00F846E8">
            <w:pPr>
              <w:rPr>
                <w:sz w:val="28"/>
              </w:rPr>
            </w:pPr>
            <w:r>
              <w:rPr>
                <w:sz w:val="28"/>
              </w:rPr>
              <w:t xml:space="preserve">при Министерстве финансов </w:t>
            </w:r>
          </w:p>
          <w:p w:rsidR="00A54C9B" w:rsidRPr="001A4A92" w:rsidRDefault="00A54C9B" w:rsidP="00F846E8">
            <w:pPr>
              <w:rPr>
                <w:sz w:val="28"/>
              </w:rPr>
            </w:pPr>
            <w:r>
              <w:rPr>
                <w:sz w:val="28"/>
              </w:rPr>
              <w:t>Республики Адыгея</w:t>
            </w:r>
          </w:p>
        </w:tc>
      </w:tr>
    </w:tbl>
    <w:p w:rsidR="00A54C9B" w:rsidRDefault="00A54C9B" w:rsidP="00A54C9B">
      <w:pPr>
        <w:ind w:firstLine="709"/>
        <w:rPr>
          <w:sz w:val="28"/>
        </w:rPr>
      </w:pPr>
    </w:p>
    <w:p w:rsidR="001E2BB9" w:rsidRDefault="001E2BB9" w:rsidP="00A54C9B">
      <w:pPr>
        <w:ind w:firstLine="709"/>
        <w:rPr>
          <w:sz w:val="28"/>
        </w:rPr>
      </w:pPr>
    </w:p>
    <w:p w:rsidR="00A54C9B" w:rsidRDefault="001E2BB9" w:rsidP="00AD638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исполнения Указа Главы Республики Адыгея от 7 ноября 2013 года №144 «О Порядке образования общественных советов при исполнительных органах государственной власти Республики Адыгея», </w:t>
      </w:r>
    </w:p>
    <w:p w:rsidR="001E2BB9" w:rsidRDefault="001E2BB9" w:rsidP="00A54C9B">
      <w:pPr>
        <w:ind w:firstLine="709"/>
        <w:jc w:val="both"/>
        <w:rPr>
          <w:sz w:val="28"/>
        </w:rPr>
      </w:pPr>
    </w:p>
    <w:p w:rsidR="00A54C9B" w:rsidRPr="008875DF" w:rsidRDefault="001E2BB9" w:rsidP="00A54C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 w:rsidR="00A54C9B" w:rsidRPr="008875DF">
        <w:rPr>
          <w:b/>
          <w:sz w:val="28"/>
        </w:rPr>
        <w:t>р</w:t>
      </w:r>
      <w:proofErr w:type="spellEnd"/>
      <w:r w:rsidR="00A54C9B" w:rsidRPr="008875DF">
        <w:rPr>
          <w:b/>
          <w:sz w:val="28"/>
        </w:rPr>
        <w:t xml:space="preserve"> и к а </w:t>
      </w:r>
      <w:proofErr w:type="spellStart"/>
      <w:r w:rsidR="00A54C9B" w:rsidRPr="008875DF">
        <w:rPr>
          <w:b/>
          <w:sz w:val="28"/>
        </w:rPr>
        <w:t>з</w:t>
      </w:r>
      <w:proofErr w:type="spellEnd"/>
      <w:r w:rsidR="00A54C9B" w:rsidRPr="008875DF">
        <w:rPr>
          <w:b/>
          <w:sz w:val="28"/>
        </w:rPr>
        <w:t xml:space="preserve"> </w:t>
      </w:r>
      <w:proofErr w:type="spellStart"/>
      <w:r w:rsidR="00A54C9B" w:rsidRPr="008875DF">
        <w:rPr>
          <w:b/>
          <w:sz w:val="28"/>
        </w:rPr>
        <w:t>ы</w:t>
      </w:r>
      <w:proofErr w:type="spellEnd"/>
      <w:r w:rsidR="00A54C9B" w:rsidRPr="008875DF">
        <w:rPr>
          <w:b/>
          <w:sz w:val="28"/>
        </w:rPr>
        <w:t xml:space="preserve"> в а ю:</w:t>
      </w:r>
    </w:p>
    <w:p w:rsidR="00A54C9B" w:rsidRDefault="00A54C9B" w:rsidP="00A54C9B">
      <w:pPr>
        <w:ind w:firstLine="709"/>
        <w:jc w:val="center"/>
        <w:rPr>
          <w:sz w:val="28"/>
        </w:rPr>
      </w:pPr>
    </w:p>
    <w:p w:rsidR="00A54C9B" w:rsidRPr="00D47558" w:rsidRDefault="00A54C9B" w:rsidP="001E2BB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1. Обр</w:t>
      </w:r>
      <w:r>
        <w:rPr>
          <w:sz w:val="28"/>
          <w:szCs w:val="28"/>
        </w:rPr>
        <w:t>азовать Общественный совет при М</w:t>
      </w:r>
      <w:r w:rsidRPr="00D47558">
        <w:rPr>
          <w:sz w:val="28"/>
          <w:szCs w:val="28"/>
        </w:rPr>
        <w:t>инистерст</w:t>
      </w:r>
      <w:r>
        <w:rPr>
          <w:sz w:val="28"/>
          <w:szCs w:val="28"/>
        </w:rPr>
        <w:t>ве финансов Республики Адыгея</w:t>
      </w:r>
      <w:r w:rsidRPr="00D47558">
        <w:rPr>
          <w:sz w:val="28"/>
          <w:szCs w:val="28"/>
        </w:rPr>
        <w:t>.</w:t>
      </w:r>
    </w:p>
    <w:p w:rsidR="00A54C9B" w:rsidRPr="00D47558" w:rsidRDefault="00A54C9B" w:rsidP="001E2BB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 xml:space="preserve">2. Утвердить </w:t>
      </w:r>
      <w:hyperlink w:anchor="Par30" w:history="1">
        <w:r w:rsidRPr="001E2BB9">
          <w:rPr>
            <w:sz w:val="28"/>
            <w:szCs w:val="28"/>
          </w:rPr>
          <w:t>Положение</w:t>
        </w:r>
      </w:hyperlink>
      <w:r w:rsidRPr="001E2BB9">
        <w:rPr>
          <w:sz w:val="28"/>
          <w:szCs w:val="28"/>
        </w:rPr>
        <w:t xml:space="preserve"> </w:t>
      </w:r>
      <w:r>
        <w:rPr>
          <w:sz w:val="28"/>
          <w:szCs w:val="28"/>
        </w:rPr>
        <w:t>об Общественном совете при М</w:t>
      </w:r>
      <w:r w:rsidRPr="00D47558">
        <w:rPr>
          <w:sz w:val="28"/>
          <w:szCs w:val="28"/>
        </w:rPr>
        <w:t>инистерст</w:t>
      </w:r>
      <w:r>
        <w:rPr>
          <w:sz w:val="28"/>
          <w:szCs w:val="28"/>
        </w:rPr>
        <w:t xml:space="preserve">ве финансов Республики Адыгея согласно приложению </w:t>
      </w:r>
      <w:r w:rsidRPr="00D47558">
        <w:rPr>
          <w:sz w:val="28"/>
          <w:szCs w:val="28"/>
        </w:rPr>
        <w:t>к настоящему приказу.</w:t>
      </w:r>
    </w:p>
    <w:p w:rsidR="00A54C9B" w:rsidRDefault="00A54C9B" w:rsidP="001E2BB9">
      <w:pPr>
        <w:spacing w:line="276" w:lineRule="auto"/>
        <w:ind w:firstLine="540"/>
        <w:jc w:val="both"/>
        <w:rPr>
          <w:sz w:val="28"/>
        </w:rPr>
      </w:pPr>
      <w:r w:rsidRPr="00D47558">
        <w:rPr>
          <w:sz w:val="28"/>
          <w:szCs w:val="28"/>
        </w:rPr>
        <w:t>3. Контроль за исполнением настоящего приказа возложить на</w:t>
      </w:r>
      <w:proofErr w:type="gramStart"/>
      <w:r w:rsidRPr="00D475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ервого заместителя М</w:t>
      </w:r>
      <w:r w:rsidRPr="00D47558">
        <w:rPr>
          <w:sz w:val="28"/>
          <w:szCs w:val="28"/>
        </w:rPr>
        <w:t>инистра финансов</w:t>
      </w:r>
      <w:r>
        <w:rPr>
          <w:sz w:val="28"/>
          <w:szCs w:val="28"/>
        </w:rPr>
        <w:t xml:space="preserve"> Республики Адыгея Литвинову Е.М.</w:t>
      </w:r>
    </w:p>
    <w:p w:rsidR="00A54C9B" w:rsidRDefault="00A54C9B" w:rsidP="00A54C9B">
      <w:pPr>
        <w:ind w:firstLine="709"/>
        <w:jc w:val="both"/>
        <w:rPr>
          <w:sz w:val="28"/>
        </w:rPr>
      </w:pPr>
    </w:p>
    <w:p w:rsidR="00A54C9B" w:rsidRDefault="00A54C9B" w:rsidP="00A54C9B">
      <w:pPr>
        <w:ind w:firstLine="709"/>
        <w:jc w:val="both"/>
        <w:rPr>
          <w:sz w:val="28"/>
        </w:rPr>
      </w:pPr>
    </w:p>
    <w:p w:rsidR="00A54C9B" w:rsidRDefault="00A54C9B" w:rsidP="00A54C9B">
      <w:pPr>
        <w:ind w:firstLine="709"/>
        <w:jc w:val="both"/>
        <w:rPr>
          <w:sz w:val="28"/>
        </w:rPr>
      </w:pPr>
    </w:p>
    <w:p w:rsidR="00A54C9B" w:rsidRDefault="00A54C9B" w:rsidP="00A54C9B">
      <w:pPr>
        <w:ind w:firstLine="709"/>
        <w:jc w:val="both"/>
        <w:rPr>
          <w:sz w:val="28"/>
        </w:rPr>
      </w:pPr>
    </w:p>
    <w:p w:rsidR="00A54C9B" w:rsidRDefault="00A54C9B" w:rsidP="00A54C9B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 Долев</w:t>
      </w:r>
    </w:p>
    <w:p w:rsidR="007C17F2" w:rsidRDefault="007C17F2"/>
    <w:p w:rsidR="00A54C9B" w:rsidRDefault="00A54C9B"/>
    <w:p w:rsidR="00A54C9B" w:rsidRDefault="00A54C9B"/>
    <w:p w:rsidR="00A54C9B" w:rsidRDefault="00A54C9B"/>
    <w:p w:rsidR="00A54C9B" w:rsidRDefault="00A54C9B"/>
    <w:p w:rsidR="00A54C9B" w:rsidRDefault="00A54C9B"/>
    <w:p w:rsidR="00A54C9B" w:rsidRDefault="00A54C9B"/>
    <w:p w:rsidR="00AD6385" w:rsidRDefault="00AD6385"/>
    <w:p w:rsidR="00AD6385" w:rsidRDefault="00AD6385"/>
    <w:p w:rsidR="00AD6385" w:rsidRDefault="00AD6385"/>
    <w:p w:rsidR="00A54C9B" w:rsidRDefault="00A54C9B"/>
    <w:p w:rsidR="00A54C9B" w:rsidRDefault="00A54C9B"/>
    <w:p w:rsidR="00A54C9B" w:rsidRPr="00D47558" w:rsidRDefault="00472671" w:rsidP="00A54C9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A54C9B">
        <w:rPr>
          <w:sz w:val="28"/>
          <w:szCs w:val="28"/>
        </w:rPr>
        <w:t xml:space="preserve">иложение </w:t>
      </w:r>
      <w:r w:rsidR="00A54C9B" w:rsidRPr="00D47558">
        <w:rPr>
          <w:sz w:val="28"/>
          <w:szCs w:val="28"/>
        </w:rPr>
        <w:t>к приказу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D47558">
        <w:rPr>
          <w:sz w:val="28"/>
          <w:szCs w:val="28"/>
        </w:rPr>
        <w:t>инистерства финансов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__________№______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0"/>
      <w:bookmarkEnd w:id="0"/>
      <w:r w:rsidRPr="00D47558">
        <w:rPr>
          <w:b/>
          <w:bCs/>
          <w:sz w:val="28"/>
          <w:szCs w:val="28"/>
        </w:rPr>
        <w:t>ПОЛОЖЕНИЕ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7558">
        <w:rPr>
          <w:b/>
          <w:bCs/>
          <w:sz w:val="28"/>
          <w:szCs w:val="28"/>
        </w:rPr>
        <w:t>ОБ ОБЩЕСТВЕННОМ СОВЕТЕ ПРИ МИНИСТЕРСТВЕ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  РЕСПУБЛИКИ АДЫГЕЯ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A54C9B" w:rsidP="00A54C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47558">
        <w:rPr>
          <w:sz w:val="28"/>
          <w:szCs w:val="28"/>
        </w:rPr>
        <w:t>1. Общие положения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24FC" w:rsidRPr="00B124FC" w:rsidRDefault="00A54C9B" w:rsidP="00B124F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47558">
        <w:rPr>
          <w:sz w:val="28"/>
          <w:szCs w:val="28"/>
        </w:rPr>
        <w:t xml:space="preserve">1.1. </w:t>
      </w:r>
      <w:r w:rsidR="00B124FC" w:rsidRPr="00B124FC">
        <w:rPr>
          <w:rFonts w:eastAsiaTheme="minorHAnsi"/>
          <w:bCs/>
          <w:sz w:val="28"/>
          <w:szCs w:val="28"/>
          <w:lang w:eastAsia="en-US"/>
        </w:rPr>
        <w:t>Настоящее Положение определяет компетенцию и порядок деятельности Общественного совета при Министерст</w:t>
      </w:r>
      <w:r w:rsidR="00B124FC">
        <w:rPr>
          <w:rFonts w:eastAsiaTheme="minorHAnsi"/>
          <w:bCs/>
          <w:sz w:val="28"/>
          <w:szCs w:val="28"/>
          <w:lang w:eastAsia="en-US"/>
        </w:rPr>
        <w:t>ве финансов Республики Адыгея</w:t>
      </w:r>
      <w:r w:rsidR="00B124FC" w:rsidRPr="00B124FC">
        <w:rPr>
          <w:rFonts w:eastAsiaTheme="minorHAnsi"/>
          <w:bCs/>
          <w:sz w:val="28"/>
          <w:szCs w:val="28"/>
          <w:lang w:eastAsia="en-US"/>
        </w:rPr>
        <w:t xml:space="preserve"> (далее - Общественный совет), порядок формирования состава Общественного совета, а также порядок и условия включения в состав Общественного совета представителей заинтерес</w:t>
      </w:r>
      <w:r w:rsidR="00B124FC">
        <w:rPr>
          <w:rFonts w:eastAsiaTheme="minorHAnsi"/>
          <w:bCs/>
          <w:sz w:val="28"/>
          <w:szCs w:val="28"/>
          <w:lang w:eastAsia="en-US"/>
        </w:rPr>
        <w:t>ованных общественных объединений, независимых экспертов</w:t>
      </w:r>
      <w:r w:rsidR="00B124FC" w:rsidRPr="00B124FC">
        <w:rPr>
          <w:rFonts w:eastAsiaTheme="minorHAnsi"/>
          <w:bCs/>
          <w:sz w:val="28"/>
          <w:szCs w:val="28"/>
          <w:lang w:eastAsia="en-US"/>
        </w:rPr>
        <w:t xml:space="preserve"> и иных лиц.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Общественный совет является постоянно действу</w:t>
      </w:r>
      <w:r w:rsidR="007541A7">
        <w:rPr>
          <w:sz w:val="28"/>
          <w:szCs w:val="28"/>
        </w:rPr>
        <w:t>ющим совещательным органом при М</w:t>
      </w:r>
      <w:r w:rsidRPr="00D47558">
        <w:rPr>
          <w:sz w:val="28"/>
          <w:szCs w:val="28"/>
        </w:rPr>
        <w:t xml:space="preserve">инистерстве финансов </w:t>
      </w:r>
      <w:r>
        <w:rPr>
          <w:sz w:val="28"/>
          <w:szCs w:val="28"/>
        </w:rPr>
        <w:t>Республики Адыгея</w:t>
      </w:r>
      <w:r w:rsidR="007541A7">
        <w:rPr>
          <w:sz w:val="28"/>
          <w:szCs w:val="28"/>
        </w:rPr>
        <w:t xml:space="preserve"> (далее - М</w:t>
      </w:r>
      <w:r w:rsidRPr="00D47558">
        <w:rPr>
          <w:sz w:val="28"/>
          <w:szCs w:val="28"/>
        </w:rPr>
        <w:t>инистерство).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 xml:space="preserve">1.2. Общественный совет обеспечивает взаимодействие граждан </w:t>
      </w:r>
      <w:r>
        <w:rPr>
          <w:sz w:val="28"/>
          <w:szCs w:val="28"/>
        </w:rPr>
        <w:t>Республики Адыгея</w:t>
      </w:r>
      <w:r w:rsidRPr="00D47558">
        <w:rPr>
          <w:sz w:val="28"/>
          <w:szCs w:val="28"/>
        </w:rPr>
        <w:t>, общественных объединений и ины</w:t>
      </w:r>
      <w:r w:rsidR="007541A7">
        <w:rPr>
          <w:sz w:val="28"/>
          <w:szCs w:val="28"/>
        </w:rPr>
        <w:t>х некоммерческих организаций с М</w:t>
      </w:r>
      <w:r w:rsidRPr="00D47558">
        <w:rPr>
          <w:sz w:val="28"/>
          <w:szCs w:val="28"/>
        </w:rPr>
        <w:t>инистерством в целях учета потребности и интересов граждан Российской Федерации, защиты их прав и свобод, а также прав общественных объединений при формировании и реализации государственной политики в сф</w:t>
      </w:r>
      <w:r w:rsidR="007541A7">
        <w:rPr>
          <w:sz w:val="28"/>
          <w:szCs w:val="28"/>
        </w:rPr>
        <w:t>ере, относящейся к компетенции М</w:t>
      </w:r>
      <w:r w:rsidRPr="00D47558">
        <w:rPr>
          <w:sz w:val="28"/>
          <w:szCs w:val="28"/>
        </w:rPr>
        <w:t>инистерства.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 xml:space="preserve">1.3. Общественный совет в своей деятельности руководствуется </w:t>
      </w:r>
      <w:hyperlink r:id="rId8" w:history="1">
        <w:r w:rsidRPr="001E2BB9">
          <w:rPr>
            <w:sz w:val="28"/>
            <w:szCs w:val="28"/>
          </w:rPr>
          <w:t>Конституцией</w:t>
        </w:r>
      </w:hyperlink>
      <w:r w:rsidRPr="001E2BB9">
        <w:rPr>
          <w:sz w:val="28"/>
          <w:szCs w:val="28"/>
        </w:rPr>
        <w:t xml:space="preserve"> </w:t>
      </w:r>
      <w:r w:rsidRPr="00D47558">
        <w:rPr>
          <w:sz w:val="28"/>
          <w:szCs w:val="28"/>
        </w:rPr>
        <w:t xml:space="preserve">Российской Федерации, </w:t>
      </w:r>
      <w:r w:rsidR="007541A7">
        <w:rPr>
          <w:sz w:val="28"/>
          <w:szCs w:val="28"/>
        </w:rPr>
        <w:t xml:space="preserve">Конституцией Республики Адыгея, </w:t>
      </w:r>
      <w:r w:rsidRPr="00D47558">
        <w:rPr>
          <w:sz w:val="28"/>
          <w:szCs w:val="28"/>
        </w:rPr>
        <w:t xml:space="preserve"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</w:t>
      </w:r>
      <w:r>
        <w:rPr>
          <w:sz w:val="28"/>
          <w:szCs w:val="28"/>
        </w:rPr>
        <w:t>Республики Адыгея</w:t>
      </w:r>
      <w:r w:rsidRPr="00D47558">
        <w:rPr>
          <w:sz w:val="28"/>
          <w:szCs w:val="28"/>
        </w:rPr>
        <w:t>, а также настоящим Положением.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1.4. Общественный совет осуществляет свою деятельность на основе принципов законности, уважения прав и свобод человека.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1.5. Решения Общественного совета носят рекомендательный характер.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7541A7" w:rsidP="00A54C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3"/>
      <w:bookmarkEnd w:id="1"/>
      <w:r>
        <w:rPr>
          <w:sz w:val="28"/>
          <w:szCs w:val="28"/>
        </w:rPr>
        <w:t>2. Ко</w:t>
      </w:r>
      <w:r w:rsidR="00572A24">
        <w:rPr>
          <w:sz w:val="28"/>
          <w:szCs w:val="28"/>
        </w:rPr>
        <w:t>мпетенция</w:t>
      </w:r>
      <w:r w:rsidR="00A54C9B" w:rsidRPr="00D47558">
        <w:rPr>
          <w:sz w:val="28"/>
          <w:szCs w:val="28"/>
        </w:rPr>
        <w:t xml:space="preserve"> Общественного совета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2.1. Основными задачами Общественного совета являются: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оптимизация взаимодействия Министерства и гражданского общества в установленной для Министерства сфере деятельности;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обеспечение участия граждан Российской Федерации, общественных объединений и иных организаций в обсуждении и выработке решений по </w:t>
      </w:r>
      <w:r>
        <w:rPr>
          <w:rFonts w:eastAsiaTheme="minorHAnsi"/>
          <w:sz w:val="28"/>
          <w:szCs w:val="28"/>
          <w:lang w:eastAsia="en-US"/>
        </w:rPr>
        <w:lastRenderedPageBreak/>
        <w:t>вопросам государственной политики и нормативного правового регулирования в установленной сфере деятельности Министерства;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выдвижение и обсуждение общественных инициатив, связанных с деятельностью Министерства.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2.2. Функции Общественного совета:</w:t>
      </w:r>
    </w:p>
    <w:p w:rsidR="00A54C9B" w:rsidRPr="00D47558" w:rsidRDefault="00FE582F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A54C9B" w:rsidRPr="00D47558">
        <w:rPr>
          <w:sz w:val="28"/>
          <w:szCs w:val="28"/>
        </w:rPr>
        <w:t>ыработка рекомендаций, в том числе при определении пр</w:t>
      </w:r>
      <w:r w:rsidR="007541A7">
        <w:rPr>
          <w:sz w:val="28"/>
          <w:szCs w:val="28"/>
        </w:rPr>
        <w:t>иоритетов в сфере деятельности М</w:t>
      </w:r>
      <w:r w:rsidR="003964D4">
        <w:rPr>
          <w:sz w:val="28"/>
          <w:szCs w:val="28"/>
        </w:rPr>
        <w:t>инистерства;</w:t>
      </w:r>
    </w:p>
    <w:p w:rsidR="00A54C9B" w:rsidRPr="00D47558" w:rsidRDefault="00FE582F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54C9B" w:rsidRPr="00D47558">
        <w:rPr>
          <w:sz w:val="28"/>
          <w:szCs w:val="28"/>
        </w:rPr>
        <w:t xml:space="preserve">одготовка рекомендаций по совершенствованию правоприменения законодательства </w:t>
      </w:r>
      <w:r w:rsidR="00A54C9B">
        <w:rPr>
          <w:sz w:val="28"/>
          <w:szCs w:val="28"/>
        </w:rPr>
        <w:t>Республики Адыгея</w:t>
      </w:r>
      <w:r w:rsidR="007541A7">
        <w:rPr>
          <w:sz w:val="28"/>
          <w:szCs w:val="28"/>
        </w:rPr>
        <w:t xml:space="preserve"> в сфере деятельности М</w:t>
      </w:r>
      <w:r w:rsidR="003964D4">
        <w:rPr>
          <w:sz w:val="28"/>
          <w:szCs w:val="28"/>
        </w:rPr>
        <w:t>инистерства;</w:t>
      </w:r>
    </w:p>
    <w:p w:rsidR="00A54C9B" w:rsidRDefault="00FE582F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A54C9B" w:rsidRPr="00D47558">
        <w:rPr>
          <w:sz w:val="28"/>
          <w:szCs w:val="28"/>
        </w:rPr>
        <w:t>нализ основных проб</w:t>
      </w:r>
      <w:r w:rsidR="007541A7">
        <w:rPr>
          <w:sz w:val="28"/>
          <w:szCs w:val="28"/>
        </w:rPr>
        <w:t>лем в сфере деятельности М</w:t>
      </w:r>
      <w:r w:rsidR="003964D4">
        <w:rPr>
          <w:sz w:val="28"/>
          <w:szCs w:val="28"/>
        </w:rPr>
        <w:t>инистерства;</w:t>
      </w:r>
    </w:p>
    <w:p w:rsidR="00961812" w:rsidRPr="00D47558" w:rsidRDefault="00FE582F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61812">
        <w:rPr>
          <w:sz w:val="28"/>
          <w:szCs w:val="28"/>
        </w:rPr>
        <w:t xml:space="preserve">частие в </w:t>
      </w:r>
      <w:proofErr w:type="spellStart"/>
      <w:r w:rsidR="00961812">
        <w:rPr>
          <w:sz w:val="28"/>
          <w:szCs w:val="28"/>
        </w:rPr>
        <w:t>антикоррупционных</w:t>
      </w:r>
      <w:proofErr w:type="spellEnd"/>
      <w:r w:rsidR="00961812">
        <w:rPr>
          <w:sz w:val="28"/>
          <w:szCs w:val="28"/>
        </w:rPr>
        <w:t xml:space="preserve"> мероприятиях Минис</w:t>
      </w:r>
      <w:r w:rsidR="003964D4">
        <w:rPr>
          <w:sz w:val="28"/>
          <w:szCs w:val="28"/>
        </w:rPr>
        <w:t>терства.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2.3.</w:t>
      </w:r>
      <w:r w:rsidR="007541A7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Общественный совет осуществляет следующие полномочия: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рассматривает инициативы граждан Российской Федерации, общественных объединений и иных организаций по вопросам, относящимся к сфере деятельности Министерства, и вносит предложения по их реализации;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организует работу по привлечению граждан Российской Федерации, представителей общественных объединений и иных организаций к обсуждению вопросов, относящихся к </w:t>
      </w:r>
      <w:r w:rsidR="003964D4">
        <w:rPr>
          <w:rFonts w:eastAsiaTheme="minorHAnsi"/>
          <w:sz w:val="28"/>
          <w:szCs w:val="28"/>
          <w:lang w:eastAsia="en-US"/>
        </w:rPr>
        <w:t>сфере деятельности Министерства.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 Общественный совет вправе: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приглашать на заседания Общественного совета руководителей органов исполнительной власти, представителей общественных объединений и иных организаций;</w:t>
      </w:r>
    </w:p>
    <w:p w:rsidR="00576D6A" w:rsidRDefault="00576D6A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принимать участие в работе аттестационных комиссий и конкурсных комиссий по замещению должностей;</w:t>
      </w:r>
    </w:p>
    <w:p w:rsidR="00FE582F" w:rsidRDefault="00FE582F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создавать по вопросам, относящимся к компетенции Общественного совета, комиссии и рабочие группы.</w:t>
      </w:r>
    </w:p>
    <w:p w:rsidR="00576D6A" w:rsidRDefault="00576D6A" w:rsidP="00576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 По решению руководства Общественного совета, согласованному с Министром финансов Республики Адыгея, члены Общественного совета имеют право принимать участие в заседаниях коллегии Министерства финансов Республики Адыгея.</w:t>
      </w:r>
    </w:p>
    <w:p w:rsidR="00EA121C" w:rsidRDefault="00EA121C" w:rsidP="00FE58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A121C" w:rsidRPr="00D47558" w:rsidRDefault="007541A7" w:rsidP="00EA12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582F">
        <w:rPr>
          <w:sz w:val="28"/>
          <w:szCs w:val="28"/>
        </w:rPr>
        <w:tab/>
      </w:r>
      <w:r w:rsidR="00EA121C">
        <w:rPr>
          <w:sz w:val="28"/>
          <w:szCs w:val="28"/>
        </w:rPr>
        <w:t>3</w:t>
      </w:r>
      <w:r w:rsidR="00EA121C" w:rsidRPr="00D47558">
        <w:rPr>
          <w:sz w:val="28"/>
          <w:szCs w:val="28"/>
        </w:rPr>
        <w:t>. Порядок формирования</w:t>
      </w:r>
      <w:r w:rsidR="00EA121C">
        <w:rPr>
          <w:sz w:val="28"/>
          <w:szCs w:val="28"/>
        </w:rPr>
        <w:t xml:space="preserve"> состава </w:t>
      </w:r>
      <w:r w:rsidR="00EA121C" w:rsidRPr="00D47558">
        <w:rPr>
          <w:sz w:val="28"/>
          <w:szCs w:val="28"/>
        </w:rPr>
        <w:t xml:space="preserve"> Общественного совета</w:t>
      </w:r>
    </w:p>
    <w:p w:rsidR="00EA121C" w:rsidRPr="00D47558" w:rsidRDefault="00EA121C" w:rsidP="00EA12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62EE" w:rsidRDefault="00EA121C" w:rsidP="00CF62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7558">
        <w:rPr>
          <w:sz w:val="28"/>
          <w:szCs w:val="28"/>
        </w:rPr>
        <w:t xml:space="preserve">.1. </w:t>
      </w:r>
      <w:hyperlink r:id="rId9" w:history="1">
        <w:r w:rsidRPr="001E2BB9">
          <w:rPr>
            <w:sz w:val="28"/>
            <w:szCs w:val="28"/>
          </w:rPr>
          <w:t>Состав</w:t>
        </w:r>
      </w:hyperlink>
      <w:r w:rsidRPr="00D47558">
        <w:rPr>
          <w:sz w:val="28"/>
          <w:szCs w:val="28"/>
        </w:rPr>
        <w:t xml:space="preserve"> членов Общественного совета форми</w:t>
      </w:r>
      <w:r>
        <w:rPr>
          <w:sz w:val="28"/>
          <w:szCs w:val="28"/>
        </w:rPr>
        <w:t>руется и утверждается приказом М</w:t>
      </w:r>
      <w:r w:rsidRPr="00D47558">
        <w:rPr>
          <w:sz w:val="28"/>
          <w:szCs w:val="28"/>
        </w:rPr>
        <w:t>инистерства.</w:t>
      </w:r>
      <w:r w:rsidR="00CF62EE">
        <w:rPr>
          <w:sz w:val="28"/>
          <w:szCs w:val="28"/>
        </w:rPr>
        <w:t xml:space="preserve"> </w:t>
      </w:r>
    </w:p>
    <w:p w:rsidR="00CF62EE" w:rsidRDefault="00CF62EE" w:rsidP="00CF62E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>Общественный совет формируется на основе добровольного участия в его деятельности граждан Российской Федерации.</w:t>
      </w:r>
      <w:r w:rsidR="003F0776" w:rsidRPr="003F0776">
        <w:rPr>
          <w:rFonts w:eastAsiaTheme="minorHAnsi"/>
          <w:sz w:val="28"/>
          <w:szCs w:val="28"/>
          <w:lang w:eastAsia="en-US"/>
        </w:rPr>
        <w:t xml:space="preserve"> </w:t>
      </w:r>
      <w:r w:rsidR="003F0776">
        <w:rPr>
          <w:rFonts w:eastAsiaTheme="minorHAnsi"/>
          <w:sz w:val="28"/>
          <w:szCs w:val="28"/>
          <w:lang w:eastAsia="en-US"/>
        </w:rPr>
        <w:t xml:space="preserve">Члены Общественного совета исполняют свои обязанности на общественных началах.  </w:t>
      </w:r>
    </w:p>
    <w:p w:rsidR="00EA121C" w:rsidRPr="00D47558" w:rsidRDefault="00AD6385" w:rsidP="00EA1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EA121C" w:rsidRPr="00D47558">
        <w:rPr>
          <w:sz w:val="28"/>
          <w:szCs w:val="28"/>
        </w:rPr>
        <w:t>. Общественный совет возглавляет председатель. В состав Общественного совета также входят: заместитель председателя, члены Общественного совета, секретарь Общественного совета.</w:t>
      </w:r>
    </w:p>
    <w:p w:rsidR="00EA121C" w:rsidRPr="00D47558" w:rsidRDefault="00AD6385" w:rsidP="00EA1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EA121C" w:rsidRPr="00D47558">
        <w:rPr>
          <w:sz w:val="28"/>
          <w:szCs w:val="28"/>
        </w:rPr>
        <w:t>. Председатель Общественного совета, его заместитель и секретарь Общественного совета избираются из состава Общественного совета.</w:t>
      </w:r>
    </w:p>
    <w:p w:rsidR="00EA121C" w:rsidRDefault="00AD6385" w:rsidP="00EA1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A121C" w:rsidRPr="00D47558">
        <w:rPr>
          <w:sz w:val="28"/>
          <w:szCs w:val="28"/>
        </w:rPr>
        <w:t>. Срок полномочий членов Обществ</w:t>
      </w:r>
      <w:r w:rsidR="003964D4">
        <w:rPr>
          <w:sz w:val="28"/>
          <w:szCs w:val="28"/>
        </w:rPr>
        <w:t>енного совета истекает через три</w:t>
      </w:r>
      <w:r w:rsidR="00EA121C" w:rsidRPr="00D47558">
        <w:rPr>
          <w:sz w:val="28"/>
          <w:szCs w:val="28"/>
        </w:rPr>
        <w:t xml:space="preserve"> </w:t>
      </w:r>
      <w:r w:rsidR="00EA121C" w:rsidRPr="00D47558">
        <w:rPr>
          <w:sz w:val="28"/>
          <w:szCs w:val="28"/>
        </w:rPr>
        <w:lastRenderedPageBreak/>
        <w:t>года со дня первого заседания Общественного совета.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3F0776">
        <w:rPr>
          <w:rFonts w:eastAsiaTheme="minorHAnsi"/>
          <w:sz w:val="28"/>
          <w:szCs w:val="28"/>
          <w:lang w:eastAsia="en-US"/>
        </w:rPr>
        <w:t xml:space="preserve">. Состав Общественного совета Министерства формируется </w:t>
      </w:r>
      <w:r w:rsidR="0011631F">
        <w:rPr>
          <w:rFonts w:eastAsiaTheme="minorHAnsi"/>
          <w:sz w:val="28"/>
          <w:szCs w:val="28"/>
          <w:lang w:eastAsia="en-US"/>
        </w:rPr>
        <w:t xml:space="preserve">Министерством финансов Республики Адыгея </w:t>
      </w:r>
      <w:r w:rsidR="003F0776">
        <w:rPr>
          <w:rFonts w:eastAsiaTheme="minorHAnsi"/>
          <w:sz w:val="28"/>
          <w:szCs w:val="28"/>
          <w:lang w:eastAsia="en-US"/>
        </w:rPr>
        <w:t>из числа кандидатов, выдвинутых в члены Общественного совета: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Министерства;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Министр</w:t>
      </w:r>
      <w:r w:rsidR="0011631F">
        <w:rPr>
          <w:rFonts w:eastAsiaTheme="minorHAnsi"/>
          <w:sz w:val="28"/>
          <w:szCs w:val="28"/>
          <w:lang w:eastAsia="en-US"/>
        </w:rPr>
        <w:t>ом финансов Республики Адыгея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Количественный состав Общественного совет</w:t>
      </w:r>
      <w:r w:rsidR="002F596F">
        <w:rPr>
          <w:rFonts w:eastAsiaTheme="minorHAnsi"/>
          <w:sz w:val="28"/>
          <w:szCs w:val="28"/>
          <w:lang w:eastAsia="en-US"/>
        </w:rPr>
        <w:t xml:space="preserve">а составляет </w:t>
      </w:r>
      <w:r w:rsidR="0011631F">
        <w:rPr>
          <w:rFonts w:eastAsiaTheme="minorHAnsi"/>
          <w:sz w:val="28"/>
          <w:szCs w:val="28"/>
          <w:lang w:eastAsia="en-US"/>
        </w:rPr>
        <w:t xml:space="preserve"> </w:t>
      </w:r>
      <w:r w:rsidR="00576D6A">
        <w:rPr>
          <w:rFonts w:eastAsiaTheme="minorHAnsi"/>
          <w:sz w:val="28"/>
          <w:szCs w:val="28"/>
          <w:lang w:eastAsia="en-US"/>
        </w:rPr>
        <w:t xml:space="preserve">не менее </w:t>
      </w:r>
      <w:r w:rsidR="0011631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человек.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3F0776">
        <w:rPr>
          <w:rFonts w:eastAsiaTheme="minorHAnsi"/>
          <w:sz w:val="28"/>
          <w:szCs w:val="28"/>
          <w:lang w:eastAsia="en-US"/>
        </w:rPr>
        <w:t>. Полномочия члена Общественного совета прекращаются в случае: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истечения срока его полномочий;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подачи им заявления о выходе из состава Общественного совета;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вступления в законную силу вынесенного в отношении члена Общественного совета обвинительного приговора суда;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признания члена Общественного совета недееспособным, безвестно отсутствующим или умершим на основании решения суда, вступившего в законную силу;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избрания члена Общественного совета депутатом Государственной Думы Федерального Собрания Российской Федерации, избрания (назначения) членом Совета Федерации Федерального Собрания Российской Федерации, избрания депутатом законодательного (представительного) органа государственной власти субъекта Российской Федерации, а также на выборную должность в органе местного самоуправления;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назначения члена Общественного совета </w:t>
      </w:r>
      <w:r w:rsidR="00886789">
        <w:rPr>
          <w:rFonts w:eastAsiaTheme="minorHAnsi"/>
          <w:sz w:val="28"/>
          <w:szCs w:val="28"/>
          <w:lang w:eastAsia="en-US"/>
        </w:rPr>
        <w:t xml:space="preserve">судьей, </w:t>
      </w:r>
      <w:r>
        <w:rPr>
          <w:rFonts w:eastAsiaTheme="minorHAnsi"/>
          <w:sz w:val="28"/>
          <w:szCs w:val="28"/>
          <w:lang w:eastAsia="en-US"/>
        </w:rPr>
        <w:t>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6"/>
      <w:bookmarkEnd w:id="2"/>
      <w:r>
        <w:rPr>
          <w:rFonts w:eastAsiaTheme="minorHAnsi"/>
          <w:sz w:val="28"/>
          <w:szCs w:val="28"/>
          <w:lang w:eastAsia="en-US"/>
        </w:rPr>
        <w:t>3.8</w:t>
      </w:r>
      <w:r w:rsidR="003F0776">
        <w:rPr>
          <w:rFonts w:eastAsiaTheme="minorHAnsi"/>
          <w:sz w:val="28"/>
          <w:szCs w:val="28"/>
          <w:lang w:eastAsia="en-US"/>
        </w:rPr>
        <w:t>.</w:t>
      </w:r>
      <w:r w:rsidR="00576D6A">
        <w:rPr>
          <w:rFonts w:eastAsiaTheme="minorHAnsi"/>
          <w:sz w:val="28"/>
          <w:szCs w:val="28"/>
          <w:lang w:eastAsia="en-US"/>
        </w:rPr>
        <w:t xml:space="preserve"> В </w:t>
      </w:r>
      <w:r w:rsidR="003F0776">
        <w:rPr>
          <w:rFonts w:eastAsiaTheme="minorHAnsi"/>
          <w:sz w:val="28"/>
          <w:szCs w:val="28"/>
          <w:lang w:eastAsia="en-US"/>
        </w:rPr>
        <w:t>целях формирования состава Общественного совета, на официальном сайте Министерства размещается уведомление о начале процедуры формирования состава Общественного совета (далее - уведомление)</w:t>
      </w:r>
      <w:r w:rsidR="00576D6A">
        <w:rPr>
          <w:rFonts w:eastAsiaTheme="minorHAnsi"/>
          <w:sz w:val="28"/>
          <w:szCs w:val="28"/>
          <w:lang w:eastAsia="en-US"/>
        </w:rPr>
        <w:t>.</w:t>
      </w:r>
      <w:r w:rsidR="003F0776">
        <w:rPr>
          <w:rFonts w:eastAsiaTheme="minorHAnsi"/>
          <w:sz w:val="28"/>
          <w:szCs w:val="28"/>
          <w:lang w:eastAsia="en-US"/>
        </w:rPr>
        <w:t xml:space="preserve"> </w:t>
      </w:r>
      <w:r w:rsidR="00576D6A">
        <w:rPr>
          <w:rFonts w:eastAsiaTheme="minorHAnsi"/>
          <w:sz w:val="28"/>
          <w:szCs w:val="28"/>
          <w:lang w:eastAsia="en-US"/>
        </w:rPr>
        <w:t xml:space="preserve">При истечении срока полномочий действующего состава Общественного совета уведомление размещается </w:t>
      </w:r>
      <w:r w:rsidR="003F0776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="003F077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F0776">
        <w:rPr>
          <w:rFonts w:eastAsiaTheme="minorHAnsi"/>
          <w:sz w:val="28"/>
          <w:szCs w:val="28"/>
          <w:lang w:eastAsia="en-US"/>
        </w:rPr>
        <w:t xml:space="preserve"> чем за 3 месяца до истечения полномочий действующего состава членов Общественного совета.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</w:t>
      </w:r>
      <w:r w:rsidR="00886789">
        <w:rPr>
          <w:rFonts w:eastAsiaTheme="minorHAnsi"/>
          <w:sz w:val="28"/>
          <w:szCs w:val="28"/>
          <w:lang w:eastAsia="en-US"/>
        </w:rPr>
        <w:t xml:space="preserve">. </w:t>
      </w:r>
      <w:r w:rsidR="003F0776">
        <w:rPr>
          <w:rFonts w:eastAsiaTheme="minorHAnsi"/>
          <w:sz w:val="28"/>
          <w:szCs w:val="28"/>
          <w:lang w:eastAsia="en-US"/>
        </w:rPr>
        <w:t>В уведомлении должны быть указаны требования к кандидатам в члены Общественного совета, срок (не менее одного месяца с момента размещения уведомления) и адрес направления организациями и лицами, писем о выдвижении кандидатов в состав Общественного совета.</w:t>
      </w:r>
    </w:p>
    <w:p w:rsidR="003F0776" w:rsidRDefault="00886789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AD638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F0776">
        <w:rPr>
          <w:rFonts w:eastAsiaTheme="minorHAnsi"/>
          <w:sz w:val="28"/>
          <w:szCs w:val="28"/>
          <w:lang w:eastAsia="en-US"/>
        </w:rPr>
        <w:t>В письме о выдвижении кандидата в члены Общественного совета указываются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3.11</w:t>
      </w:r>
      <w:r w:rsidR="00886789">
        <w:rPr>
          <w:rFonts w:eastAsiaTheme="minorHAnsi"/>
          <w:sz w:val="28"/>
          <w:szCs w:val="28"/>
          <w:lang w:eastAsia="en-US"/>
        </w:rPr>
        <w:t xml:space="preserve">. </w:t>
      </w:r>
      <w:r w:rsidR="003F0776">
        <w:rPr>
          <w:rFonts w:eastAsiaTheme="minorHAnsi"/>
          <w:sz w:val="28"/>
          <w:szCs w:val="28"/>
          <w:lang w:eastAsia="en-US"/>
        </w:rPr>
        <w:t>Одновременно с размещением на официальном сайте Министерства в сети Интернет, с целью формирования нового состава Общественного со</w:t>
      </w:r>
      <w:r w:rsidR="00886789">
        <w:rPr>
          <w:rFonts w:eastAsiaTheme="minorHAnsi"/>
          <w:sz w:val="28"/>
          <w:szCs w:val="28"/>
          <w:lang w:eastAsia="en-US"/>
        </w:rPr>
        <w:t>вета, уведомление направляется для размещения в республиканскую газету «Советская Адыгея»</w:t>
      </w:r>
      <w:r w:rsidR="003F0776">
        <w:rPr>
          <w:rFonts w:eastAsiaTheme="minorHAnsi"/>
          <w:sz w:val="28"/>
          <w:szCs w:val="28"/>
          <w:lang w:eastAsia="en-US"/>
        </w:rPr>
        <w:t>.</w:t>
      </w:r>
    </w:p>
    <w:p w:rsidR="003F0776" w:rsidRDefault="003F0776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 письму о выдвижении кандидата в члены Общественного совета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на официальном сайте Министерства, раскрытие указанных сведений иным способом в целях общественного обсуждения кандидатов в члены Общественного совета, а также согласие 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обработку персональных данных кандидата Министерством в целях формирования состава Общественного совета.</w:t>
      </w:r>
    </w:p>
    <w:p w:rsidR="003F0776" w:rsidRDefault="00AD6385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</w:t>
      </w:r>
      <w:r w:rsidR="00886789">
        <w:rPr>
          <w:rFonts w:eastAsiaTheme="minorHAnsi"/>
          <w:sz w:val="28"/>
          <w:szCs w:val="28"/>
          <w:lang w:eastAsia="en-US"/>
        </w:rPr>
        <w:t xml:space="preserve">. </w:t>
      </w:r>
      <w:r w:rsidR="003F0776">
        <w:rPr>
          <w:rFonts w:eastAsiaTheme="minorHAnsi"/>
          <w:sz w:val="28"/>
          <w:szCs w:val="28"/>
          <w:lang w:eastAsia="en-US"/>
        </w:rPr>
        <w:t>В течение десяти рабочих дней со дня завершения срока приема писем о выдвижении кандидатов в члены Общественного совета Министерство формирует сводный перечень выдвинутых кандидатов и утверждает состав Общественного совета.</w:t>
      </w:r>
    </w:p>
    <w:p w:rsidR="003F0776" w:rsidRDefault="00886789" w:rsidP="003F0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AD638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F0776">
        <w:rPr>
          <w:rFonts w:eastAsiaTheme="minorHAnsi"/>
          <w:sz w:val="28"/>
          <w:szCs w:val="28"/>
          <w:lang w:eastAsia="en-US"/>
        </w:rPr>
        <w:t>Состав Общественного совета в течение пяти дней с момента его утверждения размещается на официальном сайте Министерства в сети Интернет.</w:t>
      </w:r>
    </w:p>
    <w:p w:rsidR="00EA121C" w:rsidRDefault="00EA121C" w:rsidP="00EA1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121C" w:rsidRDefault="00EA121C" w:rsidP="00EA121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и условия включения в состав Общественного совета представителей заинтересованных общественных объединений, независимых экспертов иных лиц</w:t>
      </w:r>
    </w:p>
    <w:p w:rsidR="00EA121C" w:rsidRDefault="00EA121C" w:rsidP="00EA1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121C" w:rsidRDefault="00EA121C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</w:t>
      </w:r>
      <w:r>
        <w:rPr>
          <w:rFonts w:eastAsiaTheme="minorHAnsi"/>
          <w:sz w:val="28"/>
          <w:szCs w:val="28"/>
          <w:lang w:eastAsia="en-US"/>
        </w:rPr>
        <w:t xml:space="preserve"> В состав Общественного совета включаются представители заинтересованных общественных объединений, независимые эксперты и иные лица из числа наиболее компетентных, уважаемых и авторитетных специалистов по вопросам, относящимся к сфере деятельности исполнительного органа государственной власти Республики Адыгея.</w:t>
      </w:r>
    </w:p>
    <w:p w:rsidR="00EA121C" w:rsidRDefault="00EA121C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Членами Общественного совета не могут быть:</w:t>
      </w:r>
    </w:p>
    <w:p w:rsidR="00EA121C" w:rsidRDefault="00210E2B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EA121C">
        <w:rPr>
          <w:rFonts w:eastAsiaTheme="minorHAnsi"/>
          <w:sz w:val="28"/>
          <w:szCs w:val="28"/>
          <w:lang w:eastAsia="en-US"/>
        </w:rPr>
        <w:t xml:space="preserve">депутаты Государственной Думы Федерального Собрания Российской Федерации, члены Совета Федерации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 депутаты Государственного Совета - </w:t>
      </w:r>
      <w:proofErr w:type="spellStart"/>
      <w:r w:rsidR="00EA121C">
        <w:rPr>
          <w:rFonts w:eastAsiaTheme="minorHAnsi"/>
          <w:sz w:val="28"/>
          <w:szCs w:val="28"/>
          <w:lang w:eastAsia="en-US"/>
        </w:rPr>
        <w:t>Хасэ</w:t>
      </w:r>
      <w:proofErr w:type="spellEnd"/>
      <w:r w:rsidR="00EA121C">
        <w:rPr>
          <w:rFonts w:eastAsiaTheme="minorHAnsi"/>
          <w:sz w:val="28"/>
          <w:szCs w:val="28"/>
          <w:lang w:eastAsia="en-US"/>
        </w:rPr>
        <w:t xml:space="preserve"> Республики Адыгея, лица, замещающие государственные должности Республики Адыгея, должности государственной гражданской службы Республики Адыгея, а также лица, занимающие выборные муниципальные должности и муниципальные должности муниципальной службы;</w:t>
      </w:r>
      <w:proofErr w:type="gramEnd"/>
    </w:p>
    <w:p w:rsidR="00EA121C" w:rsidRDefault="00210E2B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A121C">
        <w:rPr>
          <w:rFonts w:eastAsiaTheme="minorHAnsi"/>
          <w:sz w:val="28"/>
          <w:szCs w:val="28"/>
          <w:lang w:eastAsia="en-US"/>
        </w:rPr>
        <w:t>лица, в отношении которых вступил в силу обвинительный приговор суда и не погашена или не снята судимость;</w:t>
      </w:r>
    </w:p>
    <w:p w:rsidR="00EA121C" w:rsidRDefault="00210E2B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A121C">
        <w:rPr>
          <w:rFonts w:eastAsiaTheme="minorHAnsi"/>
          <w:sz w:val="28"/>
          <w:szCs w:val="28"/>
          <w:lang w:eastAsia="en-US"/>
        </w:rPr>
        <w:t>лица, признанные недееспособными на основании решения суда.</w:t>
      </w:r>
    </w:p>
    <w:p w:rsidR="00572A24" w:rsidRDefault="00572A24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6385" w:rsidRDefault="00AD6385" w:rsidP="00572A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2A24" w:rsidRDefault="00EA121C" w:rsidP="00572A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72A24">
        <w:rPr>
          <w:sz w:val="28"/>
          <w:szCs w:val="28"/>
        </w:rPr>
        <w:t>. Порядок деятельности</w:t>
      </w:r>
      <w:r w:rsidR="00572A24" w:rsidRPr="00D47558">
        <w:rPr>
          <w:sz w:val="28"/>
          <w:szCs w:val="28"/>
        </w:rPr>
        <w:t xml:space="preserve"> Общественного совета</w:t>
      </w:r>
    </w:p>
    <w:p w:rsidR="00572A24" w:rsidRDefault="00572A24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2A24">
        <w:rPr>
          <w:sz w:val="28"/>
          <w:szCs w:val="28"/>
        </w:rPr>
        <w:t>.1.</w:t>
      </w:r>
      <w:r w:rsidR="00FE582F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 xml:space="preserve">бщественный совет осуществляет свою деятельность в соответствии с планом работы на очередной год, утвержденным председателем Общественного совета </w:t>
      </w:r>
      <w:r w:rsidR="007541A7">
        <w:rPr>
          <w:sz w:val="28"/>
          <w:szCs w:val="28"/>
        </w:rPr>
        <w:t>и согласованным с руководством М</w:t>
      </w:r>
      <w:r w:rsidR="00A54C9B" w:rsidRPr="00D47558">
        <w:rPr>
          <w:sz w:val="28"/>
          <w:szCs w:val="28"/>
        </w:rPr>
        <w:t>инистерства.</w:t>
      </w:r>
    </w:p>
    <w:p w:rsidR="00A54C9B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2A24">
        <w:rPr>
          <w:sz w:val="28"/>
          <w:szCs w:val="28"/>
        </w:rPr>
        <w:t>.2.О</w:t>
      </w:r>
      <w:r w:rsidR="00A54C9B" w:rsidRPr="00D47558">
        <w:rPr>
          <w:sz w:val="28"/>
          <w:szCs w:val="28"/>
        </w:rPr>
        <w:t>сновной формой деятельности Общественного совета являются заседания, которые проводятся не реже одного раза в полугодие и считаются правомочными при условии присутствия на заседании не менее половины членов Общественного совета.</w:t>
      </w:r>
      <w:r w:rsidR="00572A24">
        <w:rPr>
          <w:sz w:val="28"/>
          <w:szCs w:val="28"/>
        </w:rPr>
        <w:t xml:space="preserve"> </w:t>
      </w:r>
    </w:p>
    <w:p w:rsidR="00572A24" w:rsidRDefault="00572A24" w:rsidP="00572A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решению Общественного совета может быть проведено внеочередное заседание.</w:t>
      </w:r>
    </w:p>
    <w:p w:rsidR="00EA121C" w:rsidRDefault="00EA121C" w:rsidP="00EA1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2A24">
        <w:rPr>
          <w:sz w:val="28"/>
          <w:szCs w:val="28"/>
        </w:rPr>
        <w:t>.3. Р</w:t>
      </w:r>
      <w:r w:rsidR="00A54C9B" w:rsidRPr="00D47558">
        <w:rPr>
          <w:sz w:val="28"/>
          <w:szCs w:val="28"/>
        </w:rPr>
        <w:t xml:space="preserve">ешения по рассмотренным вопросам принимаются Общественным советом открытым голосованием простым большинством голосов (из числа присутствующих). </w:t>
      </w:r>
    </w:p>
    <w:p w:rsidR="00EA121C" w:rsidRDefault="00EA121C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равенстве голосов Председатель Общественного совета имеет право решающего голоса.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A54C9B" w:rsidRPr="00D47558">
        <w:rPr>
          <w:sz w:val="28"/>
          <w:szCs w:val="28"/>
        </w:rPr>
        <w:t>Решения отражаются в протоколах заседаний Общественного совета, копии кото</w:t>
      </w:r>
      <w:r w:rsidR="007541A7">
        <w:rPr>
          <w:sz w:val="28"/>
          <w:szCs w:val="28"/>
        </w:rPr>
        <w:t>рых представляются руководству М</w:t>
      </w:r>
      <w:r w:rsidR="00A54C9B" w:rsidRPr="00D47558">
        <w:rPr>
          <w:sz w:val="28"/>
          <w:szCs w:val="28"/>
        </w:rPr>
        <w:t>инистерства.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7558">
        <w:rPr>
          <w:sz w:val="28"/>
          <w:szCs w:val="28"/>
        </w:rPr>
        <w:t>Члены Общественного совета, не согласные с решением Общественного совета, могут изложить свое особое мнение, которое вносится в протокол заседания.</w:t>
      </w:r>
    </w:p>
    <w:p w:rsidR="00EA121C" w:rsidRDefault="00EA121C" w:rsidP="00EA12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Председатель Общественного совета избирается на первом заседании из числа выдвинутых членами Общественного совета кандидатур открытым голосованием.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A54C9B" w:rsidRPr="00D47558">
        <w:rPr>
          <w:sz w:val="28"/>
          <w:szCs w:val="28"/>
        </w:rPr>
        <w:t xml:space="preserve"> Председатель Общественного совета: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вносит предложения М</w:t>
      </w:r>
      <w:r w:rsidR="00A54C9B" w:rsidRPr="00D47558">
        <w:rPr>
          <w:sz w:val="28"/>
          <w:szCs w:val="28"/>
        </w:rPr>
        <w:t>инистерству по уточнению и дополнению состава Общественного совета;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4C9B" w:rsidRPr="00D47558">
        <w:rPr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4C9B" w:rsidRPr="00D47558">
        <w:rPr>
          <w:sz w:val="28"/>
          <w:szCs w:val="28"/>
        </w:rPr>
        <w:t>подписывает протоколы заседаний и другие документы Общественного совета;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4C9B" w:rsidRPr="00D47558">
        <w:rPr>
          <w:sz w:val="28"/>
          <w:szCs w:val="28"/>
        </w:rPr>
        <w:t>утверждает план работы, повестку заседания Общественного совета;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взаимодействует с руководством М</w:t>
      </w:r>
      <w:r w:rsidR="00A54C9B" w:rsidRPr="00D47558">
        <w:rPr>
          <w:sz w:val="28"/>
          <w:szCs w:val="28"/>
        </w:rPr>
        <w:t>инистерства по вопросам реализации решений Общественного совета.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A54C9B" w:rsidRPr="00D47558">
        <w:rPr>
          <w:sz w:val="28"/>
          <w:szCs w:val="28"/>
        </w:rPr>
        <w:t>. Заместитель председателя Общественного совета: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>беспечивает организацию взаимодействия Общественного совета со структурными подразделениями министерства, научными, творчески</w:t>
      </w:r>
      <w:r>
        <w:rPr>
          <w:sz w:val="28"/>
          <w:szCs w:val="28"/>
        </w:rPr>
        <w:t>ми, общественными объединениями;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и</w:t>
      </w:r>
      <w:r w:rsidR="00A54C9B" w:rsidRPr="00D47558">
        <w:rPr>
          <w:sz w:val="28"/>
          <w:szCs w:val="28"/>
        </w:rPr>
        <w:t>сполняет обязанности председателя Общественного совета в его отсутствие.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A54C9B" w:rsidRPr="00D47558">
        <w:rPr>
          <w:sz w:val="28"/>
          <w:szCs w:val="28"/>
        </w:rPr>
        <w:t>. Секретарь Общественного совета: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>рганизует текущую деятельность Общественного совета</w:t>
      </w:r>
      <w:r>
        <w:rPr>
          <w:sz w:val="28"/>
          <w:szCs w:val="28"/>
        </w:rPr>
        <w:t>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к</w:t>
      </w:r>
      <w:r w:rsidR="00A54C9B" w:rsidRPr="00D47558">
        <w:rPr>
          <w:sz w:val="28"/>
          <w:szCs w:val="28"/>
        </w:rPr>
        <w:t>оординирует деятельно</w:t>
      </w:r>
      <w:r>
        <w:rPr>
          <w:sz w:val="28"/>
          <w:szCs w:val="28"/>
        </w:rPr>
        <w:t>сть членов Общественного совета;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 xml:space="preserve">рганизует и осуществляет </w:t>
      </w:r>
      <w:proofErr w:type="gramStart"/>
      <w:r w:rsidR="00A54C9B" w:rsidRPr="00D47558">
        <w:rPr>
          <w:sz w:val="28"/>
          <w:szCs w:val="28"/>
        </w:rPr>
        <w:t>контроль за</w:t>
      </w:r>
      <w:proofErr w:type="gramEnd"/>
      <w:r w:rsidR="00A54C9B" w:rsidRPr="00D47558">
        <w:rPr>
          <w:sz w:val="28"/>
          <w:szCs w:val="28"/>
        </w:rPr>
        <w:t xml:space="preserve"> выполнением поручений </w:t>
      </w:r>
      <w:r w:rsidR="00A54C9B" w:rsidRPr="00D47558">
        <w:rPr>
          <w:sz w:val="28"/>
          <w:szCs w:val="28"/>
        </w:rPr>
        <w:lastRenderedPageBreak/>
        <w:t>председателя Обществ</w:t>
      </w:r>
      <w:r>
        <w:rPr>
          <w:sz w:val="28"/>
          <w:szCs w:val="28"/>
        </w:rPr>
        <w:t>енного совета и его заместителя;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согласовывает с М</w:t>
      </w:r>
      <w:r w:rsidR="00A54C9B" w:rsidRPr="00D47558">
        <w:rPr>
          <w:sz w:val="28"/>
          <w:szCs w:val="28"/>
        </w:rPr>
        <w:t>инистерством и председателем Общественного совета проекты планов его работы, а также место и повестку дня заседания Общественного совета и список лиц</w:t>
      </w:r>
      <w:r>
        <w:rPr>
          <w:sz w:val="28"/>
          <w:szCs w:val="28"/>
        </w:rPr>
        <w:t>, приглашенных на его заседание;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и</w:t>
      </w:r>
      <w:r w:rsidR="00A54C9B" w:rsidRPr="00D47558">
        <w:rPr>
          <w:sz w:val="28"/>
          <w:szCs w:val="28"/>
        </w:rPr>
        <w:t>нформирует членов Общественного совета о времени, месте и повестке дня его заседания, а также об утвержденных планах работы Общественного сов</w:t>
      </w:r>
      <w:r>
        <w:rPr>
          <w:sz w:val="28"/>
          <w:szCs w:val="28"/>
        </w:rPr>
        <w:t>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>беспечивает во взаимодействии с членами Общественного совета подготовку информационно-аналитических материалов к заседанию по вопр</w:t>
      </w:r>
      <w:r>
        <w:rPr>
          <w:sz w:val="28"/>
          <w:szCs w:val="28"/>
        </w:rPr>
        <w:t>осам, включенным в повестку дня;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в</w:t>
      </w:r>
      <w:r w:rsidR="00A54C9B" w:rsidRPr="00D47558">
        <w:rPr>
          <w:sz w:val="28"/>
          <w:szCs w:val="28"/>
        </w:rPr>
        <w:t>едет делопроизводство Общественного совета.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A54C9B" w:rsidRPr="00D47558">
        <w:rPr>
          <w:sz w:val="28"/>
          <w:szCs w:val="28"/>
        </w:rPr>
        <w:t xml:space="preserve"> Члены Общественного совета: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у</w:t>
      </w:r>
      <w:r w:rsidR="00A54C9B" w:rsidRPr="00D47558">
        <w:rPr>
          <w:sz w:val="28"/>
          <w:szCs w:val="28"/>
        </w:rPr>
        <w:t>частвуют в мероприятиях, проводимых Общественным советом, а также в подготовке материа</w:t>
      </w:r>
      <w:r>
        <w:rPr>
          <w:sz w:val="28"/>
          <w:szCs w:val="28"/>
        </w:rPr>
        <w:t>лов по рассматриваемым вопросам;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з</w:t>
      </w:r>
      <w:r w:rsidR="00A54C9B" w:rsidRPr="00D47558">
        <w:rPr>
          <w:sz w:val="28"/>
          <w:szCs w:val="28"/>
        </w:rPr>
        <w:t xml:space="preserve">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</w:t>
      </w:r>
      <w:r>
        <w:rPr>
          <w:sz w:val="28"/>
          <w:szCs w:val="28"/>
        </w:rPr>
        <w:t>Общественного совета;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>бладают равными правами при об</w:t>
      </w:r>
      <w:r>
        <w:rPr>
          <w:sz w:val="28"/>
          <w:szCs w:val="28"/>
        </w:rPr>
        <w:t>суждении вопросов и голосовании;</w:t>
      </w:r>
    </w:p>
    <w:p w:rsidR="00A54C9B" w:rsidRPr="00D47558" w:rsidRDefault="00EA121C" w:rsidP="00A54C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1A7">
        <w:rPr>
          <w:sz w:val="28"/>
          <w:szCs w:val="28"/>
        </w:rPr>
        <w:t>о</w:t>
      </w:r>
      <w:r w:rsidR="00A54C9B" w:rsidRPr="00D47558">
        <w:rPr>
          <w:sz w:val="28"/>
          <w:szCs w:val="28"/>
        </w:rPr>
        <w:t>бязаны лично участвовать в заседаниях Общественного совета и не вправе делегировать свои полномочия другим лицам.</w:t>
      </w:r>
    </w:p>
    <w:p w:rsidR="00576D6A" w:rsidRDefault="00576D6A" w:rsidP="00576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5.10. Организационное обеспечение деятельности Общественного совета возлагается на секретаря с участием начальников структурных подразделений Министерства, ответственных за подготовку материалов к заседанию Общественного совета.</w:t>
      </w:r>
    </w:p>
    <w:p w:rsidR="00576D6A" w:rsidRDefault="00576D6A" w:rsidP="00576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5.11. Материально-техническое обеспечение работы заседаний Общественного совета (подготовка зала, оснащение его необходимыми техническими средствами для демонстрации справочно-информационных материалов по обсуждаемым вопросам, размножение материалов к заседаниям) осуществляется отделом информационных технологий и материально-технического обеспечения.</w:t>
      </w: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4C9B" w:rsidRPr="00D47558" w:rsidRDefault="00A54C9B" w:rsidP="00A54C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54C9B" w:rsidRPr="00D47558" w:rsidSect="00674019">
      <w:headerReference w:type="default" r:id="rId10"/>
      <w:footerReference w:type="even" r:id="rId11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29" w:rsidRDefault="009A0529" w:rsidP="00674019">
      <w:r>
        <w:separator/>
      </w:r>
    </w:p>
  </w:endnote>
  <w:endnote w:type="continuationSeparator" w:id="0">
    <w:p w:rsidR="009A0529" w:rsidRDefault="009A0529" w:rsidP="0067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50" w:rsidRDefault="003669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1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41A7">
      <w:rPr>
        <w:rStyle w:val="a5"/>
        <w:noProof/>
      </w:rPr>
      <w:t>1</w:t>
    </w:r>
    <w:r>
      <w:rPr>
        <w:rStyle w:val="a5"/>
      </w:rPr>
      <w:fldChar w:fldCharType="end"/>
    </w:r>
  </w:p>
  <w:p w:rsidR="00651B50" w:rsidRDefault="009A05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29" w:rsidRDefault="009A0529" w:rsidP="00674019">
      <w:r>
        <w:separator/>
      </w:r>
    </w:p>
  </w:footnote>
  <w:footnote w:type="continuationSeparator" w:id="0">
    <w:p w:rsidR="009A0529" w:rsidRDefault="009A0529" w:rsidP="00674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4094"/>
      <w:docPartObj>
        <w:docPartGallery w:val="Page Numbers (Top of Page)"/>
        <w:docPartUnique/>
      </w:docPartObj>
    </w:sdtPr>
    <w:sdtContent>
      <w:p w:rsidR="00AD6385" w:rsidRDefault="00366948">
        <w:pPr>
          <w:pStyle w:val="a8"/>
          <w:jc w:val="center"/>
        </w:pPr>
        <w:fldSimple w:instr=" PAGE   \* MERGEFORMAT ">
          <w:r w:rsidR="0038608B">
            <w:rPr>
              <w:noProof/>
            </w:rPr>
            <w:t>7</w:t>
          </w:r>
        </w:fldSimple>
      </w:p>
    </w:sdtContent>
  </w:sdt>
  <w:p w:rsidR="00AD6385" w:rsidRDefault="00AD638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C9B"/>
    <w:rsid w:val="000233A8"/>
    <w:rsid w:val="00055EFB"/>
    <w:rsid w:val="00060E4C"/>
    <w:rsid w:val="00091EF9"/>
    <w:rsid w:val="00095271"/>
    <w:rsid w:val="000D6DF3"/>
    <w:rsid w:val="001116AE"/>
    <w:rsid w:val="0011631F"/>
    <w:rsid w:val="0012304F"/>
    <w:rsid w:val="0013746C"/>
    <w:rsid w:val="0014349F"/>
    <w:rsid w:val="00167DBA"/>
    <w:rsid w:val="00194350"/>
    <w:rsid w:val="001E151A"/>
    <w:rsid w:val="001E2BB9"/>
    <w:rsid w:val="001F1E91"/>
    <w:rsid w:val="001F5AF5"/>
    <w:rsid w:val="00210E2B"/>
    <w:rsid w:val="00233952"/>
    <w:rsid w:val="00250B6D"/>
    <w:rsid w:val="0026156B"/>
    <w:rsid w:val="00274728"/>
    <w:rsid w:val="002A3B1B"/>
    <w:rsid w:val="002E2948"/>
    <w:rsid w:val="002F596F"/>
    <w:rsid w:val="00343BDD"/>
    <w:rsid w:val="0035448E"/>
    <w:rsid w:val="003654DD"/>
    <w:rsid w:val="00366948"/>
    <w:rsid w:val="003746F3"/>
    <w:rsid w:val="0038608B"/>
    <w:rsid w:val="00387E2D"/>
    <w:rsid w:val="003964D4"/>
    <w:rsid w:val="003C064B"/>
    <w:rsid w:val="003C248D"/>
    <w:rsid w:val="003E7639"/>
    <w:rsid w:val="003F0776"/>
    <w:rsid w:val="003F3CF7"/>
    <w:rsid w:val="00416C76"/>
    <w:rsid w:val="00422411"/>
    <w:rsid w:val="00442386"/>
    <w:rsid w:val="00461DD6"/>
    <w:rsid w:val="00472671"/>
    <w:rsid w:val="00486C4A"/>
    <w:rsid w:val="0049647E"/>
    <w:rsid w:val="004B4046"/>
    <w:rsid w:val="005365B4"/>
    <w:rsid w:val="0055229B"/>
    <w:rsid w:val="0057266D"/>
    <w:rsid w:val="00572A24"/>
    <w:rsid w:val="00576D6A"/>
    <w:rsid w:val="0058598C"/>
    <w:rsid w:val="005D08B5"/>
    <w:rsid w:val="0061444D"/>
    <w:rsid w:val="00615B7C"/>
    <w:rsid w:val="00637ABE"/>
    <w:rsid w:val="00651089"/>
    <w:rsid w:val="00651820"/>
    <w:rsid w:val="0065308C"/>
    <w:rsid w:val="006567DB"/>
    <w:rsid w:val="00674019"/>
    <w:rsid w:val="006B372A"/>
    <w:rsid w:val="006D3F24"/>
    <w:rsid w:val="006D60CD"/>
    <w:rsid w:val="006E7845"/>
    <w:rsid w:val="007027B5"/>
    <w:rsid w:val="00715311"/>
    <w:rsid w:val="0072132D"/>
    <w:rsid w:val="007541A7"/>
    <w:rsid w:val="0076398E"/>
    <w:rsid w:val="00764C39"/>
    <w:rsid w:val="0078620C"/>
    <w:rsid w:val="007A7EA0"/>
    <w:rsid w:val="007B2352"/>
    <w:rsid w:val="007C17F2"/>
    <w:rsid w:val="007C6CB6"/>
    <w:rsid w:val="007D6538"/>
    <w:rsid w:val="007F4D44"/>
    <w:rsid w:val="008242E0"/>
    <w:rsid w:val="00831B3C"/>
    <w:rsid w:val="008749FA"/>
    <w:rsid w:val="00886789"/>
    <w:rsid w:val="008921BA"/>
    <w:rsid w:val="008E0859"/>
    <w:rsid w:val="008E749F"/>
    <w:rsid w:val="00927FF3"/>
    <w:rsid w:val="00934D7F"/>
    <w:rsid w:val="00961812"/>
    <w:rsid w:val="00994232"/>
    <w:rsid w:val="00997CB2"/>
    <w:rsid w:val="009A0529"/>
    <w:rsid w:val="009A4534"/>
    <w:rsid w:val="009C4962"/>
    <w:rsid w:val="00A54C9B"/>
    <w:rsid w:val="00A565C2"/>
    <w:rsid w:val="00AD2230"/>
    <w:rsid w:val="00AD25F8"/>
    <w:rsid w:val="00AD6385"/>
    <w:rsid w:val="00B0111F"/>
    <w:rsid w:val="00B03279"/>
    <w:rsid w:val="00B124FC"/>
    <w:rsid w:val="00B55C2E"/>
    <w:rsid w:val="00B57BBC"/>
    <w:rsid w:val="00B93020"/>
    <w:rsid w:val="00C0662C"/>
    <w:rsid w:val="00C30361"/>
    <w:rsid w:val="00C40BEE"/>
    <w:rsid w:val="00C84803"/>
    <w:rsid w:val="00C949B7"/>
    <w:rsid w:val="00C9717E"/>
    <w:rsid w:val="00CB0B42"/>
    <w:rsid w:val="00CE26E2"/>
    <w:rsid w:val="00CF0B63"/>
    <w:rsid w:val="00CF62EE"/>
    <w:rsid w:val="00D10606"/>
    <w:rsid w:val="00D12B3A"/>
    <w:rsid w:val="00D41F54"/>
    <w:rsid w:val="00D5279A"/>
    <w:rsid w:val="00D602F8"/>
    <w:rsid w:val="00D80241"/>
    <w:rsid w:val="00DC0443"/>
    <w:rsid w:val="00DE092A"/>
    <w:rsid w:val="00DE0E88"/>
    <w:rsid w:val="00DF3293"/>
    <w:rsid w:val="00E05499"/>
    <w:rsid w:val="00E47A04"/>
    <w:rsid w:val="00E716E6"/>
    <w:rsid w:val="00E717A5"/>
    <w:rsid w:val="00E75EF0"/>
    <w:rsid w:val="00EA121C"/>
    <w:rsid w:val="00EE1BA7"/>
    <w:rsid w:val="00EE42B3"/>
    <w:rsid w:val="00F27B11"/>
    <w:rsid w:val="00F727A3"/>
    <w:rsid w:val="00F73B39"/>
    <w:rsid w:val="00F91CAB"/>
    <w:rsid w:val="00FA08E1"/>
    <w:rsid w:val="00FE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4C9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A54C9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4C9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4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A54C9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54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54C9B"/>
  </w:style>
  <w:style w:type="paragraph" w:styleId="a6">
    <w:name w:val="Balloon Text"/>
    <w:basedOn w:val="a"/>
    <w:link w:val="a7"/>
    <w:uiPriority w:val="99"/>
    <w:semiHidden/>
    <w:unhideWhenUsed/>
    <w:rsid w:val="00A5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C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D63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63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47A9EF7EEF0A795FF95FA2BDEF4F7D6C54E748E391D6E1354366Ai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647A9EF7EEF0A795FF8BF73DB2AAFDD3C6177C836C4233175E63FD6BC9A898C3076511B325670072995D6C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973E-4DCD-4C74-BAEA-4F52C53A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15</cp:revision>
  <dcterms:created xsi:type="dcterms:W3CDTF">2013-12-26T12:59:00Z</dcterms:created>
  <dcterms:modified xsi:type="dcterms:W3CDTF">2014-01-31T12:22:00Z</dcterms:modified>
</cp:coreProperties>
</file>