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963" w:rsidRDefault="00E36963" w:rsidP="00E36963">
      <w:pPr>
        <w:pStyle w:val="a4"/>
        <w:spacing w:line="276" w:lineRule="auto"/>
        <w:ind w:right="28" w:firstLine="540"/>
        <w:rPr>
          <w:b/>
          <w:szCs w:val="28"/>
        </w:rPr>
      </w:pPr>
      <w:r>
        <w:rPr>
          <w:szCs w:val="28"/>
        </w:rPr>
        <w:t xml:space="preserve">Министерство финансов Республики Адыгея объявляет конкурс на замещение вакантной должности государственной гражданской службы в Министерстве финансов Республики Адыгея – </w:t>
      </w:r>
      <w:r>
        <w:rPr>
          <w:b/>
          <w:szCs w:val="28"/>
        </w:rPr>
        <w:t>главного специалиста-эксперта отдела правовой и кадровой политики.</w:t>
      </w:r>
    </w:p>
    <w:p w:rsidR="00E36963" w:rsidRDefault="00E36963" w:rsidP="00E36963">
      <w:pPr>
        <w:pStyle w:val="a4"/>
        <w:spacing w:line="276" w:lineRule="auto"/>
        <w:ind w:right="28"/>
      </w:pPr>
      <w:r>
        <w:rPr>
          <w:szCs w:val="28"/>
        </w:rPr>
        <w:t xml:space="preserve">Квалификационные требования: высшее профессиональное образование по направлению «юриспруденция»; </w:t>
      </w:r>
      <w:r>
        <w:t>без предъявления требований к стажу.</w:t>
      </w:r>
    </w:p>
    <w:p w:rsidR="00E36963" w:rsidRDefault="00E36963" w:rsidP="00E36963">
      <w:pPr>
        <w:pStyle w:val="a4"/>
        <w:spacing w:line="276" w:lineRule="auto"/>
        <w:ind w:right="28" w:firstLine="540"/>
        <w:rPr>
          <w:szCs w:val="28"/>
        </w:rPr>
      </w:pPr>
      <w:proofErr w:type="gramStart"/>
      <w:r>
        <w:rPr>
          <w:szCs w:val="28"/>
        </w:rPr>
        <w:t>Условия прохождения и навыки: ненормированный служебный день, знание законодательства о гражданской службе, Бюджетного кодекса Российской Федерации, 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нужд», иных нормативных правовых актов Российской Федерации и Республики Адыгея касающихся деятельности Министерства финансов Республики Адыгея.</w:t>
      </w:r>
      <w:proofErr w:type="gramEnd"/>
    </w:p>
    <w:p w:rsidR="00E36963" w:rsidRDefault="00E36963" w:rsidP="00E36963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Общие квалификационные требования: </w:t>
      </w:r>
    </w:p>
    <w:p w:rsidR="00E36963" w:rsidRDefault="00E36963" w:rsidP="00E36963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наличие профессиональных знаний, включая знание </w:t>
      </w:r>
      <w:hyperlink r:id="rId4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Конституции Республики Адыгея, федеральных конституционных законов, федеральных законов, законов Республики Адыгея, указов Президента Российской Федерации и Главы Республики Адыгея, постановлений Правительства Российской Федерации и Кабинета Министров Республики Адыгея,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службы, порядка работы со служебной информацией, основ делопроизводства;</w:t>
      </w:r>
    </w:p>
    <w:p w:rsidR="00E36963" w:rsidRDefault="00E36963" w:rsidP="00E36963">
      <w:pPr>
        <w:pStyle w:val="ConsPlusNormal"/>
        <w:spacing w:line="276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пользования современной оргтехникой и программными продуктами, подготовки деловой корреспонденции и актов Министерства финансов Республики Адыгея;</w:t>
      </w:r>
      <w:proofErr w:type="gramEnd"/>
    </w:p>
    <w:p w:rsidR="00E36963" w:rsidRDefault="00E36963" w:rsidP="00E36963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перечень квалификационных требований к профессиональным знаниям и навыкам в области информационно-коммуникационных технологий: </w:t>
      </w:r>
    </w:p>
    <w:p w:rsidR="00E36963" w:rsidRDefault="00E36963" w:rsidP="00E3696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должен знать в соответствующей сфере деятельности – аппаратное и программное обеспечение; возможности и особенности </w:t>
      </w:r>
      <w:proofErr w:type="gramStart"/>
      <w:r>
        <w:rPr>
          <w:sz w:val="28"/>
          <w:szCs w:val="28"/>
        </w:rPr>
        <w:t>применения</w:t>
      </w:r>
      <w:proofErr w:type="gramEnd"/>
      <w:r>
        <w:rPr>
          <w:sz w:val="28"/>
          <w:szCs w:val="28"/>
        </w:rPr>
        <w:t xml:space="preserve"> современных информационно-коммуникационных технологий в </w:t>
      </w:r>
      <w:r>
        <w:rPr>
          <w:sz w:val="28"/>
          <w:szCs w:val="28"/>
        </w:rPr>
        <w:lastRenderedPageBreak/>
        <w:t>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безопасности.</w:t>
      </w:r>
    </w:p>
    <w:p w:rsidR="00E36963" w:rsidRDefault="00E36963" w:rsidP="00E36963">
      <w:pPr>
        <w:spacing w:line="276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в конкурсе представляются:</w:t>
      </w:r>
    </w:p>
    <w:p w:rsidR="00E36963" w:rsidRDefault="00E36963" w:rsidP="00E36963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а) личное заявление;</w:t>
      </w:r>
    </w:p>
    <w:p w:rsidR="00E36963" w:rsidRDefault="00E36963" w:rsidP="00E36963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б) собственноручно заполненная и подписанная анкету,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форма</w:t>
        </w:r>
      </w:hyperlink>
      <w:r>
        <w:rPr>
          <w:sz w:val="28"/>
          <w:szCs w:val="28"/>
        </w:rPr>
        <w:t xml:space="preserve"> которой утверждается Правительством Российской Федерации, с приложением фотографии;</w:t>
      </w:r>
    </w:p>
    <w:p w:rsidR="00E36963" w:rsidRDefault="00E36963" w:rsidP="00E36963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в) копия паспорта;</w:t>
      </w:r>
    </w:p>
    <w:p w:rsidR="00E36963" w:rsidRDefault="00E36963" w:rsidP="00E36963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г) документы, подтверждающие необходимое профессиональное образование, стаж работы и квалификацию:</w:t>
      </w:r>
    </w:p>
    <w:p w:rsidR="00E36963" w:rsidRDefault="00E36963" w:rsidP="00E36963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копия трудовой книжки (за исключением случаев, когда служебная (трудовая) деятельность осуществляется впервые);</w:t>
      </w:r>
    </w:p>
    <w:p w:rsidR="00E36963" w:rsidRDefault="00E36963" w:rsidP="00E36963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E36963" w:rsidRDefault="00E36963" w:rsidP="00E36963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>документ</w:t>
        </w:r>
      </w:hyperlink>
      <w:r>
        <w:rPr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E36963" w:rsidRDefault="00E36963" w:rsidP="00E36963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е) иные документы, предусмотренные Федеральным </w:t>
      </w:r>
      <w:hyperlink r:id="rId7" w:history="1">
        <w:r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27 июля 2004 г. №79-ФЗ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E36963" w:rsidRDefault="00E36963" w:rsidP="00E36963">
      <w:pPr>
        <w:spacing w:line="276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принимаются в течение 21 дня с момента опубликования данного объявления по адресу: г. Майкоп у. </w:t>
      </w:r>
      <w:proofErr w:type="gramStart"/>
      <w:r>
        <w:rPr>
          <w:sz w:val="28"/>
          <w:szCs w:val="28"/>
        </w:rPr>
        <w:t>Пионерская</w:t>
      </w:r>
      <w:proofErr w:type="gramEnd"/>
      <w:r>
        <w:rPr>
          <w:sz w:val="28"/>
          <w:szCs w:val="28"/>
        </w:rPr>
        <w:t xml:space="preserve"> 199, 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№ 612-А.</w:t>
      </w:r>
    </w:p>
    <w:p w:rsidR="00E36963" w:rsidRDefault="00E36963" w:rsidP="00E36963">
      <w:pPr>
        <w:pStyle w:val="a4"/>
        <w:spacing w:line="276" w:lineRule="auto"/>
        <w:ind w:right="28"/>
        <w:rPr>
          <w:szCs w:val="28"/>
        </w:rPr>
      </w:pPr>
      <w:r>
        <w:rPr>
          <w:szCs w:val="28"/>
        </w:rPr>
        <w:t>Справки по тел.52-17-62</w:t>
      </w:r>
    </w:p>
    <w:p w:rsidR="00E36963" w:rsidRDefault="00E36963" w:rsidP="00E36963">
      <w:pPr>
        <w:pStyle w:val="a4"/>
        <w:spacing w:line="276" w:lineRule="auto"/>
        <w:ind w:right="28"/>
        <w:rPr>
          <w:szCs w:val="28"/>
        </w:rPr>
      </w:pPr>
    </w:p>
    <w:p w:rsidR="00E36963" w:rsidRDefault="00E36963" w:rsidP="00E36963">
      <w:pPr>
        <w:spacing w:line="276" w:lineRule="auto"/>
        <w:rPr>
          <w:sz w:val="28"/>
          <w:szCs w:val="28"/>
        </w:rPr>
      </w:pPr>
    </w:p>
    <w:p w:rsidR="00E36963" w:rsidRDefault="00E36963"/>
    <w:sectPr w:rsidR="00E36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6963"/>
    <w:rsid w:val="00E36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36963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E36963"/>
    <w:pPr>
      <w:ind w:right="709" w:firstLine="993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sid w:val="00E369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E3696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6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115F87AC1E02A54018ED1FA9117DF6B45D459F55B2E9032CFB2113B60r3X2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115F87AC1E02A54018ED1FA9117DF6B4DD05DF4512CCD38C7EB1D39673D05E2431D402ADDBF85r3XDI" TargetMode="External"/><Relationship Id="rId5" Type="http://schemas.openxmlformats.org/officeDocument/2006/relationships/hyperlink" Target="consultantplus://offline/ref=9115F87AC1E02A54018ED1FA9117DF6B43D753F65C2CCD38C7EB1D39673D05E2431D402ADDBD82r3X3I" TargetMode="External"/><Relationship Id="rId4" Type="http://schemas.openxmlformats.org/officeDocument/2006/relationships/hyperlink" Target="consultantplus://offline/main?base=LAW;n=2875;fld=1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</cp:revision>
  <dcterms:created xsi:type="dcterms:W3CDTF">2015-08-06T09:57:00Z</dcterms:created>
  <dcterms:modified xsi:type="dcterms:W3CDTF">2015-08-06T09:58:00Z</dcterms:modified>
</cp:coreProperties>
</file>