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9F" w:rsidRDefault="006570E9">
      <w:pPr>
        <w:jc w:val="center"/>
        <w:rPr>
          <w:b/>
          <w:lang w:val="en-US"/>
        </w:rPr>
      </w:pPr>
      <w:r>
        <w:rPr>
          <w:b/>
          <w:noProof/>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23759F" w:rsidRDefault="0023759F">
      <w:pPr>
        <w:jc w:val="center"/>
        <w:rPr>
          <w:b/>
          <w:sz w:val="16"/>
          <w:lang w:val="en-US"/>
        </w:rPr>
      </w:pPr>
    </w:p>
    <w:p w:rsidR="0023759F" w:rsidRDefault="0023759F">
      <w:pPr>
        <w:jc w:val="center"/>
      </w:pPr>
      <w:r>
        <w:t>МИНИСТЕРСТВО ФИНАНСОВ РЕСПУБЛИКИ АДЫГЕЯ</w:t>
      </w:r>
    </w:p>
    <w:p w:rsidR="0023759F" w:rsidRDefault="0023759F">
      <w:pPr>
        <w:jc w:val="center"/>
        <w:rPr>
          <w:sz w:val="16"/>
        </w:rPr>
      </w:pPr>
    </w:p>
    <w:p w:rsidR="0023759F" w:rsidRDefault="0023759F">
      <w:pPr>
        <w:pStyle w:val="3"/>
      </w:pPr>
      <w:r>
        <w:t>П Р И К А З</w:t>
      </w:r>
    </w:p>
    <w:p w:rsidR="0023759F" w:rsidRDefault="0023759F">
      <w:pPr>
        <w:jc w:val="center"/>
        <w:rPr>
          <w:b/>
          <w:sz w:val="28"/>
        </w:rPr>
      </w:pPr>
    </w:p>
    <w:p w:rsidR="0023759F" w:rsidRDefault="00F70137">
      <w:pPr>
        <w:rPr>
          <w:sz w:val="22"/>
        </w:rPr>
      </w:pPr>
      <w:r>
        <w:rPr>
          <w:sz w:val="22"/>
        </w:rPr>
        <w:t>о</w:t>
      </w:r>
      <w:r w:rsidR="0023759F">
        <w:rPr>
          <w:sz w:val="22"/>
        </w:rPr>
        <w:t>т</w:t>
      </w:r>
      <w:r>
        <w:rPr>
          <w:sz w:val="22"/>
        </w:rPr>
        <w:t xml:space="preserve"> 19 августа  2015 г</w:t>
      </w:r>
      <w:r w:rsidR="00991437">
        <w:rPr>
          <w:sz w:val="22"/>
        </w:rPr>
        <w:t>ода</w:t>
      </w:r>
      <w:r>
        <w:rPr>
          <w:sz w:val="22"/>
        </w:rPr>
        <w:t xml:space="preserve"> </w:t>
      </w:r>
      <w:r w:rsidR="003B1932">
        <w:rPr>
          <w:sz w:val="22"/>
        </w:rPr>
        <w:t xml:space="preserve">       </w:t>
      </w:r>
      <w:r w:rsidR="00291778">
        <w:rPr>
          <w:sz w:val="22"/>
        </w:rPr>
        <w:t xml:space="preserve">                                                        </w:t>
      </w:r>
      <w:r w:rsidR="00020BD6">
        <w:rPr>
          <w:sz w:val="22"/>
        </w:rPr>
        <w:t xml:space="preserve">                               </w:t>
      </w:r>
      <w:r w:rsidR="00291778">
        <w:rPr>
          <w:sz w:val="22"/>
        </w:rPr>
        <w:t xml:space="preserve"> </w:t>
      </w:r>
      <w:r w:rsidR="00991437">
        <w:rPr>
          <w:sz w:val="22"/>
        </w:rPr>
        <w:t xml:space="preserve">        </w:t>
      </w:r>
      <w:r>
        <w:rPr>
          <w:sz w:val="22"/>
        </w:rPr>
        <w:t xml:space="preserve">          </w:t>
      </w:r>
      <w:r w:rsidR="00991437">
        <w:rPr>
          <w:sz w:val="22"/>
        </w:rPr>
        <w:t xml:space="preserve"> </w:t>
      </w:r>
      <w:r>
        <w:rPr>
          <w:sz w:val="22"/>
        </w:rPr>
        <w:t xml:space="preserve"> </w:t>
      </w:r>
      <w:r w:rsidR="00291778">
        <w:rPr>
          <w:sz w:val="22"/>
        </w:rPr>
        <w:t xml:space="preserve"> </w:t>
      </w:r>
      <w:r w:rsidR="0023759F">
        <w:rPr>
          <w:sz w:val="22"/>
        </w:rPr>
        <w:t>№</w:t>
      </w:r>
      <w:r w:rsidR="00960C92">
        <w:rPr>
          <w:sz w:val="22"/>
        </w:rPr>
        <w:t xml:space="preserve"> </w:t>
      </w:r>
      <w:r>
        <w:rPr>
          <w:sz w:val="22"/>
        </w:rPr>
        <w:t>182-А</w:t>
      </w:r>
    </w:p>
    <w:p w:rsidR="0023759F" w:rsidRDefault="0023759F">
      <w:pPr>
        <w:jc w:val="center"/>
        <w:rPr>
          <w:sz w:val="28"/>
        </w:rPr>
      </w:pPr>
      <w:r>
        <w:t>г.</w:t>
      </w:r>
      <w:r w:rsidRPr="00F65C3E">
        <w:t xml:space="preserve"> </w:t>
      </w:r>
      <w:r>
        <w:t>Майкоп</w:t>
      </w:r>
    </w:p>
    <w:p w:rsidR="0023759F" w:rsidRDefault="0023759F">
      <w:pPr>
        <w:jc w:val="center"/>
        <w:rPr>
          <w:sz w:val="28"/>
        </w:rPr>
      </w:pPr>
    </w:p>
    <w:p w:rsidR="00A65F60" w:rsidRDefault="00A65F60">
      <w:pPr>
        <w:jc w:val="both"/>
        <w:rPr>
          <w:sz w:val="28"/>
        </w:rPr>
      </w:pPr>
    </w:p>
    <w:p w:rsidR="0023759F" w:rsidRDefault="0023759F">
      <w:pPr>
        <w:jc w:val="both"/>
        <w:rPr>
          <w:sz w:val="28"/>
        </w:rPr>
      </w:pPr>
    </w:p>
    <w:p w:rsidR="004C0E31" w:rsidRPr="002E71C5" w:rsidRDefault="004C0E31" w:rsidP="004C0E31">
      <w:pPr>
        <w:autoSpaceDE w:val="0"/>
        <w:autoSpaceDN w:val="0"/>
        <w:adjustRightInd w:val="0"/>
        <w:jc w:val="both"/>
        <w:rPr>
          <w:b/>
          <w:sz w:val="28"/>
          <w:szCs w:val="28"/>
        </w:rPr>
      </w:pPr>
      <w:r w:rsidRPr="002E71C5">
        <w:rPr>
          <w:b/>
          <w:sz w:val="28"/>
          <w:szCs w:val="28"/>
        </w:rPr>
        <w:t>О внесении изменений в приказ</w:t>
      </w:r>
    </w:p>
    <w:p w:rsidR="004C0E31" w:rsidRPr="002E71C5" w:rsidRDefault="004C0E31" w:rsidP="004C0E31">
      <w:pPr>
        <w:autoSpaceDE w:val="0"/>
        <w:autoSpaceDN w:val="0"/>
        <w:adjustRightInd w:val="0"/>
        <w:jc w:val="both"/>
        <w:rPr>
          <w:b/>
          <w:sz w:val="28"/>
          <w:szCs w:val="28"/>
        </w:rPr>
      </w:pPr>
      <w:r w:rsidRPr="002E71C5">
        <w:rPr>
          <w:b/>
          <w:sz w:val="28"/>
          <w:szCs w:val="28"/>
        </w:rPr>
        <w:t xml:space="preserve">Министерства финансов Республики Адыгея </w:t>
      </w:r>
    </w:p>
    <w:p w:rsidR="004C0E31" w:rsidRPr="002E71C5" w:rsidRDefault="004C0E31" w:rsidP="004C0E31">
      <w:pPr>
        <w:autoSpaceDE w:val="0"/>
        <w:autoSpaceDN w:val="0"/>
        <w:adjustRightInd w:val="0"/>
        <w:jc w:val="both"/>
        <w:rPr>
          <w:b/>
          <w:sz w:val="28"/>
          <w:szCs w:val="28"/>
        </w:rPr>
      </w:pPr>
      <w:r w:rsidRPr="002E71C5">
        <w:rPr>
          <w:b/>
          <w:sz w:val="28"/>
          <w:szCs w:val="28"/>
        </w:rPr>
        <w:t xml:space="preserve">от 12 октября 2013 года № 174-А </w:t>
      </w:r>
    </w:p>
    <w:p w:rsidR="004C0E31" w:rsidRPr="002E71C5" w:rsidRDefault="004C0E31" w:rsidP="004C0E31">
      <w:pPr>
        <w:autoSpaceDE w:val="0"/>
        <w:autoSpaceDN w:val="0"/>
        <w:adjustRightInd w:val="0"/>
        <w:jc w:val="both"/>
        <w:rPr>
          <w:b/>
          <w:sz w:val="28"/>
          <w:szCs w:val="28"/>
        </w:rPr>
      </w:pPr>
      <w:r w:rsidRPr="002E71C5">
        <w:rPr>
          <w:b/>
          <w:sz w:val="28"/>
          <w:szCs w:val="28"/>
        </w:rPr>
        <w:t xml:space="preserve">«О некоторых мерах по установлению </w:t>
      </w:r>
    </w:p>
    <w:p w:rsidR="004C0E31" w:rsidRPr="002E71C5" w:rsidRDefault="004C0E31" w:rsidP="004C0E31">
      <w:pPr>
        <w:autoSpaceDE w:val="0"/>
        <w:autoSpaceDN w:val="0"/>
        <w:adjustRightInd w:val="0"/>
        <w:jc w:val="both"/>
        <w:rPr>
          <w:b/>
          <w:sz w:val="28"/>
          <w:szCs w:val="28"/>
        </w:rPr>
      </w:pPr>
      <w:r w:rsidRPr="002E71C5">
        <w:rPr>
          <w:b/>
          <w:sz w:val="28"/>
          <w:szCs w:val="28"/>
        </w:rPr>
        <w:t xml:space="preserve">перечня и кодов целевых статей расходов </w:t>
      </w:r>
    </w:p>
    <w:p w:rsidR="004C0E31" w:rsidRPr="002E71C5" w:rsidRDefault="004C0E31" w:rsidP="004C0E31">
      <w:pPr>
        <w:autoSpaceDE w:val="0"/>
        <w:autoSpaceDN w:val="0"/>
        <w:adjustRightInd w:val="0"/>
        <w:jc w:val="both"/>
        <w:rPr>
          <w:b/>
          <w:sz w:val="28"/>
          <w:szCs w:val="28"/>
        </w:rPr>
      </w:pPr>
      <w:r w:rsidRPr="002E71C5">
        <w:rPr>
          <w:b/>
          <w:sz w:val="28"/>
          <w:szCs w:val="28"/>
        </w:rPr>
        <w:t xml:space="preserve">республиканского бюджета Республики Адыгея </w:t>
      </w:r>
    </w:p>
    <w:p w:rsidR="004C0E31" w:rsidRPr="002E71C5" w:rsidRDefault="004C0E31" w:rsidP="004C0E31">
      <w:pPr>
        <w:autoSpaceDE w:val="0"/>
        <w:autoSpaceDN w:val="0"/>
        <w:adjustRightInd w:val="0"/>
        <w:jc w:val="both"/>
        <w:rPr>
          <w:b/>
          <w:sz w:val="28"/>
          <w:szCs w:val="28"/>
        </w:rPr>
      </w:pPr>
      <w:r w:rsidRPr="002E71C5">
        <w:rPr>
          <w:b/>
          <w:sz w:val="28"/>
          <w:szCs w:val="28"/>
        </w:rPr>
        <w:t xml:space="preserve">и бюджета Территориального фонда </w:t>
      </w:r>
    </w:p>
    <w:p w:rsidR="004C0E31" w:rsidRPr="002E71C5" w:rsidRDefault="004C0E31" w:rsidP="004C0E31">
      <w:pPr>
        <w:autoSpaceDE w:val="0"/>
        <w:autoSpaceDN w:val="0"/>
        <w:adjustRightInd w:val="0"/>
        <w:jc w:val="both"/>
        <w:rPr>
          <w:b/>
          <w:sz w:val="28"/>
          <w:szCs w:val="28"/>
        </w:rPr>
      </w:pPr>
      <w:r w:rsidRPr="002E71C5">
        <w:rPr>
          <w:b/>
          <w:sz w:val="28"/>
          <w:szCs w:val="28"/>
        </w:rPr>
        <w:t xml:space="preserve">обязательного медицинского страхования </w:t>
      </w:r>
    </w:p>
    <w:p w:rsidR="004C0E31" w:rsidRPr="002E71C5" w:rsidRDefault="004C0E31" w:rsidP="004C0E31">
      <w:pPr>
        <w:autoSpaceDE w:val="0"/>
        <w:autoSpaceDN w:val="0"/>
        <w:adjustRightInd w:val="0"/>
        <w:jc w:val="both"/>
        <w:rPr>
          <w:b/>
          <w:sz w:val="28"/>
          <w:szCs w:val="28"/>
        </w:rPr>
      </w:pPr>
      <w:r w:rsidRPr="002E71C5">
        <w:rPr>
          <w:b/>
          <w:sz w:val="28"/>
          <w:szCs w:val="28"/>
        </w:rPr>
        <w:t>Республики Адыгея»</w:t>
      </w:r>
    </w:p>
    <w:p w:rsidR="004C0E31" w:rsidRDefault="004C0E31" w:rsidP="004C0E31">
      <w:pPr>
        <w:pStyle w:val="21"/>
        <w:ind w:firstLine="720"/>
        <w:jc w:val="center"/>
        <w:rPr>
          <w:spacing w:val="-2"/>
          <w:szCs w:val="28"/>
        </w:rPr>
      </w:pPr>
    </w:p>
    <w:p w:rsidR="004C0E31" w:rsidRPr="00EE16CF" w:rsidRDefault="004C0E31" w:rsidP="004C0E31">
      <w:pPr>
        <w:pStyle w:val="21"/>
        <w:ind w:firstLine="720"/>
        <w:jc w:val="center"/>
        <w:rPr>
          <w:spacing w:val="-2"/>
          <w:szCs w:val="28"/>
        </w:rPr>
      </w:pPr>
      <w:r>
        <w:rPr>
          <w:spacing w:val="-2"/>
          <w:szCs w:val="28"/>
        </w:rPr>
        <w:t>П</w:t>
      </w:r>
      <w:r w:rsidRPr="00EE16CF">
        <w:rPr>
          <w:spacing w:val="-2"/>
          <w:szCs w:val="28"/>
        </w:rPr>
        <w:t xml:space="preserve"> р и к а з ы в а ю:</w:t>
      </w:r>
    </w:p>
    <w:p w:rsidR="004C0E31" w:rsidRDefault="004C0E31" w:rsidP="004C0E31">
      <w:pPr>
        <w:pStyle w:val="a4"/>
        <w:widowControl w:val="0"/>
        <w:rPr>
          <w:szCs w:val="28"/>
        </w:rPr>
      </w:pPr>
    </w:p>
    <w:p w:rsidR="004C0E31" w:rsidRPr="00FA0007" w:rsidRDefault="001B301D" w:rsidP="001B301D">
      <w:pPr>
        <w:autoSpaceDE w:val="0"/>
        <w:autoSpaceDN w:val="0"/>
        <w:adjustRightInd w:val="0"/>
        <w:ind w:firstLine="426"/>
        <w:jc w:val="both"/>
        <w:rPr>
          <w:sz w:val="28"/>
          <w:szCs w:val="28"/>
        </w:rPr>
      </w:pPr>
      <w:r>
        <w:rPr>
          <w:sz w:val="28"/>
          <w:szCs w:val="28"/>
        </w:rPr>
        <w:t xml:space="preserve"> </w:t>
      </w:r>
      <w:r w:rsidR="00117EFF">
        <w:rPr>
          <w:sz w:val="28"/>
          <w:szCs w:val="28"/>
        </w:rPr>
        <w:t xml:space="preserve">  </w:t>
      </w:r>
      <w:r w:rsidR="004C0E31" w:rsidRPr="00FA0007">
        <w:rPr>
          <w:sz w:val="28"/>
          <w:szCs w:val="28"/>
        </w:rPr>
        <w:t>Внести в</w:t>
      </w:r>
      <w:r w:rsidR="004C0E31">
        <w:rPr>
          <w:sz w:val="28"/>
          <w:szCs w:val="28"/>
        </w:rPr>
        <w:t xml:space="preserve"> приложение к</w:t>
      </w:r>
      <w:r w:rsidR="004C0E31" w:rsidRPr="00FA0007">
        <w:rPr>
          <w:sz w:val="28"/>
          <w:szCs w:val="28"/>
        </w:rPr>
        <w:t xml:space="preserve"> приказ</w:t>
      </w:r>
      <w:r w:rsidR="004C0E31">
        <w:rPr>
          <w:sz w:val="28"/>
          <w:szCs w:val="28"/>
        </w:rPr>
        <w:t>у</w:t>
      </w:r>
      <w:r w:rsidR="004C0E31" w:rsidRPr="00FA0007">
        <w:rPr>
          <w:sz w:val="28"/>
          <w:szCs w:val="28"/>
        </w:rPr>
        <w:t xml:space="preserve"> Министерства финансов Республики Адыгея от 12 октября 2013 года № 174-А</w:t>
      </w:r>
      <w:r w:rsidR="004C0E31">
        <w:rPr>
          <w:sz w:val="28"/>
          <w:szCs w:val="28"/>
        </w:rPr>
        <w:t xml:space="preserve"> «</w:t>
      </w:r>
      <w:r w:rsidR="004C0E31" w:rsidRPr="00FA0007">
        <w:rPr>
          <w:sz w:val="28"/>
          <w:szCs w:val="28"/>
        </w:rPr>
        <w:t>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r w:rsidR="004C0E31">
        <w:rPr>
          <w:sz w:val="28"/>
          <w:szCs w:val="28"/>
        </w:rPr>
        <w:t xml:space="preserve"> </w:t>
      </w:r>
      <w:r w:rsidR="004C0E31" w:rsidRPr="00FA0007">
        <w:rPr>
          <w:sz w:val="28"/>
          <w:szCs w:val="28"/>
        </w:rPr>
        <w:t xml:space="preserve"> следующие изменения:</w:t>
      </w:r>
    </w:p>
    <w:p w:rsidR="00C542EE" w:rsidRPr="002B510E" w:rsidRDefault="001F1A10" w:rsidP="002B510E">
      <w:pPr>
        <w:pStyle w:val="af"/>
        <w:numPr>
          <w:ilvl w:val="0"/>
          <w:numId w:val="13"/>
        </w:numPr>
        <w:ind w:hanging="420"/>
        <w:jc w:val="both"/>
        <w:rPr>
          <w:sz w:val="28"/>
          <w:szCs w:val="28"/>
        </w:rPr>
      </w:pPr>
      <w:r w:rsidRPr="002B510E">
        <w:rPr>
          <w:sz w:val="28"/>
          <w:szCs w:val="28"/>
        </w:rPr>
        <w:t>В</w:t>
      </w:r>
      <w:r w:rsidR="00355469" w:rsidRPr="002B510E">
        <w:rPr>
          <w:sz w:val="28"/>
          <w:szCs w:val="28"/>
        </w:rPr>
        <w:t xml:space="preserve"> разделе </w:t>
      </w:r>
      <w:r w:rsidR="00355469" w:rsidRPr="002B510E">
        <w:rPr>
          <w:sz w:val="28"/>
          <w:szCs w:val="28"/>
          <w:lang w:val="en-US"/>
        </w:rPr>
        <w:t>III</w:t>
      </w:r>
      <w:r w:rsidR="007B28AB" w:rsidRPr="002B510E">
        <w:rPr>
          <w:sz w:val="28"/>
          <w:szCs w:val="28"/>
        </w:rPr>
        <w:t xml:space="preserve">: </w:t>
      </w:r>
    </w:p>
    <w:p w:rsidR="008A48C4" w:rsidRDefault="008A48C4" w:rsidP="002B510E">
      <w:pPr>
        <w:ind w:firstLine="567"/>
        <w:jc w:val="both"/>
        <w:rPr>
          <w:sz w:val="28"/>
          <w:szCs w:val="28"/>
        </w:rPr>
      </w:pPr>
      <w:r w:rsidRPr="002B510E">
        <w:rPr>
          <w:sz w:val="28"/>
          <w:szCs w:val="28"/>
        </w:rPr>
        <w:t xml:space="preserve">1.1. в пункте  </w:t>
      </w:r>
      <w:r w:rsidR="002B510E" w:rsidRPr="002B510E">
        <w:rPr>
          <w:sz w:val="28"/>
          <w:szCs w:val="28"/>
        </w:rPr>
        <w:t>1</w:t>
      </w:r>
      <w:r w:rsidRPr="002B510E">
        <w:rPr>
          <w:sz w:val="28"/>
          <w:szCs w:val="28"/>
        </w:rPr>
        <w:t xml:space="preserve"> «Государственная программа Республики Адыгея </w:t>
      </w:r>
      <w:r w:rsidRPr="002B510E">
        <w:rPr>
          <w:sz w:val="28"/>
          <w:szCs w:val="28"/>
        </w:rPr>
        <w:br/>
      </w:r>
      <w:r w:rsidR="002B510E" w:rsidRPr="002B510E">
        <w:rPr>
          <w:sz w:val="28"/>
          <w:szCs w:val="28"/>
        </w:rPr>
        <w:t>«Развитие здравоохранения» на 2014 - 2020 годы</w:t>
      </w:r>
      <w:r w:rsidRPr="002B510E">
        <w:rPr>
          <w:sz w:val="28"/>
          <w:szCs w:val="28"/>
        </w:rPr>
        <w:t>»</w:t>
      </w:r>
      <w:bookmarkStart w:id="0" w:name="sub_10059"/>
      <w:r w:rsidR="002B510E">
        <w:rPr>
          <w:sz w:val="28"/>
          <w:szCs w:val="28"/>
        </w:rPr>
        <w:t xml:space="preserve"> целевую  статью   </w:t>
      </w:r>
      <w:r w:rsidRPr="002B510E">
        <w:rPr>
          <w:sz w:val="28"/>
          <w:szCs w:val="28"/>
        </w:rPr>
        <w:t>«</w:t>
      </w:r>
      <w:r w:rsidR="002B510E" w:rsidRPr="002B510E">
        <w:rPr>
          <w:sz w:val="28"/>
          <w:szCs w:val="28"/>
        </w:rPr>
        <w:t xml:space="preserve">51 8 0000 </w:t>
      </w:r>
      <w:hyperlink r:id="rId9" w:history="1">
        <w:r w:rsidR="002B510E" w:rsidRPr="002B510E">
          <w:rPr>
            <w:sz w:val="28"/>
            <w:szCs w:val="28"/>
          </w:rPr>
          <w:t>Подпрограмма</w:t>
        </w:r>
      </w:hyperlink>
      <w:r w:rsidR="002B510E" w:rsidRPr="002B510E">
        <w:rPr>
          <w:sz w:val="28"/>
          <w:szCs w:val="28"/>
        </w:rPr>
        <w:t xml:space="preserve"> </w:t>
      </w:r>
      <w:r w:rsidR="002B510E">
        <w:rPr>
          <w:sz w:val="28"/>
          <w:szCs w:val="28"/>
        </w:rPr>
        <w:t>«</w:t>
      </w:r>
      <w:r w:rsidR="002B510E" w:rsidRPr="002B510E">
        <w:rPr>
          <w:sz w:val="28"/>
          <w:szCs w:val="28"/>
        </w:rPr>
        <w:t>Совершенствование системы лекарственного обеспечения, в том числе в амбулаторных условиях</w:t>
      </w:r>
      <w:r w:rsidRPr="00156F1A">
        <w:rPr>
          <w:sz w:val="28"/>
          <w:szCs w:val="28"/>
        </w:rPr>
        <w:t>»</w:t>
      </w:r>
      <w:r w:rsidR="002B510E">
        <w:rPr>
          <w:sz w:val="28"/>
          <w:szCs w:val="28"/>
        </w:rPr>
        <w:t xml:space="preserve"> дополнить новым направлением расходов следующего содержания:</w:t>
      </w:r>
    </w:p>
    <w:p w:rsidR="002B510E" w:rsidRDefault="002B510E" w:rsidP="004B2BBD">
      <w:pPr>
        <w:ind w:firstLine="567"/>
        <w:jc w:val="both"/>
        <w:rPr>
          <w:sz w:val="28"/>
          <w:szCs w:val="28"/>
        </w:rPr>
      </w:pPr>
      <w:r>
        <w:rPr>
          <w:sz w:val="28"/>
          <w:szCs w:val="28"/>
        </w:rPr>
        <w:t>«- 5482 Улучшение лекарственного обеспечения граждан</w:t>
      </w:r>
    </w:p>
    <w:p w:rsidR="004B2BBD" w:rsidRPr="0066067D" w:rsidRDefault="002B510E" w:rsidP="002F5367">
      <w:pPr>
        <w:pStyle w:val="21"/>
        <w:widowControl w:val="0"/>
        <w:ind w:firstLine="567"/>
        <w:jc w:val="both"/>
        <w:rPr>
          <w:szCs w:val="28"/>
        </w:rPr>
      </w:pPr>
      <w:r>
        <w:rPr>
          <w:szCs w:val="28"/>
        </w:rPr>
        <w:t xml:space="preserve">По данному направлению </w:t>
      </w:r>
      <w:r w:rsidR="004B2BBD" w:rsidRPr="0066067D">
        <w:rPr>
          <w:szCs w:val="28"/>
        </w:rPr>
        <w:t xml:space="preserve">расходов отражаются расходы </w:t>
      </w:r>
      <w:r w:rsidR="004B2BBD">
        <w:rPr>
          <w:szCs w:val="28"/>
        </w:rPr>
        <w:t xml:space="preserve">республиканского </w:t>
      </w:r>
      <w:r w:rsidR="004B2BBD" w:rsidRPr="0066067D">
        <w:rPr>
          <w:szCs w:val="28"/>
        </w:rPr>
        <w:t>бюджета</w:t>
      </w:r>
      <w:r w:rsidR="004B2BBD">
        <w:rPr>
          <w:szCs w:val="28"/>
        </w:rPr>
        <w:t xml:space="preserve">, осуществляемые за счет </w:t>
      </w:r>
      <w:r w:rsidR="004B2BBD" w:rsidRPr="0066067D">
        <w:rPr>
          <w:szCs w:val="28"/>
        </w:rPr>
        <w:t xml:space="preserve">иных межбюджетных трансфертов </w:t>
      </w:r>
      <w:r w:rsidR="004B2BBD">
        <w:rPr>
          <w:szCs w:val="28"/>
        </w:rPr>
        <w:t>из федерального бюджета,</w:t>
      </w:r>
      <w:r w:rsidR="004B2BBD" w:rsidRPr="0066067D">
        <w:rPr>
          <w:szCs w:val="28"/>
        </w:rPr>
        <w:t xml:space="preserve"> в целях улучшения лекарственного обеспечения граждан</w:t>
      </w:r>
      <w:r w:rsidR="004B2BBD">
        <w:rPr>
          <w:szCs w:val="28"/>
        </w:rPr>
        <w:t xml:space="preserve"> в рамках подпрограммы «Профилактика заболеваний и формирование здорового образа жизни. Развитие первичной медико-санитарной помощи» государственной программы Российской Федерации  «Развитие здравоохранения</w:t>
      </w:r>
      <w:r w:rsidR="0059623A">
        <w:rPr>
          <w:szCs w:val="28"/>
        </w:rPr>
        <w:t>»</w:t>
      </w:r>
      <w:r w:rsidR="004B2BBD">
        <w:rPr>
          <w:szCs w:val="28"/>
        </w:rPr>
        <w:t>.»;</w:t>
      </w:r>
    </w:p>
    <w:bookmarkEnd w:id="0"/>
    <w:p w:rsidR="007F3C59" w:rsidRPr="007F3C59" w:rsidRDefault="007F3C59" w:rsidP="007F3C59">
      <w:pPr>
        <w:pStyle w:val="1"/>
        <w:numPr>
          <w:ilvl w:val="1"/>
          <w:numId w:val="13"/>
        </w:numPr>
        <w:ind w:left="0" w:firstLine="567"/>
        <w:jc w:val="both"/>
        <w:rPr>
          <w:szCs w:val="28"/>
        </w:rPr>
      </w:pPr>
      <w:r>
        <w:lastRenderedPageBreak/>
        <w:t xml:space="preserve">в  </w:t>
      </w:r>
      <w:r w:rsidRPr="007F3C59">
        <w:rPr>
          <w:szCs w:val="28"/>
        </w:rPr>
        <w:t xml:space="preserve">пункте 8 «Государственная программа Республики Адыгея </w:t>
      </w:r>
      <w:r w:rsidRPr="007F3C59">
        <w:rPr>
          <w:szCs w:val="28"/>
        </w:rPr>
        <w:br/>
        <w:t xml:space="preserve">«Защита населения и территорий от чрезвычайных ситуаций, </w:t>
      </w:r>
      <w:r w:rsidRPr="007F3C59">
        <w:rPr>
          <w:szCs w:val="28"/>
        </w:rPr>
        <w:br/>
        <w:t xml:space="preserve">обеспечение пожарной безопасности и безопасности людей </w:t>
      </w:r>
      <w:r w:rsidRPr="007F3C59">
        <w:rPr>
          <w:szCs w:val="28"/>
        </w:rPr>
        <w:br/>
        <w:t xml:space="preserve">на водных объектах» на 2014 - 2018 годы» целевую статью «58 Ж 0000 Строительство неврологического отделения городской клинической больницы в городе Майкопе в рамках подпрограммы </w:t>
      </w:r>
      <w:r>
        <w:rPr>
          <w:szCs w:val="28"/>
        </w:rPr>
        <w:t>«</w:t>
      </w:r>
      <w:r w:rsidRPr="007F3C59">
        <w:rPr>
          <w:szCs w:val="28"/>
        </w:rPr>
        <w:t>Повышение устойчивости жилых домов, основных объектов и систем жизнеобеспечения</w:t>
      </w:r>
      <w:r>
        <w:rPr>
          <w:szCs w:val="28"/>
        </w:rPr>
        <w:t>» изложить в следующей редакции:</w:t>
      </w:r>
    </w:p>
    <w:p w:rsidR="007F3C59" w:rsidRPr="007F3C59" w:rsidRDefault="007F3C59" w:rsidP="007F3C59">
      <w:pPr>
        <w:ind w:firstLine="567"/>
        <w:jc w:val="both"/>
        <w:rPr>
          <w:sz w:val="28"/>
          <w:szCs w:val="28"/>
        </w:rPr>
      </w:pPr>
      <w:r w:rsidRPr="007F3C59">
        <w:rPr>
          <w:sz w:val="28"/>
          <w:szCs w:val="28"/>
        </w:rPr>
        <w:t>«58 Ж 0000 Строительство лечебно-терапевтического отделения государственного бюджетного учреждения здравоохранения Республики Адыгея «Майкопская городская клиническая больница» в рамках подпрограммы «Повышение устойчивости жилых домов, основных объектов и систем жизнеобеспечения»</w:t>
      </w:r>
    </w:p>
    <w:p w:rsidR="007F3C59" w:rsidRPr="007F3C59" w:rsidRDefault="007F3C59" w:rsidP="007F3C59">
      <w:pPr>
        <w:ind w:firstLine="567"/>
        <w:jc w:val="both"/>
        <w:rPr>
          <w:sz w:val="28"/>
          <w:szCs w:val="28"/>
        </w:rPr>
      </w:pPr>
      <w:r w:rsidRPr="007F3C59">
        <w:rPr>
          <w:sz w:val="28"/>
          <w:szCs w:val="28"/>
        </w:rPr>
        <w:t>По данной целевой статье отражаются расходы республиканского бюджета по финансовому обеспечению капитальных вложений в объект государственной собственности</w:t>
      </w:r>
      <w:r w:rsidR="00A14E6A">
        <w:rPr>
          <w:sz w:val="28"/>
          <w:szCs w:val="28"/>
        </w:rPr>
        <w:t xml:space="preserve">  </w:t>
      </w:r>
      <w:r w:rsidRPr="007F3C59">
        <w:rPr>
          <w:sz w:val="28"/>
          <w:szCs w:val="28"/>
        </w:rPr>
        <w:t xml:space="preserve"> Республики </w:t>
      </w:r>
      <w:r w:rsidR="00A14E6A">
        <w:rPr>
          <w:sz w:val="28"/>
          <w:szCs w:val="28"/>
        </w:rPr>
        <w:t xml:space="preserve">  </w:t>
      </w:r>
      <w:r w:rsidRPr="007F3C59">
        <w:rPr>
          <w:sz w:val="28"/>
          <w:szCs w:val="28"/>
        </w:rPr>
        <w:t xml:space="preserve">Адыгея </w:t>
      </w:r>
      <w:r>
        <w:rPr>
          <w:sz w:val="28"/>
          <w:szCs w:val="28"/>
        </w:rPr>
        <w:t>«</w:t>
      </w:r>
      <w:r w:rsidRPr="007F3C59">
        <w:rPr>
          <w:sz w:val="28"/>
          <w:szCs w:val="28"/>
        </w:rPr>
        <w:t xml:space="preserve">Строительство лечебно-терапевтического отделения государственного бюджетного учреждения здравоохранения Республики Адыгея «Майкопская городская клиническая больница» в рамках подпрограммы </w:t>
      </w:r>
      <w:r w:rsidR="00A14E6A">
        <w:rPr>
          <w:sz w:val="28"/>
          <w:szCs w:val="28"/>
        </w:rPr>
        <w:t xml:space="preserve"> </w:t>
      </w:r>
      <w:r w:rsidRPr="007F3C59">
        <w:rPr>
          <w:sz w:val="28"/>
          <w:szCs w:val="28"/>
        </w:rPr>
        <w:t>«Повышение</w:t>
      </w:r>
      <w:r w:rsidR="00A14E6A">
        <w:rPr>
          <w:sz w:val="28"/>
          <w:szCs w:val="28"/>
        </w:rPr>
        <w:t xml:space="preserve"> </w:t>
      </w:r>
      <w:r w:rsidRPr="007F3C59">
        <w:rPr>
          <w:sz w:val="28"/>
          <w:szCs w:val="28"/>
        </w:rPr>
        <w:t xml:space="preserve"> устойчивости </w:t>
      </w:r>
      <w:r w:rsidR="00A14E6A">
        <w:rPr>
          <w:sz w:val="28"/>
          <w:szCs w:val="28"/>
        </w:rPr>
        <w:t xml:space="preserve"> </w:t>
      </w:r>
      <w:r w:rsidRPr="007F3C59">
        <w:rPr>
          <w:sz w:val="28"/>
          <w:szCs w:val="28"/>
        </w:rPr>
        <w:t xml:space="preserve">жилых </w:t>
      </w:r>
      <w:r w:rsidR="00A14E6A">
        <w:rPr>
          <w:sz w:val="28"/>
          <w:szCs w:val="28"/>
        </w:rPr>
        <w:t xml:space="preserve"> </w:t>
      </w:r>
      <w:r w:rsidRPr="007F3C59">
        <w:rPr>
          <w:sz w:val="28"/>
          <w:szCs w:val="28"/>
        </w:rPr>
        <w:t>домов, основных объектов и</w:t>
      </w:r>
      <w:r w:rsidR="00A14E6A">
        <w:rPr>
          <w:sz w:val="28"/>
          <w:szCs w:val="28"/>
        </w:rPr>
        <w:t xml:space="preserve"> </w:t>
      </w:r>
      <w:r w:rsidRPr="007F3C59">
        <w:rPr>
          <w:sz w:val="28"/>
          <w:szCs w:val="28"/>
        </w:rPr>
        <w:t xml:space="preserve"> систем жизнеобеспечения»</w:t>
      </w:r>
      <w:r>
        <w:rPr>
          <w:sz w:val="28"/>
          <w:szCs w:val="28"/>
        </w:rPr>
        <w:t xml:space="preserve"> </w:t>
      </w:r>
      <w:r w:rsidR="00A14E6A">
        <w:rPr>
          <w:sz w:val="28"/>
          <w:szCs w:val="28"/>
        </w:rPr>
        <w:t xml:space="preserve"> </w:t>
      </w:r>
      <w:r w:rsidRPr="007F3C59">
        <w:rPr>
          <w:sz w:val="28"/>
          <w:szCs w:val="28"/>
        </w:rPr>
        <w:t>по</w:t>
      </w:r>
      <w:r w:rsidR="00A14E6A">
        <w:rPr>
          <w:sz w:val="28"/>
          <w:szCs w:val="28"/>
        </w:rPr>
        <w:t xml:space="preserve">  </w:t>
      </w:r>
      <w:r w:rsidRPr="007F3C59">
        <w:rPr>
          <w:sz w:val="28"/>
          <w:szCs w:val="28"/>
        </w:rPr>
        <w:t xml:space="preserve"> соответствующим </w:t>
      </w:r>
      <w:r w:rsidR="00A14E6A">
        <w:rPr>
          <w:sz w:val="28"/>
          <w:szCs w:val="28"/>
        </w:rPr>
        <w:t xml:space="preserve">  </w:t>
      </w:r>
      <w:r w:rsidRPr="007F3C59">
        <w:rPr>
          <w:sz w:val="28"/>
          <w:szCs w:val="28"/>
        </w:rPr>
        <w:t xml:space="preserve">направлениям </w:t>
      </w:r>
      <w:r w:rsidR="00A14E6A">
        <w:rPr>
          <w:sz w:val="28"/>
          <w:szCs w:val="28"/>
        </w:rPr>
        <w:t xml:space="preserve"> </w:t>
      </w:r>
      <w:r w:rsidRPr="007F3C59">
        <w:rPr>
          <w:sz w:val="28"/>
          <w:szCs w:val="28"/>
        </w:rPr>
        <w:t>расходов.</w:t>
      </w:r>
      <w:r w:rsidR="00462804">
        <w:rPr>
          <w:sz w:val="28"/>
          <w:szCs w:val="28"/>
        </w:rPr>
        <w:t>»;</w:t>
      </w:r>
    </w:p>
    <w:p w:rsidR="005E61C8" w:rsidRDefault="00C542EE" w:rsidP="004B2BBD">
      <w:pPr>
        <w:pStyle w:val="1"/>
        <w:ind w:firstLine="567"/>
        <w:jc w:val="both"/>
        <w:rPr>
          <w:szCs w:val="28"/>
        </w:rPr>
      </w:pPr>
      <w:r w:rsidRPr="005E61C8">
        <w:rPr>
          <w:szCs w:val="28"/>
        </w:rPr>
        <w:t>1</w:t>
      </w:r>
      <w:r w:rsidR="004B2BBD">
        <w:rPr>
          <w:szCs w:val="28"/>
        </w:rPr>
        <w:t>.</w:t>
      </w:r>
      <w:r w:rsidR="007F3C59">
        <w:rPr>
          <w:szCs w:val="28"/>
        </w:rPr>
        <w:t>3</w:t>
      </w:r>
      <w:r w:rsidRPr="005E61C8">
        <w:rPr>
          <w:szCs w:val="28"/>
        </w:rPr>
        <w:t xml:space="preserve">.  в пункте </w:t>
      </w:r>
      <w:r w:rsidR="005E61C8" w:rsidRPr="005E61C8">
        <w:rPr>
          <w:szCs w:val="28"/>
        </w:rPr>
        <w:t>9</w:t>
      </w:r>
      <w:r w:rsidRPr="005E61C8">
        <w:rPr>
          <w:szCs w:val="28"/>
        </w:rPr>
        <w:t xml:space="preserve"> «Государственная программа Республики Адыгея </w:t>
      </w:r>
      <w:r w:rsidRPr="005E61C8">
        <w:rPr>
          <w:szCs w:val="28"/>
        </w:rPr>
        <w:br/>
      </w:r>
      <w:r w:rsidR="005E61C8" w:rsidRPr="005E61C8">
        <w:rPr>
          <w:szCs w:val="28"/>
        </w:rPr>
        <w:t>«Развитие культуры»</w:t>
      </w:r>
      <w:r w:rsidR="00DA6E3D">
        <w:rPr>
          <w:szCs w:val="28"/>
        </w:rPr>
        <w:t xml:space="preserve"> </w:t>
      </w:r>
      <w:r w:rsidR="005E61C8">
        <w:rPr>
          <w:szCs w:val="28"/>
        </w:rPr>
        <w:t xml:space="preserve"> </w:t>
      </w:r>
      <w:r w:rsidR="005E61C8" w:rsidRPr="005E61C8">
        <w:rPr>
          <w:szCs w:val="28"/>
        </w:rPr>
        <w:t xml:space="preserve"> на</w:t>
      </w:r>
      <w:r w:rsidR="00DA6E3D">
        <w:rPr>
          <w:szCs w:val="28"/>
        </w:rPr>
        <w:t xml:space="preserve"> </w:t>
      </w:r>
      <w:r w:rsidR="005E61C8" w:rsidRPr="005E61C8">
        <w:rPr>
          <w:szCs w:val="28"/>
        </w:rPr>
        <w:t xml:space="preserve"> 2014 - 2018 годы</w:t>
      </w:r>
      <w:r w:rsidR="000A2AA3">
        <w:rPr>
          <w:szCs w:val="28"/>
        </w:rPr>
        <w:t xml:space="preserve">» </w:t>
      </w:r>
      <w:r w:rsidR="004B2BBD">
        <w:rPr>
          <w:szCs w:val="28"/>
        </w:rPr>
        <w:t xml:space="preserve"> в</w:t>
      </w:r>
      <w:r w:rsidR="005E61C8">
        <w:rPr>
          <w:szCs w:val="28"/>
        </w:rPr>
        <w:t xml:space="preserve">  </w:t>
      </w:r>
      <w:r w:rsidR="005E61C8" w:rsidRPr="005E61C8">
        <w:rPr>
          <w:szCs w:val="28"/>
        </w:rPr>
        <w:t xml:space="preserve"> </w:t>
      </w:r>
      <w:r w:rsidR="00DA6E3D">
        <w:rPr>
          <w:szCs w:val="28"/>
        </w:rPr>
        <w:t xml:space="preserve"> </w:t>
      </w:r>
      <w:r w:rsidR="005E61C8" w:rsidRPr="005E61C8">
        <w:rPr>
          <w:szCs w:val="28"/>
        </w:rPr>
        <w:t xml:space="preserve">целевой </w:t>
      </w:r>
      <w:r w:rsidR="005E61C8">
        <w:rPr>
          <w:szCs w:val="28"/>
        </w:rPr>
        <w:t xml:space="preserve">   </w:t>
      </w:r>
      <w:r w:rsidR="005E61C8" w:rsidRPr="005E61C8">
        <w:rPr>
          <w:szCs w:val="28"/>
        </w:rPr>
        <w:t>стать</w:t>
      </w:r>
      <w:r w:rsidR="004B2BBD">
        <w:rPr>
          <w:szCs w:val="28"/>
        </w:rPr>
        <w:t>е</w:t>
      </w:r>
      <w:r w:rsidR="005E61C8" w:rsidRPr="005E61C8">
        <w:rPr>
          <w:szCs w:val="28"/>
        </w:rPr>
        <w:t xml:space="preserve"> </w:t>
      </w:r>
      <w:bookmarkStart w:id="1" w:name="sub_10091"/>
      <w:r w:rsidR="005E61C8">
        <w:rPr>
          <w:szCs w:val="28"/>
        </w:rPr>
        <w:t>«</w:t>
      </w:r>
      <w:r w:rsidR="005E61C8" w:rsidRPr="005E61C8">
        <w:rPr>
          <w:szCs w:val="28"/>
        </w:rPr>
        <w:t xml:space="preserve">59 1 0000 </w:t>
      </w:r>
      <w:hyperlink r:id="rId10" w:history="1">
        <w:r w:rsidR="005E61C8" w:rsidRPr="005E61C8">
          <w:rPr>
            <w:szCs w:val="28"/>
          </w:rPr>
          <w:t>Подпрограмма</w:t>
        </w:r>
      </w:hyperlink>
      <w:r w:rsidR="005E61C8" w:rsidRPr="005E61C8">
        <w:rPr>
          <w:szCs w:val="28"/>
        </w:rPr>
        <w:t xml:space="preserve"> </w:t>
      </w:r>
      <w:r w:rsidR="005E61C8">
        <w:rPr>
          <w:szCs w:val="28"/>
        </w:rPr>
        <w:t>«</w:t>
      </w:r>
      <w:r w:rsidR="005E61C8" w:rsidRPr="005E61C8">
        <w:rPr>
          <w:szCs w:val="28"/>
        </w:rPr>
        <w:t>Развитие культуры,</w:t>
      </w:r>
      <w:r w:rsidR="00164BA5">
        <w:rPr>
          <w:szCs w:val="28"/>
        </w:rPr>
        <w:t xml:space="preserve"> </w:t>
      </w:r>
      <w:r w:rsidR="005E61C8" w:rsidRPr="005E61C8">
        <w:rPr>
          <w:szCs w:val="28"/>
        </w:rPr>
        <w:t xml:space="preserve"> искусства</w:t>
      </w:r>
      <w:r w:rsidR="000A2AA3">
        <w:rPr>
          <w:szCs w:val="28"/>
        </w:rPr>
        <w:t xml:space="preserve">, </w:t>
      </w:r>
      <w:r w:rsidR="005E61C8" w:rsidRPr="005E61C8">
        <w:rPr>
          <w:szCs w:val="28"/>
        </w:rPr>
        <w:t xml:space="preserve"> художественного образования</w:t>
      </w:r>
      <w:r w:rsidR="000A2AA3">
        <w:rPr>
          <w:szCs w:val="28"/>
        </w:rPr>
        <w:t xml:space="preserve"> и архивного дела</w:t>
      </w:r>
      <w:r w:rsidR="005E61C8">
        <w:rPr>
          <w:szCs w:val="28"/>
        </w:rPr>
        <w:t>»</w:t>
      </w:r>
      <w:r w:rsidR="004B2BBD">
        <w:rPr>
          <w:szCs w:val="28"/>
        </w:rPr>
        <w:t>:</w:t>
      </w:r>
    </w:p>
    <w:p w:rsidR="00510B6D" w:rsidRDefault="004B2BBD" w:rsidP="00510B6D">
      <w:pPr>
        <w:ind w:firstLine="567"/>
        <w:jc w:val="both"/>
        <w:rPr>
          <w:sz w:val="28"/>
          <w:szCs w:val="28"/>
        </w:rPr>
      </w:pPr>
      <w:r w:rsidRPr="004B2BBD">
        <w:rPr>
          <w:sz w:val="28"/>
          <w:szCs w:val="28"/>
        </w:rPr>
        <w:t>1.</w:t>
      </w:r>
      <w:r w:rsidR="007F3C59">
        <w:rPr>
          <w:sz w:val="28"/>
          <w:szCs w:val="28"/>
        </w:rPr>
        <w:t>3</w:t>
      </w:r>
      <w:r w:rsidRPr="004B2BBD">
        <w:rPr>
          <w:sz w:val="28"/>
          <w:szCs w:val="28"/>
        </w:rPr>
        <w:t>.1. п</w:t>
      </w:r>
      <w:r>
        <w:rPr>
          <w:sz w:val="28"/>
          <w:szCs w:val="28"/>
        </w:rPr>
        <w:t>о</w:t>
      </w:r>
      <w:r w:rsidRPr="004B2BBD">
        <w:rPr>
          <w:sz w:val="28"/>
          <w:szCs w:val="28"/>
        </w:rPr>
        <w:t xml:space="preserve">сле направления расходов </w:t>
      </w:r>
      <w:r>
        <w:rPr>
          <w:sz w:val="28"/>
          <w:szCs w:val="28"/>
        </w:rPr>
        <w:t>«</w:t>
      </w:r>
      <w:r w:rsidR="00510B6D">
        <w:rPr>
          <w:sz w:val="28"/>
          <w:szCs w:val="28"/>
        </w:rPr>
        <w:t>5148 Г</w:t>
      </w:r>
      <w:r w:rsidRPr="004B2BBD">
        <w:rPr>
          <w:sz w:val="28"/>
          <w:szCs w:val="28"/>
        </w:rPr>
        <w:t>осударственная поддержка лучших работников муниципальных учреждений культуры, находящихся на территориях сельских поселений</w:t>
      </w:r>
      <w:r w:rsidR="00510B6D">
        <w:rPr>
          <w:sz w:val="28"/>
          <w:szCs w:val="28"/>
        </w:rPr>
        <w:t>» дополнить новым направлением расходов следующего  содержания:</w:t>
      </w:r>
    </w:p>
    <w:p w:rsidR="004B2BBD" w:rsidRDefault="00510B6D" w:rsidP="00510B6D">
      <w:pPr>
        <w:ind w:firstLine="567"/>
        <w:jc w:val="both"/>
        <w:rPr>
          <w:sz w:val="28"/>
          <w:szCs w:val="28"/>
        </w:rPr>
      </w:pPr>
      <w:r>
        <w:rPr>
          <w:sz w:val="28"/>
          <w:szCs w:val="28"/>
        </w:rPr>
        <w:t>«- 5172 Расходы за счет резервного фонда Президента Российской Федерации</w:t>
      </w:r>
    </w:p>
    <w:p w:rsidR="00510B6D" w:rsidRDefault="00510B6D" w:rsidP="00C12A66">
      <w:pPr>
        <w:ind w:firstLine="567"/>
        <w:jc w:val="both"/>
        <w:rPr>
          <w:sz w:val="28"/>
          <w:szCs w:val="28"/>
        </w:rPr>
      </w:pPr>
      <w:r>
        <w:rPr>
          <w:sz w:val="28"/>
          <w:szCs w:val="28"/>
        </w:rPr>
        <w:t>По данному направлению расходов отражаются расходы республиканского бюджета, осуществляемые за счет иных межбюджетных трансфертов из резервного фонда Президента Российской Федерации, на капитальный ремонт здания государственного бюджетного образовательного учреждения среднего профессионального образования Республики Адыгея «Адыгейский республиканский колледж искусств имени У.Х. Тхабисимова</w:t>
      </w:r>
      <w:r w:rsidR="0059623A">
        <w:rPr>
          <w:sz w:val="28"/>
          <w:szCs w:val="28"/>
        </w:rPr>
        <w:t>»</w:t>
      </w:r>
      <w:r>
        <w:rPr>
          <w:sz w:val="28"/>
          <w:szCs w:val="28"/>
        </w:rPr>
        <w:t>.»;</w:t>
      </w:r>
    </w:p>
    <w:p w:rsidR="00C12A66" w:rsidRPr="00510B6D" w:rsidRDefault="00510B6D" w:rsidP="00C12A66">
      <w:pPr>
        <w:ind w:firstLine="567"/>
        <w:jc w:val="both"/>
        <w:rPr>
          <w:sz w:val="28"/>
          <w:szCs w:val="28"/>
        </w:rPr>
      </w:pPr>
      <w:r w:rsidRPr="00510B6D">
        <w:rPr>
          <w:sz w:val="28"/>
          <w:szCs w:val="28"/>
        </w:rPr>
        <w:t>1.</w:t>
      </w:r>
      <w:r w:rsidR="007F3C59">
        <w:rPr>
          <w:sz w:val="28"/>
          <w:szCs w:val="28"/>
        </w:rPr>
        <w:t>3</w:t>
      </w:r>
      <w:r w:rsidRPr="00510B6D">
        <w:rPr>
          <w:sz w:val="28"/>
          <w:szCs w:val="28"/>
        </w:rPr>
        <w:t>.2. направление расходов «6016 Иные межбюджетные трансферты на комплектование библиотечных фондов</w:t>
      </w:r>
      <w:r w:rsidR="00C12A66">
        <w:rPr>
          <w:sz w:val="28"/>
          <w:szCs w:val="28"/>
        </w:rPr>
        <w:t>» изложить в следующей редакции:</w:t>
      </w:r>
    </w:p>
    <w:p w:rsidR="00C12A66" w:rsidRPr="00C12A66" w:rsidRDefault="00C12A66" w:rsidP="00C12A66">
      <w:pPr>
        <w:autoSpaceDE w:val="0"/>
        <w:autoSpaceDN w:val="0"/>
        <w:adjustRightInd w:val="0"/>
        <w:ind w:firstLine="567"/>
        <w:jc w:val="both"/>
        <w:rPr>
          <w:sz w:val="28"/>
          <w:szCs w:val="28"/>
        </w:rPr>
      </w:pPr>
      <w:r w:rsidRPr="00C12A66">
        <w:rPr>
          <w:sz w:val="28"/>
          <w:szCs w:val="28"/>
        </w:rPr>
        <w:t xml:space="preserve">«- 6016 Иные межбюджетные трансферты на комплектование </w:t>
      </w:r>
      <w:r>
        <w:rPr>
          <w:sz w:val="28"/>
          <w:szCs w:val="28"/>
        </w:rPr>
        <w:t>книжных фондов</w:t>
      </w:r>
    </w:p>
    <w:p w:rsidR="00E31C5F" w:rsidRDefault="00C12A66" w:rsidP="00C12A66">
      <w:pPr>
        <w:autoSpaceDE w:val="0"/>
        <w:autoSpaceDN w:val="0"/>
        <w:adjustRightInd w:val="0"/>
        <w:ind w:firstLine="567"/>
        <w:jc w:val="both"/>
        <w:rPr>
          <w:sz w:val="28"/>
          <w:szCs w:val="28"/>
        </w:rPr>
      </w:pPr>
      <w:r w:rsidRPr="00C12A66">
        <w:rPr>
          <w:sz w:val="28"/>
          <w:szCs w:val="28"/>
        </w:rPr>
        <w:t>По данному направлению расходов отражаются расходы республиканского</w:t>
      </w:r>
    </w:p>
    <w:p w:rsidR="00C12A66" w:rsidRPr="00C12A66" w:rsidRDefault="00C12A66" w:rsidP="00E31C5F">
      <w:pPr>
        <w:autoSpaceDE w:val="0"/>
        <w:autoSpaceDN w:val="0"/>
        <w:adjustRightInd w:val="0"/>
        <w:jc w:val="both"/>
        <w:rPr>
          <w:sz w:val="28"/>
          <w:szCs w:val="28"/>
        </w:rPr>
      </w:pPr>
      <w:r w:rsidRPr="00C12A66">
        <w:rPr>
          <w:sz w:val="28"/>
          <w:szCs w:val="28"/>
        </w:rPr>
        <w:lastRenderedPageBreak/>
        <w:t xml:space="preserve">бюджета на предоставление иных межбюджетных трансфертов местным бюджетам на комплектование </w:t>
      </w:r>
      <w:r>
        <w:rPr>
          <w:sz w:val="28"/>
          <w:szCs w:val="28"/>
        </w:rPr>
        <w:t xml:space="preserve">книжных </w:t>
      </w:r>
      <w:r w:rsidRPr="00C12A66">
        <w:rPr>
          <w:sz w:val="28"/>
          <w:szCs w:val="28"/>
        </w:rPr>
        <w:t>фондов.</w:t>
      </w:r>
    </w:p>
    <w:p w:rsidR="00C12A66" w:rsidRPr="00C12A66" w:rsidRDefault="00C12A66" w:rsidP="00C12A66">
      <w:pPr>
        <w:autoSpaceDE w:val="0"/>
        <w:autoSpaceDN w:val="0"/>
        <w:adjustRightInd w:val="0"/>
        <w:ind w:firstLine="567"/>
        <w:jc w:val="both"/>
        <w:rPr>
          <w:sz w:val="28"/>
          <w:szCs w:val="28"/>
        </w:rPr>
      </w:pPr>
      <w:r w:rsidRPr="00C12A66">
        <w:rPr>
          <w:sz w:val="28"/>
          <w:szCs w:val="28"/>
        </w:rPr>
        <w:t xml:space="preserve">Поступления иных межбюджетных трансфертов на указанные </w:t>
      </w:r>
      <w:r>
        <w:rPr>
          <w:sz w:val="28"/>
          <w:szCs w:val="28"/>
        </w:rPr>
        <w:t xml:space="preserve">               </w:t>
      </w:r>
      <w:r w:rsidRPr="00C12A66">
        <w:rPr>
          <w:sz w:val="28"/>
          <w:szCs w:val="28"/>
        </w:rPr>
        <w:t>цели</w:t>
      </w:r>
      <w:r>
        <w:rPr>
          <w:sz w:val="28"/>
          <w:szCs w:val="28"/>
        </w:rPr>
        <w:t xml:space="preserve">  </w:t>
      </w:r>
      <w:r w:rsidRPr="00C12A66">
        <w:rPr>
          <w:sz w:val="28"/>
          <w:szCs w:val="28"/>
        </w:rPr>
        <w:t xml:space="preserve"> отражаются </w:t>
      </w:r>
      <w:r>
        <w:rPr>
          <w:sz w:val="28"/>
          <w:szCs w:val="28"/>
        </w:rPr>
        <w:t xml:space="preserve">     </w:t>
      </w:r>
      <w:r w:rsidRPr="00C12A66">
        <w:rPr>
          <w:sz w:val="28"/>
          <w:szCs w:val="28"/>
        </w:rPr>
        <w:t>по</w:t>
      </w:r>
      <w:r>
        <w:rPr>
          <w:sz w:val="28"/>
          <w:szCs w:val="28"/>
        </w:rPr>
        <w:t xml:space="preserve">  </w:t>
      </w:r>
      <w:r w:rsidRPr="00C12A66">
        <w:rPr>
          <w:sz w:val="28"/>
          <w:szCs w:val="28"/>
        </w:rPr>
        <w:t xml:space="preserve"> соответствующим </w:t>
      </w:r>
      <w:r>
        <w:rPr>
          <w:sz w:val="28"/>
          <w:szCs w:val="28"/>
        </w:rPr>
        <w:t xml:space="preserve">       </w:t>
      </w:r>
      <w:r w:rsidRPr="00C12A66">
        <w:rPr>
          <w:sz w:val="28"/>
          <w:szCs w:val="28"/>
        </w:rPr>
        <w:t xml:space="preserve">кодам </w:t>
      </w:r>
      <w:r>
        <w:rPr>
          <w:sz w:val="28"/>
          <w:szCs w:val="28"/>
        </w:rPr>
        <w:t xml:space="preserve">  </w:t>
      </w:r>
      <w:r w:rsidRPr="00C12A66">
        <w:rPr>
          <w:sz w:val="28"/>
          <w:szCs w:val="28"/>
        </w:rPr>
        <w:t xml:space="preserve">вида </w:t>
      </w:r>
      <w:r>
        <w:rPr>
          <w:sz w:val="28"/>
          <w:szCs w:val="28"/>
        </w:rPr>
        <w:t xml:space="preserve">     </w:t>
      </w:r>
      <w:r w:rsidRPr="00C12A66">
        <w:rPr>
          <w:sz w:val="28"/>
          <w:szCs w:val="28"/>
        </w:rPr>
        <w:t>доходов</w:t>
      </w:r>
      <w:r>
        <w:rPr>
          <w:sz w:val="28"/>
          <w:szCs w:val="28"/>
        </w:rPr>
        <w:t xml:space="preserve">       </w:t>
      </w:r>
      <w:r w:rsidRPr="00C12A66">
        <w:rPr>
          <w:sz w:val="28"/>
          <w:szCs w:val="28"/>
        </w:rPr>
        <w:t xml:space="preserve"> 0002 02 04025 00 0000 151 </w:t>
      </w:r>
      <w:r>
        <w:rPr>
          <w:sz w:val="28"/>
          <w:szCs w:val="28"/>
        </w:rPr>
        <w:t>«</w:t>
      </w:r>
      <w:r w:rsidRPr="00C12A66">
        <w:rPr>
          <w:sz w:val="28"/>
          <w:szCs w:val="28"/>
        </w:rPr>
        <w:t>Межбюджетные трансферты, передаваемые бюджетам на комплектование книжных фондов библиотек муниципальных образований и государственных библиотек городов Москвы и Санкт-Петербурга</w:t>
      </w:r>
      <w:r>
        <w:rPr>
          <w:sz w:val="28"/>
          <w:szCs w:val="28"/>
        </w:rPr>
        <w:t>»</w:t>
      </w:r>
      <w:r w:rsidRPr="00C12A66">
        <w:rPr>
          <w:sz w:val="28"/>
          <w:szCs w:val="28"/>
        </w:rPr>
        <w:t xml:space="preserve"> классификации доходов бюджетов.</w:t>
      </w:r>
      <w:r>
        <w:rPr>
          <w:sz w:val="28"/>
          <w:szCs w:val="28"/>
        </w:rPr>
        <w:t>»;</w:t>
      </w:r>
    </w:p>
    <w:p w:rsidR="00C12A66" w:rsidRDefault="00A70072" w:rsidP="00A70072">
      <w:pPr>
        <w:pStyle w:val="1"/>
        <w:ind w:firstLine="567"/>
        <w:jc w:val="both"/>
      </w:pPr>
      <w:r>
        <w:t>1.</w:t>
      </w:r>
      <w:r w:rsidR="007F3C59">
        <w:t>4</w:t>
      </w:r>
      <w:r>
        <w:t xml:space="preserve">. в пункте  </w:t>
      </w:r>
      <w:r w:rsidR="00C12A66">
        <w:t>14</w:t>
      </w:r>
      <w:r>
        <w:t xml:space="preserve"> </w:t>
      </w:r>
      <w:r w:rsidR="00C12A66">
        <w:t xml:space="preserve"> </w:t>
      </w:r>
      <w:r>
        <w:t>«</w:t>
      </w:r>
      <w:r w:rsidR="00C12A66">
        <w:t xml:space="preserve">Государственная программа Республики Адыгея </w:t>
      </w:r>
      <w:r w:rsidR="00C12A66">
        <w:br/>
      </w:r>
      <w:r>
        <w:t>«</w:t>
      </w:r>
      <w:r w:rsidR="00C12A66">
        <w:t>Развитие</w:t>
      </w:r>
      <w:r>
        <w:t xml:space="preserve">  </w:t>
      </w:r>
      <w:r w:rsidR="00C12A66">
        <w:t xml:space="preserve"> транспортной системы</w:t>
      </w:r>
      <w:r>
        <w:t xml:space="preserve">»   </w:t>
      </w:r>
      <w:r w:rsidR="00C12A66">
        <w:t>на 2014 - 2018 годы</w:t>
      </w:r>
      <w:r>
        <w:t xml:space="preserve">» </w:t>
      </w:r>
      <w:r w:rsidR="0058275B">
        <w:t xml:space="preserve">в </w:t>
      </w:r>
      <w:r w:rsidR="0059623A">
        <w:t xml:space="preserve"> </w:t>
      </w:r>
      <w:r>
        <w:t xml:space="preserve"> целев</w:t>
      </w:r>
      <w:r w:rsidR="0058275B">
        <w:t>ой</w:t>
      </w:r>
      <w:r>
        <w:t xml:space="preserve">   стать</w:t>
      </w:r>
      <w:r w:rsidR="0058275B">
        <w:t>е</w:t>
      </w:r>
      <w:r>
        <w:t xml:space="preserve"> </w:t>
      </w:r>
    </w:p>
    <w:p w:rsidR="0058275B" w:rsidRDefault="00A70072" w:rsidP="00A70072">
      <w:pPr>
        <w:autoSpaceDE w:val="0"/>
        <w:autoSpaceDN w:val="0"/>
        <w:adjustRightInd w:val="0"/>
        <w:jc w:val="both"/>
        <w:rPr>
          <w:sz w:val="28"/>
          <w:szCs w:val="28"/>
        </w:rPr>
      </w:pPr>
      <w:r>
        <w:rPr>
          <w:sz w:val="28"/>
          <w:szCs w:val="28"/>
        </w:rPr>
        <w:t>«</w:t>
      </w:r>
      <w:r w:rsidRPr="00A70072">
        <w:rPr>
          <w:sz w:val="28"/>
          <w:szCs w:val="28"/>
        </w:rPr>
        <w:t xml:space="preserve">5Л 1 0000 </w:t>
      </w:r>
      <w:hyperlink r:id="rId11" w:history="1">
        <w:r w:rsidRPr="00A70072">
          <w:rPr>
            <w:sz w:val="28"/>
            <w:szCs w:val="28"/>
          </w:rPr>
          <w:t>Подпрограмма</w:t>
        </w:r>
      </w:hyperlink>
      <w:r w:rsidRPr="00A70072">
        <w:rPr>
          <w:sz w:val="28"/>
          <w:szCs w:val="28"/>
        </w:rPr>
        <w:t xml:space="preserve"> </w:t>
      </w:r>
      <w:r>
        <w:rPr>
          <w:sz w:val="28"/>
          <w:szCs w:val="28"/>
        </w:rPr>
        <w:t>«</w:t>
      </w:r>
      <w:r w:rsidRPr="00A70072">
        <w:rPr>
          <w:sz w:val="28"/>
          <w:szCs w:val="28"/>
        </w:rPr>
        <w:t>Развитие дорожного хозяйства Республики Адыгея</w:t>
      </w:r>
      <w:r>
        <w:rPr>
          <w:sz w:val="28"/>
          <w:szCs w:val="28"/>
        </w:rPr>
        <w:t>»</w:t>
      </w:r>
      <w:r w:rsidR="0058275B">
        <w:rPr>
          <w:sz w:val="28"/>
          <w:szCs w:val="28"/>
        </w:rPr>
        <w:t>:</w:t>
      </w:r>
    </w:p>
    <w:p w:rsidR="0058275B" w:rsidRDefault="0058275B" w:rsidP="0058275B">
      <w:pPr>
        <w:autoSpaceDE w:val="0"/>
        <w:autoSpaceDN w:val="0"/>
        <w:adjustRightInd w:val="0"/>
        <w:ind w:firstLine="567"/>
        <w:jc w:val="both"/>
        <w:rPr>
          <w:sz w:val="28"/>
          <w:szCs w:val="28"/>
        </w:rPr>
      </w:pPr>
      <w:r w:rsidRPr="0058275B">
        <w:rPr>
          <w:sz w:val="28"/>
          <w:szCs w:val="28"/>
        </w:rPr>
        <w:t>1.</w:t>
      </w:r>
      <w:r w:rsidR="007F3C59">
        <w:rPr>
          <w:sz w:val="28"/>
          <w:szCs w:val="28"/>
        </w:rPr>
        <w:t>4</w:t>
      </w:r>
      <w:r w:rsidRPr="0058275B">
        <w:rPr>
          <w:sz w:val="28"/>
          <w:szCs w:val="28"/>
        </w:rPr>
        <w:t>.1. направление расходов «6028 Субсидии на капитальный ремонт и ремонт автомобильных дорог общего пользования местного значения</w:t>
      </w:r>
      <w:r>
        <w:rPr>
          <w:sz w:val="28"/>
          <w:szCs w:val="28"/>
        </w:rPr>
        <w:t>» изложить в следующей редакции:</w:t>
      </w:r>
    </w:p>
    <w:p w:rsidR="0058275B" w:rsidRPr="0058275B" w:rsidRDefault="0058275B" w:rsidP="0058275B">
      <w:pPr>
        <w:ind w:firstLine="709"/>
        <w:jc w:val="both"/>
        <w:rPr>
          <w:bCs/>
          <w:sz w:val="28"/>
          <w:szCs w:val="28"/>
        </w:rPr>
      </w:pPr>
      <w:r w:rsidRPr="0058275B">
        <w:rPr>
          <w:bCs/>
          <w:sz w:val="28"/>
          <w:szCs w:val="28"/>
        </w:rPr>
        <w:t>«- 6028 Субсидии на капитальный ремонт и ремонт автомобильных дорог общего пользования местного значения</w:t>
      </w:r>
    </w:p>
    <w:p w:rsidR="0058275B" w:rsidRPr="008C225E" w:rsidRDefault="0058275B" w:rsidP="0058275B">
      <w:pPr>
        <w:ind w:firstLine="709"/>
        <w:jc w:val="both"/>
        <w:rPr>
          <w:bCs/>
          <w:sz w:val="28"/>
          <w:szCs w:val="28"/>
        </w:rPr>
      </w:pPr>
      <w:r w:rsidRPr="0058275B">
        <w:rPr>
          <w:bCs/>
          <w:sz w:val="28"/>
          <w:szCs w:val="28"/>
        </w:rPr>
        <w:t>По данному направлению расходов отражаются расходы республиканского</w:t>
      </w:r>
      <w:r w:rsidRPr="008C225E">
        <w:rPr>
          <w:bCs/>
          <w:sz w:val="28"/>
          <w:szCs w:val="28"/>
        </w:rPr>
        <w:t xml:space="preserve"> бюджета на предоставление субсидий местным бюджетам на капитальный ремонт и ремонт автомобильных дорог общего пользования местного значения.</w:t>
      </w:r>
    </w:p>
    <w:p w:rsidR="0058275B" w:rsidRPr="008C225E" w:rsidRDefault="0058275B" w:rsidP="0058275B">
      <w:pPr>
        <w:ind w:firstLine="709"/>
        <w:jc w:val="both"/>
        <w:rPr>
          <w:bCs/>
          <w:sz w:val="28"/>
          <w:szCs w:val="28"/>
        </w:rPr>
      </w:pPr>
      <w:r w:rsidRPr="008C225E">
        <w:rPr>
          <w:bCs/>
          <w:sz w:val="28"/>
          <w:szCs w:val="28"/>
        </w:rPr>
        <w:t>Поступление в бюджеты муниципальных образований субсидий на указанные цели отражается по соответствующим кодам вида доходов 000 2 02 02041 00 0000 151 «Субсидии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 классификации доходов бюджетов.</w:t>
      </w:r>
    </w:p>
    <w:p w:rsidR="0058275B" w:rsidRPr="0058275B" w:rsidRDefault="0058275B" w:rsidP="0058275B">
      <w:pPr>
        <w:ind w:firstLine="709"/>
        <w:jc w:val="both"/>
        <w:rPr>
          <w:bCs/>
          <w:sz w:val="28"/>
          <w:szCs w:val="28"/>
        </w:rPr>
      </w:pPr>
      <w:r w:rsidRPr="008C225E">
        <w:rPr>
          <w:bCs/>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Pr>
          <w:bCs/>
          <w:sz w:val="28"/>
          <w:szCs w:val="28"/>
        </w:rPr>
        <w:t>»;</w:t>
      </w:r>
    </w:p>
    <w:p w:rsidR="00A70072" w:rsidRDefault="0058275B" w:rsidP="0058275B">
      <w:pPr>
        <w:autoSpaceDE w:val="0"/>
        <w:autoSpaceDN w:val="0"/>
        <w:adjustRightInd w:val="0"/>
        <w:ind w:firstLine="567"/>
        <w:jc w:val="both"/>
        <w:rPr>
          <w:sz w:val="28"/>
          <w:szCs w:val="28"/>
        </w:rPr>
      </w:pPr>
      <w:r>
        <w:rPr>
          <w:sz w:val="28"/>
          <w:szCs w:val="28"/>
        </w:rPr>
        <w:t>1.</w:t>
      </w:r>
      <w:r w:rsidR="007F3C59">
        <w:rPr>
          <w:sz w:val="28"/>
          <w:szCs w:val="28"/>
        </w:rPr>
        <w:t>4</w:t>
      </w:r>
      <w:r>
        <w:rPr>
          <w:sz w:val="28"/>
          <w:szCs w:val="28"/>
        </w:rPr>
        <w:t>.2.</w:t>
      </w:r>
      <w:r w:rsidR="00420ABB">
        <w:rPr>
          <w:sz w:val="28"/>
          <w:szCs w:val="28"/>
        </w:rPr>
        <w:t xml:space="preserve"> дополнить новым направлением расходов следующего содержания:</w:t>
      </w:r>
    </w:p>
    <w:p w:rsidR="0058275B" w:rsidRPr="0058275B" w:rsidRDefault="00F1495F" w:rsidP="0058275B">
      <w:pPr>
        <w:ind w:firstLine="709"/>
        <w:jc w:val="both"/>
        <w:rPr>
          <w:bCs/>
          <w:sz w:val="28"/>
          <w:szCs w:val="28"/>
        </w:rPr>
      </w:pPr>
      <w:r>
        <w:rPr>
          <w:bCs/>
          <w:sz w:val="28"/>
          <w:szCs w:val="28"/>
        </w:rPr>
        <w:t xml:space="preserve">«- </w:t>
      </w:r>
      <w:r w:rsidR="0058275B" w:rsidRPr="0058275B">
        <w:rPr>
          <w:bCs/>
          <w:sz w:val="28"/>
          <w:szCs w:val="28"/>
        </w:rPr>
        <w:t>6035  Субсидии местным бюджетам на строительство (реконструкцию) автомобильных дорог общего пользования местного значения.</w:t>
      </w:r>
    </w:p>
    <w:p w:rsidR="0058275B" w:rsidRPr="008C225E" w:rsidRDefault="0058275B" w:rsidP="0058275B">
      <w:pPr>
        <w:ind w:firstLine="709"/>
        <w:jc w:val="both"/>
        <w:rPr>
          <w:bCs/>
          <w:sz w:val="28"/>
          <w:szCs w:val="28"/>
        </w:rPr>
      </w:pPr>
      <w:r w:rsidRPr="008C225E">
        <w:rPr>
          <w:bCs/>
          <w:sz w:val="28"/>
          <w:szCs w:val="28"/>
        </w:rPr>
        <w:t>По данному направлению расходов отражаются расходы республиканского бюджета на предоставление субсидий местным бюджетам на строительство (реконструкцию) автомобильных дорог общего пользования местного значения.</w:t>
      </w:r>
    </w:p>
    <w:p w:rsidR="0058275B" w:rsidRPr="008C225E" w:rsidRDefault="0058275B" w:rsidP="0058275B">
      <w:pPr>
        <w:ind w:firstLine="709"/>
        <w:jc w:val="both"/>
        <w:rPr>
          <w:bCs/>
          <w:sz w:val="28"/>
          <w:szCs w:val="28"/>
        </w:rPr>
      </w:pPr>
      <w:r w:rsidRPr="008C225E">
        <w:rPr>
          <w:bCs/>
          <w:sz w:val="28"/>
          <w:szCs w:val="28"/>
        </w:rPr>
        <w:t>Поступление в бюджеты муниципальных образований субсидий на указанные цели отражается по соответствующим кодам вида доходов 000 2 02 02041 00 0000 151 «Субсидии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 классификации доходов бюджетов.</w:t>
      </w:r>
    </w:p>
    <w:p w:rsidR="004B2BBD" w:rsidRDefault="0058275B" w:rsidP="0058275B">
      <w:pPr>
        <w:ind w:firstLine="709"/>
        <w:jc w:val="both"/>
        <w:rPr>
          <w:sz w:val="28"/>
          <w:szCs w:val="28"/>
        </w:rPr>
      </w:pPr>
      <w:r w:rsidRPr="008C225E">
        <w:rPr>
          <w:bCs/>
          <w:sz w:val="28"/>
          <w:szCs w:val="28"/>
        </w:rPr>
        <w:lastRenderedPageBreak/>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06244F">
        <w:rPr>
          <w:bCs/>
          <w:sz w:val="28"/>
          <w:szCs w:val="28"/>
        </w:rPr>
        <w:t>».</w:t>
      </w:r>
    </w:p>
    <w:bookmarkEnd w:id="1"/>
    <w:p w:rsidR="00857DB0" w:rsidRDefault="008E5044" w:rsidP="00981240">
      <w:pPr>
        <w:pStyle w:val="af"/>
        <w:numPr>
          <w:ilvl w:val="0"/>
          <w:numId w:val="13"/>
        </w:numPr>
        <w:tabs>
          <w:tab w:val="left" w:pos="0"/>
        </w:tabs>
        <w:autoSpaceDE w:val="0"/>
        <w:autoSpaceDN w:val="0"/>
        <w:adjustRightInd w:val="0"/>
        <w:jc w:val="both"/>
        <w:rPr>
          <w:sz w:val="28"/>
          <w:szCs w:val="28"/>
        </w:rPr>
      </w:pPr>
      <w:r w:rsidRPr="001E7885">
        <w:rPr>
          <w:sz w:val="28"/>
          <w:szCs w:val="28"/>
        </w:rPr>
        <w:t>В</w:t>
      </w:r>
      <w:r w:rsidR="006D7C90" w:rsidRPr="001E7885">
        <w:rPr>
          <w:sz w:val="28"/>
          <w:szCs w:val="28"/>
        </w:rPr>
        <w:t xml:space="preserve">  приложении к Порядку</w:t>
      </w:r>
      <w:r w:rsidR="007531DF" w:rsidRPr="001E7885">
        <w:rPr>
          <w:sz w:val="28"/>
          <w:szCs w:val="28"/>
        </w:rPr>
        <w:t>:</w:t>
      </w:r>
      <w:r w:rsidR="002C581D" w:rsidRPr="001E7885">
        <w:rPr>
          <w:sz w:val="28"/>
          <w:szCs w:val="28"/>
        </w:rPr>
        <w:t xml:space="preserve"> </w:t>
      </w:r>
    </w:p>
    <w:p w:rsidR="008A48C4" w:rsidRPr="008A48C4" w:rsidRDefault="008A48C4" w:rsidP="008A48C4">
      <w:pPr>
        <w:pStyle w:val="af"/>
        <w:tabs>
          <w:tab w:val="left" w:pos="0"/>
        </w:tabs>
        <w:autoSpaceDE w:val="0"/>
        <w:autoSpaceDN w:val="0"/>
        <w:adjustRightInd w:val="0"/>
        <w:ind w:left="709" w:hanging="142"/>
        <w:jc w:val="both"/>
        <w:rPr>
          <w:sz w:val="28"/>
          <w:szCs w:val="28"/>
        </w:rPr>
      </w:pPr>
      <w:r>
        <w:rPr>
          <w:sz w:val="28"/>
          <w:szCs w:val="28"/>
        </w:rPr>
        <w:t xml:space="preserve"> </w:t>
      </w:r>
      <w:r w:rsidRPr="008A48C4">
        <w:rPr>
          <w:sz w:val="28"/>
          <w:szCs w:val="28"/>
        </w:rPr>
        <w:t xml:space="preserve">2.1. после строки </w:t>
      </w:r>
    </w:p>
    <w:tbl>
      <w:tblPr>
        <w:tblStyle w:val="ac"/>
        <w:tblW w:w="9606" w:type="dxa"/>
        <w:tblLook w:val="0620"/>
      </w:tblPr>
      <w:tblGrid>
        <w:gridCol w:w="1668"/>
        <w:gridCol w:w="7938"/>
      </w:tblGrid>
      <w:tr w:rsidR="00420ABB" w:rsidRPr="00BF2A63" w:rsidTr="00A70072">
        <w:tc>
          <w:tcPr>
            <w:tcW w:w="1668" w:type="dxa"/>
            <w:vAlign w:val="center"/>
          </w:tcPr>
          <w:p w:rsidR="00420ABB" w:rsidRPr="00BF2A63" w:rsidRDefault="00420ABB" w:rsidP="00F47E53">
            <w:pPr>
              <w:widowControl w:val="0"/>
              <w:autoSpaceDE w:val="0"/>
              <w:autoSpaceDN w:val="0"/>
              <w:adjustRightInd w:val="0"/>
              <w:jc w:val="center"/>
              <w:rPr>
                <w:sz w:val="26"/>
                <w:szCs w:val="26"/>
              </w:rPr>
            </w:pPr>
            <w:r w:rsidRPr="00BF2A63">
              <w:rPr>
                <w:sz w:val="26"/>
                <w:szCs w:val="26"/>
              </w:rPr>
              <w:t>51 8 5161</w:t>
            </w:r>
          </w:p>
        </w:tc>
        <w:tc>
          <w:tcPr>
            <w:tcW w:w="7938" w:type="dxa"/>
          </w:tcPr>
          <w:p w:rsidR="00420ABB" w:rsidRPr="00BF2A63" w:rsidRDefault="00420ABB" w:rsidP="00F47E53">
            <w:pPr>
              <w:ind w:firstLine="34"/>
              <w:jc w:val="both"/>
              <w:rPr>
                <w:sz w:val="26"/>
                <w:szCs w:val="26"/>
              </w:rPr>
            </w:pPr>
            <w:r w:rsidRPr="00BF2A63">
              <w:rPr>
                <w:sz w:val="26"/>
                <w:szCs w:val="26"/>
              </w:rPr>
              <w:t>Реализация отдельных полномочий в области лекарственного обеспечения</w:t>
            </w:r>
          </w:p>
        </w:tc>
      </w:tr>
    </w:tbl>
    <w:p w:rsidR="008A48C4" w:rsidRPr="008A48C4" w:rsidRDefault="008A48C4" w:rsidP="008A48C4">
      <w:pPr>
        <w:pStyle w:val="af"/>
        <w:tabs>
          <w:tab w:val="left" w:pos="0"/>
        </w:tabs>
        <w:autoSpaceDE w:val="0"/>
        <w:autoSpaceDN w:val="0"/>
        <w:adjustRightInd w:val="0"/>
        <w:ind w:left="987"/>
        <w:jc w:val="both"/>
        <w:rPr>
          <w:sz w:val="28"/>
          <w:szCs w:val="28"/>
        </w:rPr>
      </w:pPr>
    </w:p>
    <w:p w:rsidR="008A48C4" w:rsidRPr="00FD572F" w:rsidRDefault="008A48C4" w:rsidP="008A48C4">
      <w:pPr>
        <w:pStyle w:val="af"/>
        <w:tabs>
          <w:tab w:val="left" w:pos="0"/>
        </w:tabs>
        <w:autoSpaceDE w:val="0"/>
        <w:autoSpaceDN w:val="0"/>
        <w:adjustRightInd w:val="0"/>
        <w:ind w:left="567"/>
        <w:jc w:val="both"/>
        <w:rPr>
          <w:sz w:val="28"/>
          <w:szCs w:val="28"/>
        </w:rPr>
      </w:pPr>
      <w:r w:rsidRPr="00FD572F">
        <w:rPr>
          <w:sz w:val="28"/>
          <w:szCs w:val="28"/>
        </w:rPr>
        <w:t>дополнить строкой</w:t>
      </w:r>
    </w:p>
    <w:tbl>
      <w:tblPr>
        <w:tblStyle w:val="ac"/>
        <w:tblW w:w="9606" w:type="dxa"/>
        <w:tblLook w:val="0620"/>
      </w:tblPr>
      <w:tblGrid>
        <w:gridCol w:w="1668"/>
        <w:gridCol w:w="7938"/>
      </w:tblGrid>
      <w:tr w:rsidR="00420ABB" w:rsidRPr="00FD572F" w:rsidTr="00E34EA0">
        <w:tc>
          <w:tcPr>
            <w:tcW w:w="1668" w:type="dxa"/>
            <w:vAlign w:val="center"/>
          </w:tcPr>
          <w:p w:rsidR="00420ABB" w:rsidRPr="00FD572F" w:rsidRDefault="00420ABB" w:rsidP="00F47E53">
            <w:pPr>
              <w:widowControl w:val="0"/>
              <w:autoSpaceDE w:val="0"/>
              <w:autoSpaceDN w:val="0"/>
              <w:adjustRightInd w:val="0"/>
              <w:jc w:val="center"/>
              <w:rPr>
                <w:sz w:val="26"/>
                <w:szCs w:val="26"/>
              </w:rPr>
            </w:pPr>
            <w:r w:rsidRPr="00FD572F">
              <w:rPr>
                <w:sz w:val="26"/>
                <w:szCs w:val="26"/>
              </w:rPr>
              <w:t>51 8 5482</w:t>
            </w:r>
          </w:p>
        </w:tc>
        <w:tc>
          <w:tcPr>
            <w:tcW w:w="7938" w:type="dxa"/>
          </w:tcPr>
          <w:p w:rsidR="00420ABB" w:rsidRPr="00FD572F" w:rsidRDefault="00420ABB" w:rsidP="00F47E53">
            <w:pPr>
              <w:widowControl w:val="0"/>
              <w:autoSpaceDE w:val="0"/>
              <w:autoSpaceDN w:val="0"/>
              <w:adjustRightInd w:val="0"/>
              <w:jc w:val="both"/>
              <w:rPr>
                <w:sz w:val="26"/>
                <w:szCs w:val="26"/>
              </w:rPr>
            </w:pPr>
            <w:r w:rsidRPr="00FD572F">
              <w:rPr>
                <w:sz w:val="26"/>
                <w:szCs w:val="26"/>
              </w:rPr>
              <w:t xml:space="preserve"> Улучшение лекарственного обеспечения граждан</w:t>
            </w:r>
          </w:p>
        </w:tc>
      </w:tr>
    </w:tbl>
    <w:p w:rsidR="008A48C4" w:rsidRPr="00FD572F" w:rsidRDefault="008A48C4" w:rsidP="008A48C4">
      <w:pPr>
        <w:tabs>
          <w:tab w:val="left" w:pos="0"/>
        </w:tabs>
        <w:autoSpaceDE w:val="0"/>
        <w:autoSpaceDN w:val="0"/>
        <w:adjustRightInd w:val="0"/>
        <w:jc w:val="both"/>
        <w:rPr>
          <w:sz w:val="28"/>
          <w:szCs w:val="28"/>
        </w:rPr>
      </w:pPr>
    </w:p>
    <w:p w:rsidR="007F3C59" w:rsidRDefault="007F3C59" w:rsidP="007F3C59">
      <w:pPr>
        <w:pStyle w:val="af"/>
        <w:numPr>
          <w:ilvl w:val="1"/>
          <w:numId w:val="13"/>
        </w:numPr>
        <w:tabs>
          <w:tab w:val="left" w:pos="0"/>
        </w:tabs>
        <w:autoSpaceDE w:val="0"/>
        <w:autoSpaceDN w:val="0"/>
        <w:adjustRightInd w:val="0"/>
        <w:jc w:val="both"/>
        <w:rPr>
          <w:sz w:val="28"/>
          <w:szCs w:val="28"/>
        </w:rPr>
      </w:pPr>
      <w:r>
        <w:rPr>
          <w:sz w:val="28"/>
          <w:szCs w:val="28"/>
        </w:rPr>
        <w:t xml:space="preserve">строку </w:t>
      </w:r>
    </w:p>
    <w:tbl>
      <w:tblPr>
        <w:tblStyle w:val="ac"/>
        <w:tblW w:w="9606" w:type="dxa"/>
        <w:tblLook w:val="0620"/>
      </w:tblPr>
      <w:tblGrid>
        <w:gridCol w:w="1668"/>
        <w:gridCol w:w="7938"/>
      </w:tblGrid>
      <w:tr w:rsidR="007F3C59" w:rsidRPr="00BF2A63" w:rsidTr="007F3C59">
        <w:tc>
          <w:tcPr>
            <w:tcW w:w="1668" w:type="dxa"/>
          </w:tcPr>
          <w:p w:rsidR="007F3C59" w:rsidRPr="00BF2A63" w:rsidRDefault="007F3C59" w:rsidP="00005E08">
            <w:pPr>
              <w:jc w:val="center"/>
              <w:rPr>
                <w:sz w:val="26"/>
                <w:szCs w:val="26"/>
              </w:rPr>
            </w:pPr>
            <w:r w:rsidRPr="00BF2A63">
              <w:rPr>
                <w:sz w:val="26"/>
                <w:szCs w:val="26"/>
              </w:rPr>
              <w:t>58 Ж 0000</w:t>
            </w:r>
          </w:p>
        </w:tc>
        <w:tc>
          <w:tcPr>
            <w:tcW w:w="7938" w:type="dxa"/>
          </w:tcPr>
          <w:p w:rsidR="007F3C59" w:rsidRPr="00BF2A63" w:rsidRDefault="007F3C59" w:rsidP="00005E08">
            <w:pPr>
              <w:jc w:val="both"/>
              <w:rPr>
                <w:sz w:val="26"/>
                <w:szCs w:val="26"/>
              </w:rPr>
            </w:pPr>
            <w:r w:rsidRPr="00BF2A63">
              <w:rPr>
                <w:sz w:val="26"/>
                <w:szCs w:val="26"/>
              </w:rPr>
              <w:t>Строительство неврологического отделения городской клинической больницы в городе Майкопе в рамках подпрограммы «Повышение устойчивости жилых домов, основных объектов и систем жизнеобеспечения»</w:t>
            </w:r>
          </w:p>
        </w:tc>
      </w:tr>
    </w:tbl>
    <w:p w:rsidR="007F3C59" w:rsidRDefault="007F3C59" w:rsidP="007F3C59">
      <w:pPr>
        <w:pStyle w:val="af"/>
        <w:tabs>
          <w:tab w:val="left" w:pos="0"/>
        </w:tabs>
        <w:autoSpaceDE w:val="0"/>
        <w:autoSpaceDN w:val="0"/>
        <w:adjustRightInd w:val="0"/>
        <w:ind w:left="1288"/>
        <w:jc w:val="both"/>
        <w:rPr>
          <w:sz w:val="28"/>
          <w:szCs w:val="28"/>
        </w:rPr>
      </w:pPr>
    </w:p>
    <w:p w:rsidR="007F3C59" w:rsidRDefault="007F3C59" w:rsidP="007F3C59">
      <w:pPr>
        <w:pStyle w:val="af"/>
        <w:tabs>
          <w:tab w:val="left" w:pos="0"/>
        </w:tabs>
        <w:autoSpaceDE w:val="0"/>
        <w:autoSpaceDN w:val="0"/>
        <w:adjustRightInd w:val="0"/>
        <w:ind w:left="0" w:firstLine="567"/>
        <w:jc w:val="both"/>
        <w:rPr>
          <w:sz w:val="28"/>
          <w:szCs w:val="28"/>
        </w:rPr>
      </w:pPr>
      <w:r>
        <w:rPr>
          <w:sz w:val="28"/>
          <w:szCs w:val="28"/>
        </w:rPr>
        <w:t>заменить строкой</w:t>
      </w:r>
    </w:p>
    <w:tbl>
      <w:tblPr>
        <w:tblStyle w:val="ac"/>
        <w:tblW w:w="9606" w:type="dxa"/>
        <w:tblLook w:val="0620"/>
      </w:tblPr>
      <w:tblGrid>
        <w:gridCol w:w="1668"/>
        <w:gridCol w:w="7938"/>
      </w:tblGrid>
      <w:tr w:rsidR="00961161" w:rsidRPr="00BF2A63" w:rsidTr="00005E08">
        <w:tc>
          <w:tcPr>
            <w:tcW w:w="1668" w:type="dxa"/>
          </w:tcPr>
          <w:p w:rsidR="00961161" w:rsidRPr="00BF2A63" w:rsidRDefault="00961161" w:rsidP="00005E08">
            <w:pPr>
              <w:jc w:val="center"/>
              <w:rPr>
                <w:sz w:val="26"/>
                <w:szCs w:val="26"/>
              </w:rPr>
            </w:pPr>
            <w:r w:rsidRPr="00BF2A63">
              <w:rPr>
                <w:sz w:val="26"/>
                <w:szCs w:val="26"/>
              </w:rPr>
              <w:t>58 Ж 0000</w:t>
            </w:r>
          </w:p>
        </w:tc>
        <w:tc>
          <w:tcPr>
            <w:tcW w:w="7938" w:type="dxa"/>
          </w:tcPr>
          <w:p w:rsidR="00961161" w:rsidRPr="00BF2A63" w:rsidRDefault="00961161" w:rsidP="00005E08">
            <w:pPr>
              <w:jc w:val="both"/>
              <w:rPr>
                <w:sz w:val="26"/>
                <w:szCs w:val="26"/>
              </w:rPr>
            </w:pPr>
            <w:r w:rsidRPr="00E66460">
              <w:rPr>
                <w:sz w:val="26"/>
              </w:rPr>
              <w:t xml:space="preserve">Строительство </w:t>
            </w:r>
            <w:r>
              <w:rPr>
                <w:sz w:val="26"/>
              </w:rPr>
              <w:t xml:space="preserve">лечебно-терапевтического </w:t>
            </w:r>
            <w:r w:rsidRPr="00E66460">
              <w:rPr>
                <w:sz w:val="26"/>
              </w:rPr>
              <w:t xml:space="preserve">отделения </w:t>
            </w:r>
            <w:r>
              <w:rPr>
                <w:sz w:val="26"/>
              </w:rPr>
              <w:t>государственного бюджетного учреждения здравоохранения Республики Адыгея «Майкопская городская клиническая больница» в рамках подпрограммы «</w:t>
            </w:r>
            <w:r w:rsidRPr="00E66460">
              <w:rPr>
                <w:sz w:val="26"/>
              </w:rPr>
              <w:t>Повышение устойчивости жилых домов, основных объектов и систем жизнеобеспечения</w:t>
            </w:r>
            <w:r>
              <w:rPr>
                <w:sz w:val="26"/>
              </w:rPr>
              <w:t>»</w:t>
            </w:r>
          </w:p>
        </w:tc>
      </w:tr>
    </w:tbl>
    <w:p w:rsidR="00961161" w:rsidRDefault="00961161" w:rsidP="00961161">
      <w:pPr>
        <w:tabs>
          <w:tab w:val="left" w:pos="0"/>
        </w:tabs>
        <w:autoSpaceDE w:val="0"/>
        <w:autoSpaceDN w:val="0"/>
        <w:adjustRightInd w:val="0"/>
        <w:jc w:val="both"/>
        <w:rPr>
          <w:sz w:val="28"/>
          <w:szCs w:val="28"/>
        </w:rPr>
      </w:pPr>
    </w:p>
    <w:p w:rsidR="00D863EF" w:rsidRPr="00FD572F" w:rsidRDefault="00D863EF" w:rsidP="003E2C8F">
      <w:pPr>
        <w:tabs>
          <w:tab w:val="left" w:pos="0"/>
        </w:tabs>
        <w:autoSpaceDE w:val="0"/>
        <w:autoSpaceDN w:val="0"/>
        <w:adjustRightInd w:val="0"/>
        <w:ind w:left="627"/>
        <w:jc w:val="both"/>
        <w:rPr>
          <w:sz w:val="28"/>
          <w:szCs w:val="28"/>
        </w:rPr>
      </w:pPr>
      <w:r w:rsidRPr="00FD572F">
        <w:rPr>
          <w:sz w:val="28"/>
          <w:szCs w:val="28"/>
        </w:rPr>
        <w:t>2.</w:t>
      </w:r>
      <w:r w:rsidR="007F3C59">
        <w:rPr>
          <w:sz w:val="28"/>
          <w:szCs w:val="28"/>
        </w:rPr>
        <w:t>3</w:t>
      </w:r>
      <w:r w:rsidRPr="00FD572F">
        <w:rPr>
          <w:sz w:val="28"/>
          <w:szCs w:val="28"/>
        </w:rPr>
        <w:t xml:space="preserve">. после строки </w:t>
      </w:r>
    </w:p>
    <w:tbl>
      <w:tblPr>
        <w:tblStyle w:val="ac"/>
        <w:tblW w:w="9606" w:type="dxa"/>
        <w:tblLook w:val="0620"/>
      </w:tblPr>
      <w:tblGrid>
        <w:gridCol w:w="1668"/>
        <w:gridCol w:w="7938"/>
      </w:tblGrid>
      <w:tr w:rsidR="00420ABB" w:rsidRPr="00FD572F" w:rsidTr="003E2C8F">
        <w:tc>
          <w:tcPr>
            <w:tcW w:w="1668" w:type="dxa"/>
            <w:vAlign w:val="center"/>
          </w:tcPr>
          <w:p w:rsidR="00420ABB" w:rsidRPr="00FD572F" w:rsidRDefault="00420ABB" w:rsidP="00F47E53">
            <w:pPr>
              <w:jc w:val="center"/>
              <w:rPr>
                <w:sz w:val="26"/>
                <w:szCs w:val="26"/>
              </w:rPr>
            </w:pPr>
            <w:r w:rsidRPr="00FD572F">
              <w:rPr>
                <w:sz w:val="26"/>
                <w:szCs w:val="26"/>
              </w:rPr>
              <w:t>59 1 5148</w:t>
            </w:r>
          </w:p>
        </w:tc>
        <w:tc>
          <w:tcPr>
            <w:tcW w:w="7938" w:type="dxa"/>
          </w:tcPr>
          <w:p w:rsidR="00420ABB" w:rsidRPr="00FD572F" w:rsidRDefault="00420ABB" w:rsidP="00F47E53">
            <w:pPr>
              <w:ind w:firstLine="34"/>
              <w:jc w:val="both"/>
              <w:rPr>
                <w:sz w:val="26"/>
                <w:szCs w:val="26"/>
              </w:rPr>
            </w:pPr>
            <w:r w:rsidRPr="00FD572F">
              <w:rPr>
                <w:sz w:val="26"/>
                <w:szCs w:val="26"/>
              </w:rPr>
              <w:t>Государственная поддержка лучших работников муниципальных учреждений культуры, находящихся на территориях сельских поселений</w:t>
            </w:r>
          </w:p>
        </w:tc>
      </w:tr>
    </w:tbl>
    <w:p w:rsidR="002F037E" w:rsidRPr="00FD572F" w:rsidRDefault="002F037E" w:rsidP="00D863EF">
      <w:pPr>
        <w:tabs>
          <w:tab w:val="left" w:pos="0"/>
        </w:tabs>
        <w:autoSpaceDE w:val="0"/>
        <w:autoSpaceDN w:val="0"/>
        <w:adjustRightInd w:val="0"/>
        <w:ind w:left="627"/>
        <w:jc w:val="both"/>
        <w:rPr>
          <w:sz w:val="28"/>
          <w:szCs w:val="28"/>
        </w:rPr>
      </w:pPr>
    </w:p>
    <w:p w:rsidR="00D863EF" w:rsidRPr="00FD572F" w:rsidRDefault="003E2C8F" w:rsidP="00D863EF">
      <w:pPr>
        <w:tabs>
          <w:tab w:val="left" w:pos="0"/>
        </w:tabs>
        <w:autoSpaceDE w:val="0"/>
        <w:autoSpaceDN w:val="0"/>
        <w:adjustRightInd w:val="0"/>
        <w:ind w:left="627"/>
        <w:jc w:val="both"/>
        <w:rPr>
          <w:sz w:val="28"/>
          <w:szCs w:val="28"/>
        </w:rPr>
      </w:pPr>
      <w:r w:rsidRPr="00FD572F">
        <w:rPr>
          <w:sz w:val="28"/>
          <w:szCs w:val="28"/>
        </w:rPr>
        <w:t>дополнить строк</w:t>
      </w:r>
      <w:r w:rsidR="00420ABB" w:rsidRPr="00FD572F">
        <w:rPr>
          <w:sz w:val="28"/>
          <w:szCs w:val="28"/>
        </w:rPr>
        <w:t>ой</w:t>
      </w:r>
    </w:p>
    <w:tbl>
      <w:tblPr>
        <w:tblStyle w:val="ac"/>
        <w:tblW w:w="9606" w:type="dxa"/>
        <w:tblLook w:val="0620"/>
      </w:tblPr>
      <w:tblGrid>
        <w:gridCol w:w="1668"/>
        <w:gridCol w:w="7938"/>
      </w:tblGrid>
      <w:tr w:rsidR="00420ABB" w:rsidRPr="00FD572F" w:rsidTr="0061097C">
        <w:tc>
          <w:tcPr>
            <w:tcW w:w="1668" w:type="dxa"/>
            <w:vAlign w:val="center"/>
          </w:tcPr>
          <w:p w:rsidR="00420ABB" w:rsidRPr="00FD572F" w:rsidRDefault="00420ABB" w:rsidP="00F47E53">
            <w:pPr>
              <w:jc w:val="center"/>
              <w:rPr>
                <w:rFonts w:eastAsia="Arial Unicode MS"/>
                <w:color w:val="000000"/>
                <w:sz w:val="28"/>
                <w:szCs w:val="28"/>
              </w:rPr>
            </w:pPr>
            <w:r w:rsidRPr="00FD572F">
              <w:rPr>
                <w:rFonts w:eastAsia="Arial Unicode MS"/>
                <w:color w:val="000000"/>
                <w:sz w:val="28"/>
                <w:szCs w:val="28"/>
              </w:rPr>
              <w:t>59 1 5172</w:t>
            </w:r>
          </w:p>
        </w:tc>
        <w:tc>
          <w:tcPr>
            <w:tcW w:w="7938" w:type="dxa"/>
          </w:tcPr>
          <w:p w:rsidR="00420ABB" w:rsidRPr="00FD572F" w:rsidRDefault="00420ABB" w:rsidP="0051429E">
            <w:pPr>
              <w:ind w:firstLine="34"/>
              <w:jc w:val="both"/>
              <w:rPr>
                <w:rStyle w:val="FontStyle17"/>
                <w:szCs w:val="28"/>
              </w:rPr>
            </w:pPr>
            <w:r w:rsidRPr="00FD572F">
              <w:rPr>
                <w:rStyle w:val="FontStyle17"/>
                <w:szCs w:val="28"/>
              </w:rPr>
              <w:t>Расходы за счет резервного фонда Президента Российской Федерации</w:t>
            </w:r>
          </w:p>
        </w:tc>
      </w:tr>
    </w:tbl>
    <w:p w:rsidR="00C5626E" w:rsidRPr="00FD572F" w:rsidRDefault="00C5626E" w:rsidP="005F497E">
      <w:pPr>
        <w:tabs>
          <w:tab w:val="left" w:pos="1134"/>
        </w:tabs>
        <w:autoSpaceDE w:val="0"/>
        <w:autoSpaceDN w:val="0"/>
        <w:adjustRightInd w:val="0"/>
        <w:jc w:val="both"/>
        <w:rPr>
          <w:sz w:val="28"/>
          <w:szCs w:val="28"/>
        </w:rPr>
      </w:pPr>
    </w:p>
    <w:p w:rsidR="005F497E" w:rsidRPr="00FD572F" w:rsidRDefault="005F497E" w:rsidP="00C5626E">
      <w:pPr>
        <w:tabs>
          <w:tab w:val="left" w:pos="1134"/>
        </w:tabs>
        <w:autoSpaceDE w:val="0"/>
        <w:autoSpaceDN w:val="0"/>
        <w:adjustRightInd w:val="0"/>
        <w:ind w:firstLine="567"/>
        <w:jc w:val="both"/>
        <w:rPr>
          <w:sz w:val="28"/>
          <w:szCs w:val="28"/>
        </w:rPr>
      </w:pPr>
      <w:r w:rsidRPr="00FD572F">
        <w:rPr>
          <w:sz w:val="28"/>
          <w:szCs w:val="28"/>
        </w:rPr>
        <w:t>2.</w:t>
      </w:r>
      <w:r w:rsidR="007F3C59">
        <w:rPr>
          <w:sz w:val="28"/>
          <w:szCs w:val="28"/>
        </w:rPr>
        <w:t>4</w:t>
      </w:r>
      <w:r w:rsidRPr="00FD572F">
        <w:rPr>
          <w:sz w:val="28"/>
          <w:szCs w:val="28"/>
        </w:rPr>
        <w:t>. строк</w:t>
      </w:r>
      <w:r w:rsidR="003F0D63" w:rsidRPr="00FD572F">
        <w:rPr>
          <w:sz w:val="28"/>
          <w:szCs w:val="28"/>
        </w:rPr>
        <w:t>у</w:t>
      </w:r>
    </w:p>
    <w:tbl>
      <w:tblPr>
        <w:tblStyle w:val="ac"/>
        <w:tblW w:w="9606" w:type="dxa"/>
        <w:tblLook w:val="0620"/>
      </w:tblPr>
      <w:tblGrid>
        <w:gridCol w:w="1668"/>
        <w:gridCol w:w="7938"/>
      </w:tblGrid>
      <w:tr w:rsidR="00420ABB" w:rsidRPr="00FD572F" w:rsidTr="00EA3C94">
        <w:tc>
          <w:tcPr>
            <w:tcW w:w="1668" w:type="dxa"/>
            <w:shd w:val="clear" w:color="auto" w:fill="auto"/>
            <w:vAlign w:val="center"/>
          </w:tcPr>
          <w:p w:rsidR="00420ABB" w:rsidRPr="00FD572F" w:rsidRDefault="00420ABB" w:rsidP="00F47E53">
            <w:pPr>
              <w:jc w:val="center"/>
              <w:rPr>
                <w:sz w:val="26"/>
                <w:szCs w:val="24"/>
              </w:rPr>
            </w:pPr>
            <w:r w:rsidRPr="00FD572F">
              <w:rPr>
                <w:sz w:val="26"/>
                <w:szCs w:val="24"/>
              </w:rPr>
              <w:t>59 1 6016</w:t>
            </w:r>
          </w:p>
        </w:tc>
        <w:tc>
          <w:tcPr>
            <w:tcW w:w="7938" w:type="dxa"/>
            <w:shd w:val="clear" w:color="auto" w:fill="auto"/>
          </w:tcPr>
          <w:p w:rsidR="00420ABB" w:rsidRPr="00FD572F" w:rsidRDefault="00420ABB" w:rsidP="00420ABB">
            <w:pPr>
              <w:widowControl w:val="0"/>
              <w:autoSpaceDE w:val="0"/>
              <w:autoSpaceDN w:val="0"/>
              <w:adjustRightInd w:val="0"/>
              <w:jc w:val="both"/>
              <w:rPr>
                <w:sz w:val="26"/>
                <w:szCs w:val="26"/>
              </w:rPr>
            </w:pPr>
            <w:r w:rsidRPr="00FD572F">
              <w:rPr>
                <w:sz w:val="26"/>
                <w:szCs w:val="26"/>
              </w:rPr>
              <w:t>Иные межбюджетные трансферты на комплектование библиотечных  фондов</w:t>
            </w:r>
          </w:p>
        </w:tc>
      </w:tr>
    </w:tbl>
    <w:p w:rsidR="005F497E" w:rsidRPr="00FD572F" w:rsidRDefault="005F497E" w:rsidP="005F497E">
      <w:pPr>
        <w:tabs>
          <w:tab w:val="left" w:pos="1134"/>
        </w:tabs>
        <w:autoSpaceDE w:val="0"/>
        <w:autoSpaceDN w:val="0"/>
        <w:adjustRightInd w:val="0"/>
        <w:jc w:val="both"/>
        <w:rPr>
          <w:sz w:val="28"/>
          <w:szCs w:val="28"/>
        </w:rPr>
      </w:pPr>
    </w:p>
    <w:p w:rsidR="005F497E" w:rsidRPr="00FD572F" w:rsidRDefault="003F0D63" w:rsidP="005F497E">
      <w:pPr>
        <w:tabs>
          <w:tab w:val="left" w:pos="1134"/>
        </w:tabs>
        <w:autoSpaceDE w:val="0"/>
        <w:autoSpaceDN w:val="0"/>
        <w:adjustRightInd w:val="0"/>
        <w:ind w:firstLine="567"/>
        <w:jc w:val="both"/>
        <w:rPr>
          <w:sz w:val="28"/>
          <w:szCs w:val="28"/>
        </w:rPr>
      </w:pPr>
      <w:r w:rsidRPr="00FD572F">
        <w:rPr>
          <w:sz w:val="28"/>
          <w:szCs w:val="28"/>
        </w:rPr>
        <w:t xml:space="preserve">заменить </w:t>
      </w:r>
      <w:r w:rsidR="005F497E" w:rsidRPr="00FD572F">
        <w:rPr>
          <w:sz w:val="28"/>
          <w:szCs w:val="28"/>
        </w:rPr>
        <w:t xml:space="preserve"> строкой</w:t>
      </w:r>
    </w:p>
    <w:tbl>
      <w:tblPr>
        <w:tblStyle w:val="ac"/>
        <w:tblW w:w="9606" w:type="dxa"/>
        <w:tblLook w:val="0620"/>
      </w:tblPr>
      <w:tblGrid>
        <w:gridCol w:w="1668"/>
        <w:gridCol w:w="7938"/>
      </w:tblGrid>
      <w:tr w:rsidR="00420ABB" w:rsidRPr="00FD572F" w:rsidTr="00472563">
        <w:tc>
          <w:tcPr>
            <w:tcW w:w="1668" w:type="dxa"/>
            <w:shd w:val="clear" w:color="auto" w:fill="auto"/>
            <w:vAlign w:val="center"/>
          </w:tcPr>
          <w:p w:rsidR="00420ABB" w:rsidRPr="00FD572F" w:rsidRDefault="00420ABB" w:rsidP="00F47E53">
            <w:pPr>
              <w:jc w:val="center"/>
              <w:rPr>
                <w:sz w:val="26"/>
                <w:szCs w:val="24"/>
              </w:rPr>
            </w:pPr>
            <w:r w:rsidRPr="00FD572F">
              <w:rPr>
                <w:sz w:val="26"/>
                <w:szCs w:val="24"/>
              </w:rPr>
              <w:t>59 1 6016</w:t>
            </w:r>
          </w:p>
        </w:tc>
        <w:tc>
          <w:tcPr>
            <w:tcW w:w="7938" w:type="dxa"/>
            <w:shd w:val="clear" w:color="auto" w:fill="auto"/>
          </w:tcPr>
          <w:p w:rsidR="00420ABB" w:rsidRPr="00FD572F" w:rsidRDefault="00420ABB" w:rsidP="00F47E53">
            <w:pPr>
              <w:widowControl w:val="0"/>
              <w:autoSpaceDE w:val="0"/>
              <w:autoSpaceDN w:val="0"/>
              <w:adjustRightInd w:val="0"/>
              <w:jc w:val="both"/>
              <w:rPr>
                <w:sz w:val="26"/>
                <w:szCs w:val="26"/>
              </w:rPr>
            </w:pPr>
            <w:r w:rsidRPr="00FD572F">
              <w:rPr>
                <w:sz w:val="26"/>
                <w:szCs w:val="26"/>
              </w:rPr>
              <w:t>Иные межбюджетные трансферты на комплектование книжных фондов</w:t>
            </w:r>
          </w:p>
        </w:tc>
      </w:tr>
    </w:tbl>
    <w:p w:rsidR="005F497E" w:rsidRPr="00FD572F" w:rsidRDefault="005F497E" w:rsidP="005F497E">
      <w:pPr>
        <w:tabs>
          <w:tab w:val="left" w:pos="1134"/>
        </w:tabs>
        <w:autoSpaceDE w:val="0"/>
        <w:autoSpaceDN w:val="0"/>
        <w:adjustRightInd w:val="0"/>
        <w:jc w:val="both"/>
        <w:rPr>
          <w:sz w:val="28"/>
          <w:szCs w:val="28"/>
        </w:rPr>
      </w:pPr>
    </w:p>
    <w:p w:rsidR="00420ABB" w:rsidRPr="00FD572F" w:rsidRDefault="00420ABB" w:rsidP="00420ABB">
      <w:pPr>
        <w:tabs>
          <w:tab w:val="left" w:pos="1134"/>
        </w:tabs>
        <w:autoSpaceDE w:val="0"/>
        <w:autoSpaceDN w:val="0"/>
        <w:adjustRightInd w:val="0"/>
        <w:ind w:firstLine="567"/>
        <w:jc w:val="both"/>
        <w:rPr>
          <w:sz w:val="28"/>
          <w:szCs w:val="28"/>
        </w:rPr>
      </w:pPr>
      <w:r w:rsidRPr="00FD572F">
        <w:rPr>
          <w:sz w:val="28"/>
          <w:szCs w:val="28"/>
        </w:rPr>
        <w:t>2.</w:t>
      </w:r>
      <w:r w:rsidR="007F3C59">
        <w:rPr>
          <w:sz w:val="28"/>
          <w:szCs w:val="28"/>
        </w:rPr>
        <w:t>5</w:t>
      </w:r>
      <w:r w:rsidRPr="00FD572F">
        <w:rPr>
          <w:sz w:val="28"/>
          <w:szCs w:val="28"/>
        </w:rPr>
        <w:t>. после строки</w:t>
      </w:r>
    </w:p>
    <w:tbl>
      <w:tblPr>
        <w:tblStyle w:val="ac"/>
        <w:tblW w:w="9606" w:type="dxa"/>
        <w:tblLook w:val="0620"/>
      </w:tblPr>
      <w:tblGrid>
        <w:gridCol w:w="1668"/>
        <w:gridCol w:w="7938"/>
      </w:tblGrid>
      <w:tr w:rsidR="00420ABB" w:rsidRPr="00FD572F" w:rsidTr="00F47E53">
        <w:tc>
          <w:tcPr>
            <w:tcW w:w="1668" w:type="dxa"/>
            <w:vAlign w:val="center"/>
          </w:tcPr>
          <w:p w:rsidR="00420ABB" w:rsidRPr="00FD572F" w:rsidRDefault="00420ABB" w:rsidP="00F47E53">
            <w:pPr>
              <w:jc w:val="center"/>
              <w:rPr>
                <w:sz w:val="26"/>
                <w:szCs w:val="26"/>
              </w:rPr>
            </w:pPr>
            <w:r w:rsidRPr="00FD572F">
              <w:rPr>
                <w:sz w:val="26"/>
                <w:szCs w:val="26"/>
              </w:rPr>
              <w:t>5Л 1 6028</w:t>
            </w:r>
          </w:p>
        </w:tc>
        <w:tc>
          <w:tcPr>
            <w:tcW w:w="7938" w:type="dxa"/>
          </w:tcPr>
          <w:p w:rsidR="00420ABB" w:rsidRPr="00FD572F" w:rsidRDefault="00420ABB" w:rsidP="00F47E53">
            <w:pPr>
              <w:widowControl w:val="0"/>
              <w:autoSpaceDE w:val="0"/>
              <w:autoSpaceDN w:val="0"/>
              <w:adjustRightInd w:val="0"/>
              <w:jc w:val="both"/>
              <w:rPr>
                <w:sz w:val="26"/>
                <w:szCs w:val="26"/>
              </w:rPr>
            </w:pPr>
            <w:r w:rsidRPr="00FD572F">
              <w:rPr>
                <w:sz w:val="26"/>
                <w:szCs w:val="26"/>
              </w:rPr>
              <w:t>Субсидии на капитальный ремонт и ремонт автомобильных дорог общего пользования местного значения</w:t>
            </w:r>
          </w:p>
        </w:tc>
      </w:tr>
    </w:tbl>
    <w:p w:rsidR="00420ABB" w:rsidRPr="00E51593" w:rsidRDefault="00420ABB" w:rsidP="00E51593">
      <w:pPr>
        <w:tabs>
          <w:tab w:val="left" w:pos="0"/>
        </w:tabs>
        <w:autoSpaceDE w:val="0"/>
        <w:autoSpaceDN w:val="0"/>
        <w:adjustRightInd w:val="0"/>
        <w:ind w:firstLine="567"/>
        <w:jc w:val="both"/>
        <w:rPr>
          <w:sz w:val="28"/>
          <w:szCs w:val="28"/>
        </w:rPr>
      </w:pPr>
      <w:r w:rsidRPr="00E51593">
        <w:rPr>
          <w:sz w:val="28"/>
          <w:szCs w:val="28"/>
        </w:rPr>
        <w:lastRenderedPageBreak/>
        <w:t>дополнить строкой</w:t>
      </w:r>
    </w:p>
    <w:tbl>
      <w:tblPr>
        <w:tblStyle w:val="ac"/>
        <w:tblW w:w="9606" w:type="dxa"/>
        <w:tblLook w:val="0620"/>
      </w:tblPr>
      <w:tblGrid>
        <w:gridCol w:w="1668"/>
        <w:gridCol w:w="7938"/>
      </w:tblGrid>
      <w:tr w:rsidR="00420ABB" w:rsidRPr="00A92145" w:rsidTr="00F47E53">
        <w:tc>
          <w:tcPr>
            <w:tcW w:w="1668" w:type="dxa"/>
            <w:vAlign w:val="center"/>
          </w:tcPr>
          <w:p w:rsidR="00420ABB" w:rsidRPr="00FD572F" w:rsidRDefault="00420ABB" w:rsidP="00F47E53">
            <w:pPr>
              <w:widowControl w:val="0"/>
              <w:autoSpaceDE w:val="0"/>
              <w:autoSpaceDN w:val="0"/>
              <w:adjustRightInd w:val="0"/>
              <w:jc w:val="center"/>
              <w:rPr>
                <w:sz w:val="26"/>
                <w:szCs w:val="26"/>
              </w:rPr>
            </w:pPr>
            <w:r w:rsidRPr="00FD572F">
              <w:rPr>
                <w:sz w:val="26"/>
                <w:szCs w:val="26"/>
              </w:rPr>
              <w:t>5Л 1 6035</w:t>
            </w:r>
          </w:p>
        </w:tc>
        <w:tc>
          <w:tcPr>
            <w:tcW w:w="7938" w:type="dxa"/>
          </w:tcPr>
          <w:p w:rsidR="00420ABB" w:rsidRPr="00FD572F" w:rsidRDefault="0058275B" w:rsidP="00F47E53">
            <w:pPr>
              <w:jc w:val="both"/>
              <w:rPr>
                <w:bCs/>
                <w:sz w:val="26"/>
                <w:szCs w:val="26"/>
              </w:rPr>
            </w:pPr>
            <w:r w:rsidRPr="00911506">
              <w:rPr>
                <w:sz w:val="26"/>
                <w:szCs w:val="26"/>
              </w:rPr>
              <w:t>Субсидии местным бюджетам на строительство (реконструкцию) автомобильных дорог общего пользования местного значения</w:t>
            </w:r>
          </w:p>
        </w:tc>
      </w:tr>
    </w:tbl>
    <w:p w:rsidR="00420ABB" w:rsidRPr="008A48C4" w:rsidRDefault="00420ABB" w:rsidP="00420ABB">
      <w:pPr>
        <w:tabs>
          <w:tab w:val="left" w:pos="0"/>
        </w:tabs>
        <w:autoSpaceDE w:val="0"/>
        <w:autoSpaceDN w:val="0"/>
        <w:adjustRightInd w:val="0"/>
        <w:jc w:val="both"/>
        <w:rPr>
          <w:sz w:val="28"/>
          <w:szCs w:val="28"/>
        </w:rPr>
      </w:pPr>
    </w:p>
    <w:p w:rsidR="00376AB5" w:rsidRDefault="00376AB5" w:rsidP="00284A77">
      <w:pPr>
        <w:tabs>
          <w:tab w:val="left" w:pos="1134"/>
        </w:tabs>
        <w:autoSpaceDE w:val="0"/>
        <w:autoSpaceDN w:val="0"/>
        <w:adjustRightInd w:val="0"/>
        <w:jc w:val="both"/>
        <w:rPr>
          <w:sz w:val="28"/>
          <w:szCs w:val="28"/>
        </w:rPr>
      </w:pPr>
    </w:p>
    <w:p w:rsidR="00376AB5" w:rsidRDefault="00376AB5" w:rsidP="00284A77">
      <w:pPr>
        <w:tabs>
          <w:tab w:val="left" w:pos="1134"/>
        </w:tabs>
        <w:autoSpaceDE w:val="0"/>
        <w:autoSpaceDN w:val="0"/>
        <w:adjustRightInd w:val="0"/>
        <w:jc w:val="both"/>
        <w:rPr>
          <w:sz w:val="28"/>
          <w:szCs w:val="28"/>
        </w:rPr>
      </w:pPr>
    </w:p>
    <w:p w:rsidR="0023759F" w:rsidRDefault="00E51593" w:rsidP="00A673DC">
      <w:pPr>
        <w:pStyle w:val="4"/>
        <w:rPr>
          <w:szCs w:val="28"/>
        </w:rPr>
      </w:pPr>
      <w:r>
        <w:rPr>
          <w:szCs w:val="28"/>
        </w:rPr>
        <w:t xml:space="preserve">     Министр        </w:t>
      </w:r>
      <w:r w:rsidR="003812D7">
        <w:rPr>
          <w:szCs w:val="28"/>
        </w:rPr>
        <w:t xml:space="preserve">                                                                          Д.З. Долев</w:t>
      </w:r>
      <w:r w:rsidR="003C41D0">
        <w:rPr>
          <w:szCs w:val="28"/>
        </w:rPr>
        <w:t xml:space="preserve"> </w:t>
      </w:r>
    </w:p>
    <w:sectPr w:rsidR="0023759F" w:rsidSect="00A65F60">
      <w:footerReference w:type="even" r:id="rId12"/>
      <w:footerReference w:type="default" r:id="rId13"/>
      <w:pgSz w:w="11907" w:h="16840" w:code="9"/>
      <w:pgMar w:top="1418" w:right="624" w:bottom="851" w:left="1531" w:header="720" w:footer="113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D33" w:rsidRDefault="00997D33">
      <w:r>
        <w:separator/>
      </w:r>
    </w:p>
  </w:endnote>
  <w:endnote w:type="continuationSeparator" w:id="0">
    <w:p w:rsidR="00997D33" w:rsidRDefault="00997D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072" w:rsidRDefault="00920CE7">
    <w:pPr>
      <w:pStyle w:val="a6"/>
      <w:framePr w:wrap="around" w:vAnchor="text" w:hAnchor="margin" w:xAlign="center" w:y="1"/>
      <w:rPr>
        <w:rStyle w:val="a8"/>
      </w:rPr>
    </w:pPr>
    <w:r>
      <w:rPr>
        <w:rStyle w:val="a8"/>
      </w:rPr>
      <w:fldChar w:fldCharType="begin"/>
    </w:r>
    <w:r w:rsidR="00A70072">
      <w:rPr>
        <w:rStyle w:val="a8"/>
      </w:rPr>
      <w:instrText xml:space="preserve">PAGE  </w:instrText>
    </w:r>
    <w:r>
      <w:rPr>
        <w:rStyle w:val="a8"/>
      </w:rPr>
      <w:fldChar w:fldCharType="separate"/>
    </w:r>
    <w:r w:rsidR="00A70072">
      <w:rPr>
        <w:rStyle w:val="a8"/>
        <w:noProof/>
      </w:rPr>
      <w:t>1</w:t>
    </w:r>
    <w:r>
      <w:rPr>
        <w:rStyle w:val="a8"/>
      </w:rPr>
      <w:fldChar w:fldCharType="end"/>
    </w:r>
  </w:p>
  <w:p w:rsidR="00A70072" w:rsidRDefault="00A7007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73187"/>
      <w:docPartObj>
        <w:docPartGallery w:val="Page Numbers (Bottom of Page)"/>
        <w:docPartUnique/>
      </w:docPartObj>
    </w:sdtPr>
    <w:sdtContent>
      <w:p w:rsidR="00A70072" w:rsidRDefault="00920CE7">
        <w:pPr>
          <w:pStyle w:val="a6"/>
          <w:jc w:val="right"/>
        </w:pPr>
        <w:fldSimple w:instr=" PAGE   \* MERGEFORMAT ">
          <w:r w:rsidR="00991437">
            <w:rPr>
              <w:noProof/>
            </w:rPr>
            <w:t>5</w:t>
          </w:r>
        </w:fldSimple>
      </w:p>
    </w:sdtContent>
  </w:sdt>
  <w:p w:rsidR="00A70072" w:rsidRDefault="00A7007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D33" w:rsidRDefault="00997D33">
      <w:r>
        <w:separator/>
      </w:r>
    </w:p>
  </w:footnote>
  <w:footnote w:type="continuationSeparator" w:id="0">
    <w:p w:rsidR="00997D33" w:rsidRDefault="00997D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08D"/>
    <w:multiLevelType w:val="singleLevel"/>
    <w:tmpl w:val="4080BD20"/>
    <w:lvl w:ilvl="0">
      <w:start w:val="2"/>
      <w:numFmt w:val="upperRoman"/>
      <w:lvlText w:val="%1."/>
      <w:lvlJc w:val="left"/>
      <w:pPr>
        <w:tabs>
          <w:tab w:val="num" w:pos="1429"/>
        </w:tabs>
        <w:ind w:left="1429" w:hanging="720"/>
      </w:pPr>
      <w:rPr>
        <w:rFonts w:hint="default"/>
      </w:rPr>
    </w:lvl>
  </w:abstractNum>
  <w:abstractNum w:abstractNumId="1">
    <w:nsid w:val="08357B0E"/>
    <w:multiLevelType w:val="singleLevel"/>
    <w:tmpl w:val="1CE4BE5C"/>
    <w:lvl w:ilvl="0">
      <w:start w:val="1"/>
      <w:numFmt w:val="decimal"/>
      <w:lvlText w:val="%1)"/>
      <w:lvlJc w:val="left"/>
      <w:pPr>
        <w:tabs>
          <w:tab w:val="num" w:pos="1069"/>
        </w:tabs>
        <w:ind w:left="1069" w:hanging="360"/>
      </w:pPr>
      <w:rPr>
        <w:rFonts w:hint="default"/>
      </w:rPr>
    </w:lvl>
  </w:abstractNum>
  <w:abstractNum w:abstractNumId="2">
    <w:nsid w:val="0FA857A1"/>
    <w:multiLevelType w:val="singleLevel"/>
    <w:tmpl w:val="EA1CF3AC"/>
    <w:lvl w:ilvl="0">
      <w:start w:val="1"/>
      <w:numFmt w:val="bullet"/>
      <w:lvlText w:val="-"/>
      <w:lvlJc w:val="left"/>
      <w:pPr>
        <w:tabs>
          <w:tab w:val="num" w:pos="1069"/>
        </w:tabs>
        <w:ind w:left="1069" w:hanging="360"/>
      </w:pPr>
      <w:rPr>
        <w:rFonts w:hint="default"/>
      </w:rPr>
    </w:lvl>
  </w:abstractNum>
  <w:abstractNum w:abstractNumId="3">
    <w:nsid w:val="144D08FC"/>
    <w:multiLevelType w:val="singleLevel"/>
    <w:tmpl w:val="C08409FA"/>
    <w:lvl w:ilvl="0">
      <w:start w:val="1"/>
      <w:numFmt w:val="bullet"/>
      <w:lvlText w:val="-"/>
      <w:lvlJc w:val="left"/>
      <w:pPr>
        <w:tabs>
          <w:tab w:val="num" w:pos="1069"/>
        </w:tabs>
        <w:ind w:left="1069" w:hanging="360"/>
      </w:pPr>
      <w:rPr>
        <w:rFonts w:hint="default"/>
      </w:rPr>
    </w:lvl>
  </w:abstractNum>
  <w:abstractNum w:abstractNumId="4">
    <w:nsid w:val="185D672F"/>
    <w:multiLevelType w:val="multilevel"/>
    <w:tmpl w:val="8F1A53CC"/>
    <w:lvl w:ilvl="0">
      <w:start w:val="2"/>
      <w:numFmt w:val="decimal"/>
      <w:lvlText w:val="%1."/>
      <w:lvlJc w:val="left"/>
      <w:pPr>
        <w:ind w:left="432" w:hanging="432"/>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nsid w:val="1D4E7FE3"/>
    <w:multiLevelType w:val="multilevel"/>
    <w:tmpl w:val="EEC0F266"/>
    <w:lvl w:ilvl="0">
      <w:start w:val="2"/>
      <w:numFmt w:val="decimal"/>
      <w:lvlText w:val="%1."/>
      <w:lvlJc w:val="left"/>
      <w:pPr>
        <w:ind w:left="432" w:hanging="432"/>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nsid w:val="1ED32F39"/>
    <w:multiLevelType w:val="multilevel"/>
    <w:tmpl w:val="E2289920"/>
    <w:lvl w:ilvl="0">
      <w:start w:val="1"/>
      <w:numFmt w:val="decimal"/>
      <w:lvlText w:val="%1."/>
      <w:lvlJc w:val="left"/>
      <w:pPr>
        <w:ind w:left="987"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108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2067" w:hanging="144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787" w:hanging="2160"/>
      </w:pPr>
      <w:rPr>
        <w:rFonts w:hint="default"/>
      </w:rPr>
    </w:lvl>
  </w:abstractNum>
  <w:abstractNum w:abstractNumId="7">
    <w:nsid w:val="1F1A4E27"/>
    <w:multiLevelType w:val="multilevel"/>
    <w:tmpl w:val="D742B45A"/>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26BC234B"/>
    <w:multiLevelType w:val="multilevel"/>
    <w:tmpl w:val="7444F4D8"/>
    <w:lvl w:ilvl="0">
      <w:start w:val="2"/>
      <w:numFmt w:val="decimal"/>
      <w:lvlText w:val="%1."/>
      <w:lvlJc w:val="left"/>
      <w:pPr>
        <w:ind w:left="900" w:hanging="900"/>
      </w:pPr>
      <w:rPr>
        <w:rFonts w:hint="default"/>
      </w:rPr>
    </w:lvl>
    <w:lvl w:ilvl="1">
      <w:start w:val="3"/>
      <w:numFmt w:val="decimal"/>
      <w:lvlText w:val="%1.%2."/>
      <w:lvlJc w:val="left"/>
      <w:pPr>
        <w:ind w:left="1300" w:hanging="900"/>
      </w:pPr>
      <w:rPr>
        <w:rFonts w:hint="default"/>
      </w:rPr>
    </w:lvl>
    <w:lvl w:ilvl="2">
      <w:start w:val="1"/>
      <w:numFmt w:val="decimal"/>
      <w:lvlText w:val="%1.%2.%3."/>
      <w:lvlJc w:val="left"/>
      <w:pPr>
        <w:ind w:left="1700" w:hanging="900"/>
      </w:pPr>
      <w:rPr>
        <w:rFonts w:hint="default"/>
      </w:rPr>
    </w:lvl>
    <w:lvl w:ilvl="3">
      <w:start w:val="2"/>
      <w:numFmt w:val="decimal"/>
      <w:lvlText w:val="%1.%2.%3.%4."/>
      <w:lvlJc w:val="left"/>
      <w:pPr>
        <w:ind w:left="3066"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9">
    <w:nsid w:val="299D251A"/>
    <w:multiLevelType w:val="singleLevel"/>
    <w:tmpl w:val="324CEC6E"/>
    <w:lvl w:ilvl="0">
      <w:start w:val="1"/>
      <w:numFmt w:val="decimal"/>
      <w:lvlText w:val="%1)"/>
      <w:lvlJc w:val="left"/>
      <w:pPr>
        <w:tabs>
          <w:tab w:val="num" w:pos="1204"/>
        </w:tabs>
        <w:ind w:left="1204" w:hanging="495"/>
      </w:pPr>
      <w:rPr>
        <w:rFonts w:hint="default"/>
      </w:rPr>
    </w:lvl>
  </w:abstractNum>
  <w:abstractNum w:abstractNumId="10">
    <w:nsid w:val="2F2D09C7"/>
    <w:multiLevelType w:val="multilevel"/>
    <w:tmpl w:val="B4080F88"/>
    <w:lvl w:ilvl="0">
      <w:start w:val="2"/>
      <w:numFmt w:val="decimal"/>
      <w:lvlText w:val="%1."/>
      <w:lvlJc w:val="left"/>
      <w:pPr>
        <w:ind w:left="432" w:hanging="432"/>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1">
    <w:nsid w:val="39FB1C22"/>
    <w:multiLevelType w:val="singleLevel"/>
    <w:tmpl w:val="DB0015F2"/>
    <w:lvl w:ilvl="0">
      <w:start w:val="1"/>
      <w:numFmt w:val="decimal"/>
      <w:lvlText w:val="%1)"/>
      <w:lvlJc w:val="left"/>
      <w:pPr>
        <w:tabs>
          <w:tab w:val="num" w:pos="1069"/>
        </w:tabs>
        <w:ind w:left="1069" w:hanging="360"/>
      </w:pPr>
      <w:rPr>
        <w:rFonts w:hint="default"/>
      </w:rPr>
    </w:lvl>
  </w:abstractNum>
  <w:abstractNum w:abstractNumId="12">
    <w:nsid w:val="3CED0312"/>
    <w:multiLevelType w:val="singleLevel"/>
    <w:tmpl w:val="D02E07A4"/>
    <w:lvl w:ilvl="0">
      <w:start w:val="1"/>
      <w:numFmt w:val="decimal"/>
      <w:lvlText w:val="%1)"/>
      <w:lvlJc w:val="left"/>
      <w:pPr>
        <w:tabs>
          <w:tab w:val="num" w:pos="1069"/>
        </w:tabs>
        <w:ind w:left="1069" w:hanging="360"/>
      </w:pPr>
      <w:rPr>
        <w:rFonts w:hint="default"/>
      </w:rPr>
    </w:lvl>
  </w:abstractNum>
  <w:abstractNum w:abstractNumId="13">
    <w:nsid w:val="416B5823"/>
    <w:multiLevelType w:val="multilevel"/>
    <w:tmpl w:val="066CC6F8"/>
    <w:lvl w:ilvl="0">
      <w:start w:val="1"/>
      <w:numFmt w:val="decimal"/>
      <w:lvlText w:val="%1."/>
      <w:lvlJc w:val="left"/>
      <w:pPr>
        <w:ind w:left="648" w:hanging="648"/>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nsid w:val="4B1A774D"/>
    <w:multiLevelType w:val="singleLevel"/>
    <w:tmpl w:val="2AA0A3CC"/>
    <w:lvl w:ilvl="0">
      <w:start w:val="1"/>
      <w:numFmt w:val="decimal"/>
      <w:lvlText w:val="%1)"/>
      <w:lvlJc w:val="left"/>
      <w:pPr>
        <w:tabs>
          <w:tab w:val="num" w:pos="1005"/>
        </w:tabs>
        <w:ind w:left="1005" w:hanging="360"/>
      </w:pPr>
      <w:rPr>
        <w:rFonts w:hint="default"/>
      </w:rPr>
    </w:lvl>
  </w:abstractNum>
  <w:abstractNum w:abstractNumId="15">
    <w:nsid w:val="538603A3"/>
    <w:multiLevelType w:val="singleLevel"/>
    <w:tmpl w:val="87207B02"/>
    <w:lvl w:ilvl="0">
      <w:start w:val="210"/>
      <w:numFmt w:val="bullet"/>
      <w:lvlText w:val="-"/>
      <w:lvlJc w:val="left"/>
      <w:pPr>
        <w:tabs>
          <w:tab w:val="num" w:pos="1069"/>
        </w:tabs>
        <w:ind w:left="1069" w:hanging="360"/>
      </w:pPr>
      <w:rPr>
        <w:rFonts w:hint="default"/>
      </w:rPr>
    </w:lvl>
  </w:abstractNum>
  <w:abstractNum w:abstractNumId="16">
    <w:nsid w:val="616D529F"/>
    <w:multiLevelType w:val="multilevel"/>
    <w:tmpl w:val="C180D226"/>
    <w:lvl w:ilvl="0">
      <w:start w:val="2"/>
      <w:numFmt w:val="decimal"/>
      <w:lvlText w:val="%1."/>
      <w:lvlJc w:val="left"/>
      <w:pPr>
        <w:ind w:left="432" w:hanging="432"/>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nsid w:val="749B2E2B"/>
    <w:multiLevelType w:val="multilevel"/>
    <w:tmpl w:val="D4821372"/>
    <w:lvl w:ilvl="0">
      <w:start w:val="1"/>
      <w:numFmt w:val="decimal"/>
      <w:lvlText w:val="%1."/>
      <w:lvlJc w:val="left"/>
      <w:pPr>
        <w:ind w:left="1000" w:hanging="432"/>
      </w:pPr>
      <w:rPr>
        <w:rFonts w:hint="default"/>
      </w:rPr>
    </w:lvl>
    <w:lvl w:ilvl="1">
      <w:start w:val="3"/>
      <w:numFmt w:val="decimal"/>
      <w:lvlText w:val="%1.%2."/>
      <w:lvlJc w:val="left"/>
      <w:pPr>
        <w:ind w:left="1856"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352"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848" w:hanging="1440"/>
      </w:pPr>
      <w:rPr>
        <w:rFonts w:hint="default"/>
      </w:rPr>
    </w:lvl>
    <w:lvl w:ilvl="6">
      <w:start w:val="1"/>
      <w:numFmt w:val="decimal"/>
      <w:lvlText w:val="%1.%2.%3.%4.%5.%6.%7."/>
      <w:lvlJc w:val="left"/>
      <w:pPr>
        <w:ind w:left="5776" w:hanging="1800"/>
      </w:pPr>
      <w:rPr>
        <w:rFonts w:hint="default"/>
      </w:rPr>
    </w:lvl>
    <w:lvl w:ilvl="7">
      <w:start w:val="1"/>
      <w:numFmt w:val="decimal"/>
      <w:lvlText w:val="%1.%2.%3.%4.%5.%6.%7.%8."/>
      <w:lvlJc w:val="left"/>
      <w:pPr>
        <w:ind w:left="6344" w:hanging="1800"/>
      </w:pPr>
      <w:rPr>
        <w:rFonts w:hint="default"/>
      </w:rPr>
    </w:lvl>
    <w:lvl w:ilvl="8">
      <w:start w:val="1"/>
      <w:numFmt w:val="decimal"/>
      <w:lvlText w:val="%1.%2.%3.%4.%5.%6.%7.%8.%9."/>
      <w:lvlJc w:val="left"/>
      <w:pPr>
        <w:ind w:left="7272" w:hanging="2160"/>
      </w:pPr>
      <w:rPr>
        <w:rFonts w:hint="default"/>
      </w:rPr>
    </w:lvl>
  </w:abstractNum>
  <w:abstractNum w:abstractNumId="18">
    <w:nsid w:val="7EDA48CA"/>
    <w:multiLevelType w:val="hybridMultilevel"/>
    <w:tmpl w:val="2DF2E1F0"/>
    <w:lvl w:ilvl="0" w:tplc="D6C269A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 w:numId="3">
    <w:abstractNumId w:val="12"/>
  </w:num>
  <w:num w:numId="4">
    <w:abstractNumId w:val="11"/>
  </w:num>
  <w:num w:numId="5">
    <w:abstractNumId w:val="3"/>
  </w:num>
  <w:num w:numId="6">
    <w:abstractNumId w:val="2"/>
  </w:num>
  <w:num w:numId="7">
    <w:abstractNumId w:val="15"/>
  </w:num>
  <w:num w:numId="8">
    <w:abstractNumId w:val="14"/>
  </w:num>
  <w:num w:numId="9">
    <w:abstractNumId w:val="9"/>
  </w:num>
  <w:num w:numId="10">
    <w:abstractNumId w:val="8"/>
  </w:num>
  <w:num w:numId="11">
    <w:abstractNumId w:val="18"/>
  </w:num>
  <w:num w:numId="12">
    <w:abstractNumId w:val="7"/>
  </w:num>
  <w:num w:numId="13">
    <w:abstractNumId w:val="6"/>
  </w:num>
  <w:num w:numId="14">
    <w:abstractNumId w:val="17"/>
  </w:num>
  <w:num w:numId="15">
    <w:abstractNumId w:val="16"/>
  </w:num>
  <w:num w:numId="16">
    <w:abstractNumId w:val="10"/>
  </w:num>
  <w:num w:numId="17">
    <w:abstractNumId w:val="4"/>
  </w:num>
  <w:num w:numId="18">
    <w:abstractNumId w:val="5"/>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570E9"/>
    <w:rsid w:val="00000036"/>
    <w:rsid w:val="00000721"/>
    <w:rsid w:val="000018F3"/>
    <w:rsid w:val="000026D9"/>
    <w:rsid w:val="00003395"/>
    <w:rsid w:val="0001134D"/>
    <w:rsid w:val="0001744D"/>
    <w:rsid w:val="00020449"/>
    <w:rsid w:val="00020BD6"/>
    <w:rsid w:val="0002569A"/>
    <w:rsid w:val="0002695E"/>
    <w:rsid w:val="00027388"/>
    <w:rsid w:val="00036291"/>
    <w:rsid w:val="00036ED9"/>
    <w:rsid w:val="00041431"/>
    <w:rsid w:val="000463F0"/>
    <w:rsid w:val="000610B2"/>
    <w:rsid w:val="0006244F"/>
    <w:rsid w:val="00066E8C"/>
    <w:rsid w:val="00067A04"/>
    <w:rsid w:val="000710C0"/>
    <w:rsid w:val="00071E36"/>
    <w:rsid w:val="000752B9"/>
    <w:rsid w:val="00076FF0"/>
    <w:rsid w:val="00077A6F"/>
    <w:rsid w:val="000800C5"/>
    <w:rsid w:val="0008021A"/>
    <w:rsid w:val="000829A4"/>
    <w:rsid w:val="000836F7"/>
    <w:rsid w:val="000839F7"/>
    <w:rsid w:val="0008479A"/>
    <w:rsid w:val="00085932"/>
    <w:rsid w:val="0009465E"/>
    <w:rsid w:val="000A148C"/>
    <w:rsid w:val="000A2AA3"/>
    <w:rsid w:val="000A3A70"/>
    <w:rsid w:val="000A5585"/>
    <w:rsid w:val="000A707F"/>
    <w:rsid w:val="000B1525"/>
    <w:rsid w:val="000B2719"/>
    <w:rsid w:val="000B54BB"/>
    <w:rsid w:val="000B6476"/>
    <w:rsid w:val="000C33D4"/>
    <w:rsid w:val="000C74A1"/>
    <w:rsid w:val="000D0090"/>
    <w:rsid w:val="000D0101"/>
    <w:rsid w:val="000D24CE"/>
    <w:rsid w:val="000E1B97"/>
    <w:rsid w:val="000E35DE"/>
    <w:rsid w:val="000E44C3"/>
    <w:rsid w:val="000E5493"/>
    <w:rsid w:val="000E6B5E"/>
    <w:rsid w:val="000F0F27"/>
    <w:rsid w:val="0010088F"/>
    <w:rsid w:val="00100D07"/>
    <w:rsid w:val="00106CDB"/>
    <w:rsid w:val="00106EC9"/>
    <w:rsid w:val="00107B01"/>
    <w:rsid w:val="00110AD6"/>
    <w:rsid w:val="00110B8A"/>
    <w:rsid w:val="00116F42"/>
    <w:rsid w:val="00117EFF"/>
    <w:rsid w:val="0012065A"/>
    <w:rsid w:val="00123719"/>
    <w:rsid w:val="00123B44"/>
    <w:rsid w:val="001243A6"/>
    <w:rsid w:val="001250E0"/>
    <w:rsid w:val="00125587"/>
    <w:rsid w:val="0012579D"/>
    <w:rsid w:val="00125EF7"/>
    <w:rsid w:val="00126F9E"/>
    <w:rsid w:val="0013125F"/>
    <w:rsid w:val="00131504"/>
    <w:rsid w:val="0013234B"/>
    <w:rsid w:val="00132DED"/>
    <w:rsid w:val="00133226"/>
    <w:rsid w:val="0013497D"/>
    <w:rsid w:val="001432A0"/>
    <w:rsid w:val="001447E7"/>
    <w:rsid w:val="001454C7"/>
    <w:rsid w:val="00145A0F"/>
    <w:rsid w:val="00147BDD"/>
    <w:rsid w:val="00150907"/>
    <w:rsid w:val="0015187B"/>
    <w:rsid w:val="001552DB"/>
    <w:rsid w:val="001557B7"/>
    <w:rsid w:val="00155BDF"/>
    <w:rsid w:val="001570FA"/>
    <w:rsid w:val="00164BA5"/>
    <w:rsid w:val="001653DE"/>
    <w:rsid w:val="00171866"/>
    <w:rsid w:val="0017190F"/>
    <w:rsid w:val="00171931"/>
    <w:rsid w:val="00172954"/>
    <w:rsid w:val="00172DC7"/>
    <w:rsid w:val="00176BB8"/>
    <w:rsid w:val="0017727A"/>
    <w:rsid w:val="00181BB5"/>
    <w:rsid w:val="00183E38"/>
    <w:rsid w:val="001923E3"/>
    <w:rsid w:val="00196807"/>
    <w:rsid w:val="001975AC"/>
    <w:rsid w:val="001B19B6"/>
    <w:rsid w:val="001B301D"/>
    <w:rsid w:val="001B4421"/>
    <w:rsid w:val="001B47B8"/>
    <w:rsid w:val="001B4B43"/>
    <w:rsid w:val="001C2DB2"/>
    <w:rsid w:val="001C3426"/>
    <w:rsid w:val="001C4D8D"/>
    <w:rsid w:val="001C5F91"/>
    <w:rsid w:val="001C5FB9"/>
    <w:rsid w:val="001C765F"/>
    <w:rsid w:val="001D34CF"/>
    <w:rsid w:val="001D5964"/>
    <w:rsid w:val="001D59BD"/>
    <w:rsid w:val="001D64BE"/>
    <w:rsid w:val="001E127B"/>
    <w:rsid w:val="001E1F37"/>
    <w:rsid w:val="001E20D1"/>
    <w:rsid w:val="001E24E8"/>
    <w:rsid w:val="001E3E22"/>
    <w:rsid w:val="001E42A2"/>
    <w:rsid w:val="001E698E"/>
    <w:rsid w:val="001E7885"/>
    <w:rsid w:val="001F1A10"/>
    <w:rsid w:val="001F1F28"/>
    <w:rsid w:val="001F3F59"/>
    <w:rsid w:val="001F6FE5"/>
    <w:rsid w:val="00200152"/>
    <w:rsid w:val="00204CB9"/>
    <w:rsid w:val="002116A5"/>
    <w:rsid w:val="00212E56"/>
    <w:rsid w:val="00214A49"/>
    <w:rsid w:val="00215DEC"/>
    <w:rsid w:val="002221A1"/>
    <w:rsid w:val="00223594"/>
    <w:rsid w:val="00224C3F"/>
    <w:rsid w:val="00227AD8"/>
    <w:rsid w:val="00235639"/>
    <w:rsid w:val="00235C6D"/>
    <w:rsid w:val="00235D81"/>
    <w:rsid w:val="0023759F"/>
    <w:rsid w:val="00243C3D"/>
    <w:rsid w:val="00244717"/>
    <w:rsid w:val="00247F6B"/>
    <w:rsid w:val="00250BF8"/>
    <w:rsid w:val="002510B8"/>
    <w:rsid w:val="00251BFB"/>
    <w:rsid w:val="0025458F"/>
    <w:rsid w:val="002558A4"/>
    <w:rsid w:val="00260928"/>
    <w:rsid w:val="00263861"/>
    <w:rsid w:val="0026419C"/>
    <w:rsid w:val="002652B7"/>
    <w:rsid w:val="00270AD8"/>
    <w:rsid w:val="00272EFF"/>
    <w:rsid w:val="00275075"/>
    <w:rsid w:val="0027684D"/>
    <w:rsid w:val="00283699"/>
    <w:rsid w:val="00284A77"/>
    <w:rsid w:val="002909BE"/>
    <w:rsid w:val="00291778"/>
    <w:rsid w:val="0029205B"/>
    <w:rsid w:val="002A58BD"/>
    <w:rsid w:val="002B510E"/>
    <w:rsid w:val="002C2C68"/>
    <w:rsid w:val="002C581D"/>
    <w:rsid w:val="002D02A7"/>
    <w:rsid w:val="002D28F8"/>
    <w:rsid w:val="002D300C"/>
    <w:rsid w:val="002E01D4"/>
    <w:rsid w:val="002E194C"/>
    <w:rsid w:val="002E424A"/>
    <w:rsid w:val="002E58FB"/>
    <w:rsid w:val="002E64E4"/>
    <w:rsid w:val="002E6866"/>
    <w:rsid w:val="002F037E"/>
    <w:rsid w:val="002F3831"/>
    <w:rsid w:val="002F394D"/>
    <w:rsid w:val="002F5367"/>
    <w:rsid w:val="002F6034"/>
    <w:rsid w:val="003022F3"/>
    <w:rsid w:val="00303D19"/>
    <w:rsid w:val="003065B6"/>
    <w:rsid w:val="00310B16"/>
    <w:rsid w:val="00314EC5"/>
    <w:rsid w:val="003171E7"/>
    <w:rsid w:val="00321B93"/>
    <w:rsid w:val="00323E93"/>
    <w:rsid w:val="003247C0"/>
    <w:rsid w:val="0032603D"/>
    <w:rsid w:val="00326DBE"/>
    <w:rsid w:val="003301AF"/>
    <w:rsid w:val="003366B2"/>
    <w:rsid w:val="00336F29"/>
    <w:rsid w:val="003436E3"/>
    <w:rsid w:val="00343938"/>
    <w:rsid w:val="00343BDC"/>
    <w:rsid w:val="003505FF"/>
    <w:rsid w:val="00355469"/>
    <w:rsid w:val="0036025F"/>
    <w:rsid w:val="00360534"/>
    <w:rsid w:val="00361882"/>
    <w:rsid w:val="00363FF7"/>
    <w:rsid w:val="00364211"/>
    <w:rsid w:val="003643BB"/>
    <w:rsid w:val="003701FD"/>
    <w:rsid w:val="00373E2E"/>
    <w:rsid w:val="00374B36"/>
    <w:rsid w:val="00376AB5"/>
    <w:rsid w:val="00376E67"/>
    <w:rsid w:val="003803DF"/>
    <w:rsid w:val="00380B40"/>
    <w:rsid w:val="003812D7"/>
    <w:rsid w:val="00385E1E"/>
    <w:rsid w:val="00385E60"/>
    <w:rsid w:val="00386EB8"/>
    <w:rsid w:val="003912FF"/>
    <w:rsid w:val="003A2087"/>
    <w:rsid w:val="003A2B27"/>
    <w:rsid w:val="003A7D0E"/>
    <w:rsid w:val="003B0B98"/>
    <w:rsid w:val="003B1932"/>
    <w:rsid w:val="003B32BE"/>
    <w:rsid w:val="003C02F5"/>
    <w:rsid w:val="003C3E4C"/>
    <w:rsid w:val="003C41D0"/>
    <w:rsid w:val="003C42C3"/>
    <w:rsid w:val="003C4502"/>
    <w:rsid w:val="003C549F"/>
    <w:rsid w:val="003C75FB"/>
    <w:rsid w:val="003D1FE9"/>
    <w:rsid w:val="003D272C"/>
    <w:rsid w:val="003D4E05"/>
    <w:rsid w:val="003E0FD2"/>
    <w:rsid w:val="003E2C8F"/>
    <w:rsid w:val="003E648C"/>
    <w:rsid w:val="003F0D63"/>
    <w:rsid w:val="003F27D3"/>
    <w:rsid w:val="003F4EA4"/>
    <w:rsid w:val="003F598D"/>
    <w:rsid w:val="004013B6"/>
    <w:rsid w:val="00401A2D"/>
    <w:rsid w:val="00404580"/>
    <w:rsid w:val="0041025C"/>
    <w:rsid w:val="004170D8"/>
    <w:rsid w:val="0041763D"/>
    <w:rsid w:val="00420ABB"/>
    <w:rsid w:val="004228F0"/>
    <w:rsid w:val="004256D0"/>
    <w:rsid w:val="004266DC"/>
    <w:rsid w:val="00426FB7"/>
    <w:rsid w:val="00427C19"/>
    <w:rsid w:val="00427CA6"/>
    <w:rsid w:val="0043270F"/>
    <w:rsid w:val="00434B3A"/>
    <w:rsid w:val="00435900"/>
    <w:rsid w:val="004363FB"/>
    <w:rsid w:val="004401AD"/>
    <w:rsid w:val="0044243D"/>
    <w:rsid w:val="004472AE"/>
    <w:rsid w:val="004509AB"/>
    <w:rsid w:val="00452239"/>
    <w:rsid w:val="0045482C"/>
    <w:rsid w:val="004565C6"/>
    <w:rsid w:val="00456E38"/>
    <w:rsid w:val="00461916"/>
    <w:rsid w:val="00462804"/>
    <w:rsid w:val="0046677F"/>
    <w:rsid w:val="004667BE"/>
    <w:rsid w:val="00471697"/>
    <w:rsid w:val="004753B5"/>
    <w:rsid w:val="004811D0"/>
    <w:rsid w:val="00481CBB"/>
    <w:rsid w:val="00484B76"/>
    <w:rsid w:val="00486D4B"/>
    <w:rsid w:val="00487104"/>
    <w:rsid w:val="0049477D"/>
    <w:rsid w:val="00496411"/>
    <w:rsid w:val="004A101B"/>
    <w:rsid w:val="004A44D2"/>
    <w:rsid w:val="004A4A97"/>
    <w:rsid w:val="004A52CC"/>
    <w:rsid w:val="004B2BBD"/>
    <w:rsid w:val="004B678B"/>
    <w:rsid w:val="004C0E31"/>
    <w:rsid w:val="004C1CCE"/>
    <w:rsid w:val="004C3313"/>
    <w:rsid w:val="004C6243"/>
    <w:rsid w:val="004C6F1D"/>
    <w:rsid w:val="004C7DEC"/>
    <w:rsid w:val="004D1E71"/>
    <w:rsid w:val="004D2AA7"/>
    <w:rsid w:val="004E09C9"/>
    <w:rsid w:val="004E340F"/>
    <w:rsid w:val="004E54B3"/>
    <w:rsid w:val="004F201C"/>
    <w:rsid w:val="004F463C"/>
    <w:rsid w:val="0050050B"/>
    <w:rsid w:val="00502011"/>
    <w:rsid w:val="00502E38"/>
    <w:rsid w:val="00506CC7"/>
    <w:rsid w:val="005100A6"/>
    <w:rsid w:val="00510B6D"/>
    <w:rsid w:val="005112C5"/>
    <w:rsid w:val="005122E0"/>
    <w:rsid w:val="00513754"/>
    <w:rsid w:val="0051429E"/>
    <w:rsid w:val="005144E5"/>
    <w:rsid w:val="0051656F"/>
    <w:rsid w:val="00521F0F"/>
    <w:rsid w:val="00521FD8"/>
    <w:rsid w:val="00525E53"/>
    <w:rsid w:val="00535EFA"/>
    <w:rsid w:val="0053635C"/>
    <w:rsid w:val="00536975"/>
    <w:rsid w:val="00551F7B"/>
    <w:rsid w:val="0055227A"/>
    <w:rsid w:val="00555F68"/>
    <w:rsid w:val="00571AFA"/>
    <w:rsid w:val="00571FE9"/>
    <w:rsid w:val="00572A0D"/>
    <w:rsid w:val="00573DD5"/>
    <w:rsid w:val="00575EDE"/>
    <w:rsid w:val="00576E37"/>
    <w:rsid w:val="00582181"/>
    <w:rsid w:val="0058275B"/>
    <w:rsid w:val="005849F9"/>
    <w:rsid w:val="00584E6D"/>
    <w:rsid w:val="00586343"/>
    <w:rsid w:val="00587676"/>
    <w:rsid w:val="00594517"/>
    <w:rsid w:val="0059623A"/>
    <w:rsid w:val="005A09A0"/>
    <w:rsid w:val="005A30F5"/>
    <w:rsid w:val="005A35DC"/>
    <w:rsid w:val="005A3729"/>
    <w:rsid w:val="005A38D0"/>
    <w:rsid w:val="005A6261"/>
    <w:rsid w:val="005B5E04"/>
    <w:rsid w:val="005C30C0"/>
    <w:rsid w:val="005C3881"/>
    <w:rsid w:val="005C38DF"/>
    <w:rsid w:val="005C4259"/>
    <w:rsid w:val="005C4822"/>
    <w:rsid w:val="005C53A0"/>
    <w:rsid w:val="005C7995"/>
    <w:rsid w:val="005E4A7E"/>
    <w:rsid w:val="005E61C8"/>
    <w:rsid w:val="005E6E3E"/>
    <w:rsid w:val="005F262B"/>
    <w:rsid w:val="005F497E"/>
    <w:rsid w:val="005F7899"/>
    <w:rsid w:val="00604B69"/>
    <w:rsid w:val="00604C50"/>
    <w:rsid w:val="006110A3"/>
    <w:rsid w:val="00612D4B"/>
    <w:rsid w:val="006131BE"/>
    <w:rsid w:val="0062002F"/>
    <w:rsid w:val="006215D1"/>
    <w:rsid w:val="00631DAB"/>
    <w:rsid w:val="006341DE"/>
    <w:rsid w:val="00635B99"/>
    <w:rsid w:val="006409E1"/>
    <w:rsid w:val="0064214D"/>
    <w:rsid w:val="0064295F"/>
    <w:rsid w:val="0064398D"/>
    <w:rsid w:val="00645123"/>
    <w:rsid w:val="006462D0"/>
    <w:rsid w:val="006463DE"/>
    <w:rsid w:val="00647E65"/>
    <w:rsid w:val="0065142A"/>
    <w:rsid w:val="00654FEF"/>
    <w:rsid w:val="0065532C"/>
    <w:rsid w:val="006570E9"/>
    <w:rsid w:val="00657251"/>
    <w:rsid w:val="006629D9"/>
    <w:rsid w:val="00663997"/>
    <w:rsid w:val="006654FD"/>
    <w:rsid w:val="0067228C"/>
    <w:rsid w:val="00672D67"/>
    <w:rsid w:val="00672F3E"/>
    <w:rsid w:val="00675D1D"/>
    <w:rsid w:val="006769A5"/>
    <w:rsid w:val="006844EB"/>
    <w:rsid w:val="006859B8"/>
    <w:rsid w:val="0069170E"/>
    <w:rsid w:val="00692777"/>
    <w:rsid w:val="00693D3D"/>
    <w:rsid w:val="006A2958"/>
    <w:rsid w:val="006A30F9"/>
    <w:rsid w:val="006A3F75"/>
    <w:rsid w:val="006A5BBF"/>
    <w:rsid w:val="006A787F"/>
    <w:rsid w:val="006B3503"/>
    <w:rsid w:val="006C00FF"/>
    <w:rsid w:val="006C4794"/>
    <w:rsid w:val="006D0D28"/>
    <w:rsid w:val="006D1612"/>
    <w:rsid w:val="006D1E23"/>
    <w:rsid w:val="006D34C6"/>
    <w:rsid w:val="006D3E27"/>
    <w:rsid w:val="006D77F5"/>
    <w:rsid w:val="006D7C90"/>
    <w:rsid w:val="006D7E5C"/>
    <w:rsid w:val="006E4111"/>
    <w:rsid w:val="006E58EC"/>
    <w:rsid w:val="006E6153"/>
    <w:rsid w:val="006F1456"/>
    <w:rsid w:val="006F420E"/>
    <w:rsid w:val="006F5A02"/>
    <w:rsid w:val="00700093"/>
    <w:rsid w:val="00701FFF"/>
    <w:rsid w:val="007101CF"/>
    <w:rsid w:val="0071565D"/>
    <w:rsid w:val="00716814"/>
    <w:rsid w:val="00723C7C"/>
    <w:rsid w:val="0073217E"/>
    <w:rsid w:val="0073251A"/>
    <w:rsid w:val="0073510E"/>
    <w:rsid w:val="00740CD3"/>
    <w:rsid w:val="00741DA4"/>
    <w:rsid w:val="00741EC3"/>
    <w:rsid w:val="00743709"/>
    <w:rsid w:val="007438C1"/>
    <w:rsid w:val="007531DF"/>
    <w:rsid w:val="00753F5C"/>
    <w:rsid w:val="00760418"/>
    <w:rsid w:val="0076396B"/>
    <w:rsid w:val="00766E00"/>
    <w:rsid w:val="0077198D"/>
    <w:rsid w:val="007759AC"/>
    <w:rsid w:val="00776136"/>
    <w:rsid w:val="00776CAA"/>
    <w:rsid w:val="0078518C"/>
    <w:rsid w:val="00787310"/>
    <w:rsid w:val="00790F7F"/>
    <w:rsid w:val="007A1B39"/>
    <w:rsid w:val="007A2459"/>
    <w:rsid w:val="007A4B1C"/>
    <w:rsid w:val="007A63AC"/>
    <w:rsid w:val="007B1DED"/>
    <w:rsid w:val="007B1F9D"/>
    <w:rsid w:val="007B28AB"/>
    <w:rsid w:val="007B4924"/>
    <w:rsid w:val="007B59CB"/>
    <w:rsid w:val="007B5B74"/>
    <w:rsid w:val="007B68D6"/>
    <w:rsid w:val="007B75C3"/>
    <w:rsid w:val="007B7876"/>
    <w:rsid w:val="007B78D2"/>
    <w:rsid w:val="007C19DC"/>
    <w:rsid w:val="007C1F9E"/>
    <w:rsid w:val="007C3255"/>
    <w:rsid w:val="007C7D1D"/>
    <w:rsid w:val="007D05C1"/>
    <w:rsid w:val="007D1A6D"/>
    <w:rsid w:val="007D6E05"/>
    <w:rsid w:val="007D7208"/>
    <w:rsid w:val="007E5E45"/>
    <w:rsid w:val="007E6742"/>
    <w:rsid w:val="007F2CBC"/>
    <w:rsid w:val="007F3C59"/>
    <w:rsid w:val="007F49A8"/>
    <w:rsid w:val="0080476A"/>
    <w:rsid w:val="00813781"/>
    <w:rsid w:val="00813D08"/>
    <w:rsid w:val="00813D5E"/>
    <w:rsid w:val="008150FA"/>
    <w:rsid w:val="00821598"/>
    <w:rsid w:val="008272E8"/>
    <w:rsid w:val="00830537"/>
    <w:rsid w:val="008332AC"/>
    <w:rsid w:val="00834F03"/>
    <w:rsid w:val="00837E2E"/>
    <w:rsid w:val="00840110"/>
    <w:rsid w:val="00843797"/>
    <w:rsid w:val="008522BB"/>
    <w:rsid w:val="00852F4E"/>
    <w:rsid w:val="0085312C"/>
    <w:rsid w:val="00857A0D"/>
    <w:rsid w:val="00857DB0"/>
    <w:rsid w:val="00863221"/>
    <w:rsid w:val="0086347E"/>
    <w:rsid w:val="00870713"/>
    <w:rsid w:val="0087391A"/>
    <w:rsid w:val="0088334B"/>
    <w:rsid w:val="00887D56"/>
    <w:rsid w:val="00894502"/>
    <w:rsid w:val="0089482E"/>
    <w:rsid w:val="008A48C4"/>
    <w:rsid w:val="008A59CC"/>
    <w:rsid w:val="008B6A68"/>
    <w:rsid w:val="008C313E"/>
    <w:rsid w:val="008C498D"/>
    <w:rsid w:val="008C5E07"/>
    <w:rsid w:val="008C7DDD"/>
    <w:rsid w:val="008D043B"/>
    <w:rsid w:val="008D3A1C"/>
    <w:rsid w:val="008E15E1"/>
    <w:rsid w:val="008E345A"/>
    <w:rsid w:val="008E4EFB"/>
    <w:rsid w:val="008E5044"/>
    <w:rsid w:val="008E7547"/>
    <w:rsid w:val="008E792B"/>
    <w:rsid w:val="008F359E"/>
    <w:rsid w:val="008F5E23"/>
    <w:rsid w:val="00904CDE"/>
    <w:rsid w:val="00904E98"/>
    <w:rsid w:val="00905FB1"/>
    <w:rsid w:val="00906136"/>
    <w:rsid w:val="009100B2"/>
    <w:rsid w:val="009102DF"/>
    <w:rsid w:val="00912089"/>
    <w:rsid w:val="00912AF4"/>
    <w:rsid w:val="00915147"/>
    <w:rsid w:val="00920CE7"/>
    <w:rsid w:val="00925FDA"/>
    <w:rsid w:val="00926843"/>
    <w:rsid w:val="00933771"/>
    <w:rsid w:val="00933C5C"/>
    <w:rsid w:val="009355B6"/>
    <w:rsid w:val="00937E5E"/>
    <w:rsid w:val="0094721A"/>
    <w:rsid w:val="00947396"/>
    <w:rsid w:val="00947C33"/>
    <w:rsid w:val="00953381"/>
    <w:rsid w:val="00956E3D"/>
    <w:rsid w:val="00960C92"/>
    <w:rsid w:val="00961161"/>
    <w:rsid w:val="009615AD"/>
    <w:rsid w:val="00961FB9"/>
    <w:rsid w:val="00963C31"/>
    <w:rsid w:val="00963CE6"/>
    <w:rsid w:val="00965174"/>
    <w:rsid w:val="00971F67"/>
    <w:rsid w:val="00973C48"/>
    <w:rsid w:val="009753E0"/>
    <w:rsid w:val="009779B3"/>
    <w:rsid w:val="00981240"/>
    <w:rsid w:val="0098132D"/>
    <w:rsid w:val="0098442B"/>
    <w:rsid w:val="00985244"/>
    <w:rsid w:val="00985803"/>
    <w:rsid w:val="009863E7"/>
    <w:rsid w:val="00990D37"/>
    <w:rsid w:val="0099124C"/>
    <w:rsid w:val="00991437"/>
    <w:rsid w:val="009931AE"/>
    <w:rsid w:val="00997D33"/>
    <w:rsid w:val="009A0AB8"/>
    <w:rsid w:val="009A713C"/>
    <w:rsid w:val="009A7FF5"/>
    <w:rsid w:val="009B4B4C"/>
    <w:rsid w:val="009B6044"/>
    <w:rsid w:val="009C0210"/>
    <w:rsid w:val="009C12C5"/>
    <w:rsid w:val="009C26A8"/>
    <w:rsid w:val="009C2B63"/>
    <w:rsid w:val="009C2C03"/>
    <w:rsid w:val="009C77CD"/>
    <w:rsid w:val="009C784A"/>
    <w:rsid w:val="009D2B88"/>
    <w:rsid w:val="009D5F56"/>
    <w:rsid w:val="009E3D94"/>
    <w:rsid w:val="009F68F1"/>
    <w:rsid w:val="00A04030"/>
    <w:rsid w:val="00A061B5"/>
    <w:rsid w:val="00A06FBE"/>
    <w:rsid w:val="00A074F1"/>
    <w:rsid w:val="00A121D3"/>
    <w:rsid w:val="00A122B8"/>
    <w:rsid w:val="00A14E6A"/>
    <w:rsid w:val="00A17318"/>
    <w:rsid w:val="00A17A64"/>
    <w:rsid w:val="00A272BE"/>
    <w:rsid w:val="00A27FDD"/>
    <w:rsid w:val="00A32728"/>
    <w:rsid w:val="00A40213"/>
    <w:rsid w:val="00A412AD"/>
    <w:rsid w:val="00A41533"/>
    <w:rsid w:val="00A45CCF"/>
    <w:rsid w:val="00A65F60"/>
    <w:rsid w:val="00A673DC"/>
    <w:rsid w:val="00A70072"/>
    <w:rsid w:val="00A70864"/>
    <w:rsid w:val="00A71BEE"/>
    <w:rsid w:val="00A74478"/>
    <w:rsid w:val="00A747C3"/>
    <w:rsid w:val="00A74989"/>
    <w:rsid w:val="00A7561E"/>
    <w:rsid w:val="00A75EBC"/>
    <w:rsid w:val="00A773E8"/>
    <w:rsid w:val="00A85F59"/>
    <w:rsid w:val="00A87B01"/>
    <w:rsid w:val="00A90D2C"/>
    <w:rsid w:val="00A91DE5"/>
    <w:rsid w:val="00A932F9"/>
    <w:rsid w:val="00A93BB6"/>
    <w:rsid w:val="00A94CA5"/>
    <w:rsid w:val="00A978D3"/>
    <w:rsid w:val="00AA0B85"/>
    <w:rsid w:val="00AA34C8"/>
    <w:rsid w:val="00AA490E"/>
    <w:rsid w:val="00AA7296"/>
    <w:rsid w:val="00AA752B"/>
    <w:rsid w:val="00AB2761"/>
    <w:rsid w:val="00AB62EE"/>
    <w:rsid w:val="00AC2C70"/>
    <w:rsid w:val="00AC2D27"/>
    <w:rsid w:val="00AC6B7C"/>
    <w:rsid w:val="00AD1280"/>
    <w:rsid w:val="00AD5476"/>
    <w:rsid w:val="00AD5AFF"/>
    <w:rsid w:val="00AD79F7"/>
    <w:rsid w:val="00AD7A7C"/>
    <w:rsid w:val="00AE0049"/>
    <w:rsid w:val="00AE4950"/>
    <w:rsid w:val="00AE6F18"/>
    <w:rsid w:val="00AF2BE0"/>
    <w:rsid w:val="00AF3B93"/>
    <w:rsid w:val="00AF4F9E"/>
    <w:rsid w:val="00B0083F"/>
    <w:rsid w:val="00B07724"/>
    <w:rsid w:val="00B121F8"/>
    <w:rsid w:val="00B169AD"/>
    <w:rsid w:val="00B2325E"/>
    <w:rsid w:val="00B32272"/>
    <w:rsid w:val="00B36486"/>
    <w:rsid w:val="00B375AA"/>
    <w:rsid w:val="00B42CE2"/>
    <w:rsid w:val="00B51680"/>
    <w:rsid w:val="00B517AF"/>
    <w:rsid w:val="00B520BE"/>
    <w:rsid w:val="00B53707"/>
    <w:rsid w:val="00B56974"/>
    <w:rsid w:val="00B570DD"/>
    <w:rsid w:val="00B57815"/>
    <w:rsid w:val="00B57FA0"/>
    <w:rsid w:val="00B62ED1"/>
    <w:rsid w:val="00B675F8"/>
    <w:rsid w:val="00B67E86"/>
    <w:rsid w:val="00B76354"/>
    <w:rsid w:val="00B77561"/>
    <w:rsid w:val="00B777AE"/>
    <w:rsid w:val="00B77889"/>
    <w:rsid w:val="00B812C3"/>
    <w:rsid w:val="00B856F6"/>
    <w:rsid w:val="00B87762"/>
    <w:rsid w:val="00B928CA"/>
    <w:rsid w:val="00B968EF"/>
    <w:rsid w:val="00BA5CB7"/>
    <w:rsid w:val="00BA5ED5"/>
    <w:rsid w:val="00BB06A5"/>
    <w:rsid w:val="00BB1070"/>
    <w:rsid w:val="00BB4157"/>
    <w:rsid w:val="00BC1E8C"/>
    <w:rsid w:val="00BC2275"/>
    <w:rsid w:val="00BC3614"/>
    <w:rsid w:val="00BC4595"/>
    <w:rsid w:val="00BC5BE2"/>
    <w:rsid w:val="00BD08DC"/>
    <w:rsid w:val="00BD3A5D"/>
    <w:rsid w:val="00BD4153"/>
    <w:rsid w:val="00BD5B78"/>
    <w:rsid w:val="00BD77C3"/>
    <w:rsid w:val="00BE0B9B"/>
    <w:rsid w:val="00BE10C5"/>
    <w:rsid w:val="00BE5749"/>
    <w:rsid w:val="00BF6CB9"/>
    <w:rsid w:val="00C00722"/>
    <w:rsid w:val="00C01970"/>
    <w:rsid w:val="00C03240"/>
    <w:rsid w:val="00C04A9E"/>
    <w:rsid w:val="00C125B3"/>
    <w:rsid w:val="00C12A66"/>
    <w:rsid w:val="00C12F07"/>
    <w:rsid w:val="00C17AB0"/>
    <w:rsid w:val="00C204A3"/>
    <w:rsid w:val="00C30CB2"/>
    <w:rsid w:val="00C30E17"/>
    <w:rsid w:val="00C30F2F"/>
    <w:rsid w:val="00C31378"/>
    <w:rsid w:val="00C32E97"/>
    <w:rsid w:val="00C34326"/>
    <w:rsid w:val="00C364EA"/>
    <w:rsid w:val="00C41D89"/>
    <w:rsid w:val="00C4299A"/>
    <w:rsid w:val="00C43386"/>
    <w:rsid w:val="00C47AC2"/>
    <w:rsid w:val="00C53911"/>
    <w:rsid w:val="00C542EE"/>
    <w:rsid w:val="00C5626E"/>
    <w:rsid w:val="00C63D5A"/>
    <w:rsid w:val="00C775FE"/>
    <w:rsid w:val="00C77F25"/>
    <w:rsid w:val="00C80B4C"/>
    <w:rsid w:val="00C81E25"/>
    <w:rsid w:val="00C86A75"/>
    <w:rsid w:val="00C9281C"/>
    <w:rsid w:val="00C930A3"/>
    <w:rsid w:val="00C93486"/>
    <w:rsid w:val="00C960CE"/>
    <w:rsid w:val="00C97DA5"/>
    <w:rsid w:val="00CA1658"/>
    <w:rsid w:val="00CA2BB7"/>
    <w:rsid w:val="00CA4F43"/>
    <w:rsid w:val="00CA6B2B"/>
    <w:rsid w:val="00CA7BD7"/>
    <w:rsid w:val="00CB2259"/>
    <w:rsid w:val="00CB2991"/>
    <w:rsid w:val="00CB6E9C"/>
    <w:rsid w:val="00CB6FBB"/>
    <w:rsid w:val="00CC14D7"/>
    <w:rsid w:val="00CC292C"/>
    <w:rsid w:val="00CC55F9"/>
    <w:rsid w:val="00CD10F5"/>
    <w:rsid w:val="00CD15A1"/>
    <w:rsid w:val="00CD58BC"/>
    <w:rsid w:val="00CE0424"/>
    <w:rsid w:val="00CF147A"/>
    <w:rsid w:val="00CF23D3"/>
    <w:rsid w:val="00CF3153"/>
    <w:rsid w:val="00CF46E1"/>
    <w:rsid w:val="00CF4C5B"/>
    <w:rsid w:val="00D0339C"/>
    <w:rsid w:val="00D043E3"/>
    <w:rsid w:val="00D07522"/>
    <w:rsid w:val="00D10C88"/>
    <w:rsid w:val="00D13B6F"/>
    <w:rsid w:val="00D21238"/>
    <w:rsid w:val="00D30F2B"/>
    <w:rsid w:val="00D33B5C"/>
    <w:rsid w:val="00D341AD"/>
    <w:rsid w:val="00D360CF"/>
    <w:rsid w:val="00D37C8E"/>
    <w:rsid w:val="00D4344E"/>
    <w:rsid w:val="00D462EC"/>
    <w:rsid w:val="00D5080C"/>
    <w:rsid w:val="00D510F5"/>
    <w:rsid w:val="00D5175D"/>
    <w:rsid w:val="00D52F8A"/>
    <w:rsid w:val="00D5445C"/>
    <w:rsid w:val="00D56A3E"/>
    <w:rsid w:val="00D576DF"/>
    <w:rsid w:val="00D62191"/>
    <w:rsid w:val="00D62E77"/>
    <w:rsid w:val="00D63049"/>
    <w:rsid w:val="00D67EE0"/>
    <w:rsid w:val="00D75128"/>
    <w:rsid w:val="00D76555"/>
    <w:rsid w:val="00D770B8"/>
    <w:rsid w:val="00D808BF"/>
    <w:rsid w:val="00D80AE5"/>
    <w:rsid w:val="00D83260"/>
    <w:rsid w:val="00D84C34"/>
    <w:rsid w:val="00D863EF"/>
    <w:rsid w:val="00D923B9"/>
    <w:rsid w:val="00DA0EA0"/>
    <w:rsid w:val="00DA4E09"/>
    <w:rsid w:val="00DA6E3D"/>
    <w:rsid w:val="00DA7B62"/>
    <w:rsid w:val="00DB02D8"/>
    <w:rsid w:val="00DB1DED"/>
    <w:rsid w:val="00DB479A"/>
    <w:rsid w:val="00DB52D8"/>
    <w:rsid w:val="00DB67D8"/>
    <w:rsid w:val="00DC539A"/>
    <w:rsid w:val="00DC7571"/>
    <w:rsid w:val="00DC7EF3"/>
    <w:rsid w:val="00DD08E4"/>
    <w:rsid w:val="00DD105E"/>
    <w:rsid w:val="00DD15C3"/>
    <w:rsid w:val="00DD25AE"/>
    <w:rsid w:val="00DD476A"/>
    <w:rsid w:val="00DD665F"/>
    <w:rsid w:val="00DE1EB8"/>
    <w:rsid w:val="00DE777E"/>
    <w:rsid w:val="00DF2D65"/>
    <w:rsid w:val="00E00011"/>
    <w:rsid w:val="00E023C3"/>
    <w:rsid w:val="00E02ADB"/>
    <w:rsid w:val="00E06F4F"/>
    <w:rsid w:val="00E07963"/>
    <w:rsid w:val="00E1156F"/>
    <w:rsid w:val="00E14A6A"/>
    <w:rsid w:val="00E16EE8"/>
    <w:rsid w:val="00E26253"/>
    <w:rsid w:val="00E2676E"/>
    <w:rsid w:val="00E271F7"/>
    <w:rsid w:val="00E31C5F"/>
    <w:rsid w:val="00E331CE"/>
    <w:rsid w:val="00E43B22"/>
    <w:rsid w:val="00E43FAB"/>
    <w:rsid w:val="00E44E0B"/>
    <w:rsid w:val="00E4656C"/>
    <w:rsid w:val="00E46E19"/>
    <w:rsid w:val="00E51593"/>
    <w:rsid w:val="00E51B15"/>
    <w:rsid w:val="00E53C15"/>
    <w:rsid w:val="00E54F9A"/>
    <w:rsid w:val="00E6254D"/>
    <w:rsid w:val="00E63A22"/>
    <w:rsid w:val="00E65BA5"/>
    <w:rsid w:val="00E71992"/>
    <w:rsid w:val="00E74950"/>
    <w:rsid w:val="00E7682A"/>
    <w:rsid w:val="00E82316"/>
    <w:rsid w:val="00E873EF"/>
    <w:rsid w:val="00E9065F"/>
    <w:rsid w:val="00E90D29"/>
    <w:rsid w:val="00E91EAD"/>
    <w:rsid w:val="00E92C57"/>
    <w:rsid w:val="00E932AF"/>
    <w:rsid w:val="00E9478E"/>
    <w:rsid w:val="00EA164D"/>
    <w:rsid w:val="00EA1BA8"/>
    <w:rsid w:val="00EA3CD3"/>
    <w:rsid w:val="00EA6E57"/>
    <w:rsid w:val="00EB0661"/>
    <w:rsid w:val="00EB2D6D"/>
    <w:rsid w:val="00EB3EDD"/>
    <w:rsid w:val="00EB5AEB"/>
    <w:rsid w:val="00EC204E"/>
    <w:rsid w:val="00EC6E70"/>
    <w:rsid w:val="00EC7EC8"/>
    <w:rsid w:val="00ED1D95"/>
    <w:rsid w:val="00ED2E45"/>
    <w:rsid w:val="00ED633E"/>
    <w:rsid w:val="00EE5919"/>
    <w:rsid w:val="00EE6AC8"/>
    <w:rsid w:val="00EF172C"/>
    <w:rsid w:val="00EF307D"/>
    <w:rsid w:val="00EF389E"/>
    <w:rsid w:val="00F0004C"/>
    <w:rsid w:val="00F00B32"/>
    <w:rsid w:val="00F0226D"/>
    <w:rsid w:val="00F0457A"/>
    <w:rsid w:val="00F05CDA"/>
    <w:rsid w:val="00F12D29"/>
    <w:rsid w:val="00F1495F"/>
    <w:rsid w:val="00F1618E"/>
    <w:rsid w:val="00F24957"/>
    <w:rsid w:val="00F26909"/>
    <w:rsid w:val="00F31205"/>
    <w:rsid w:val="00F31B41"/>
    <w:rsid w:val="00F324BC"/>
    <w:rsid w:val="00F3377F"/>
    <w:rsid w:val="00F348B0"/>
    <w:rsid w:val="00F42329"/>
    <w:rsid w:val="00F449E2"/>
    <w:rsid w:val="00F47CDE"/>
    <w:rsid w:val="00F55FB7"/>
    <w:rsid w:val="00F56AF7"/>
    <w:rsid w:val="00F57387"/>
    <w:rsid w:val="00F57695"/>
    <w:rsid w:val="00F61180"/>
    <w:rsid w:val="00F61CF3"/>
    <w:rsid w:val="00F6549D"/>
    <w:rsid w:val="00F65C3E"/>
    <w:rsid w:val="00F6681E"/>
    <w:rsid w:val="00F70137"/>
    <w:rsid w:val="00F73D53"/>
    <w:rsid w:val="00F74314"/>
    <w:rsid w:val="00F7579A"/>
    <w:rsid w:val="00F76746"/>
    <w:rsid w:val="00F76B68"/>
    <w:rsid w:val="00F76F05"/>
    <w:rsid w:val="00F84D39"/>
    <w:rsid w:val="00F85129"/>
    <w:rsid w:val="00F85E62"/>
    <w:rsid w:val="00F85E86"/>
    <w:rsid w:val="00F913CD"/>
    <w:rsid w:val="00F97C68"/>
    <w:rsid w:val="00FA318E"/>
    <w:rsid w:val="00FA3D69"/>
    <w:rsid w:val="00FA5B2C"/>
    <w:rsid w:val="00FA7322"/>
    <w:rsid w:val="00FB1422"/>
    <w:rsid w:val="00FB273C"/>
    <w:rsid w:val="00FC1384"/>
    <w:rsid w:val="00FC5213"/>
    <w:rsid w:val="00FC56A9"/>
    <w:rsid w:val="00FD3AB2"/>
    <w:rsid w:val="00FD572F"/>
    <w:rsid w:val="00FE6FF2"/>
    <w:rsid w:val="00FF0175"/>
    <w:rsid w:val="00FF3E26"/>
    <w:rsid w:val="00FF4478"/>
    <w:rsid w:val="00FF4CF7"/>
    <w:rsid w:val="00FF5F14"/>
    <w:rsid w:val="00FF75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924"/>
  </w:style>
  <w:style w:type="paragraph" w:styleId="1">
    <w:name w:val="heading 1"/>
    <w:basedOn w:val="a"/>
    <w:next w:val="a"/>
    <w:link w:val="10"/>
    <w:uiPriority w:val="99"/>
    <w:qFormat/>
    <w:rsid w:val="007B4924"/>
    <w:pPr>
      <w:keepNext/>
      <w:jc w:val="right"/>
      <w:outlineLvl w:val="0"/>
    </w:pPr>
    <w:rPr>
      <w:sz w:val="28"/>
    </w:rPr>
  </w:style>
  <w:style w:type="paragraph" w:styleId="2">
    <w:name w:val="heading 2"/>
    <w:basedOn w:val="a"/>
    <w:next w:val="a"/>
    <w:qFormat/>
    <w:rsid w:val="007B4924"/>
    <w:pPr>
      <w:keepNext/>
      <w:ind w:firstLine="737"/>
      <w:jc w:val="both"/>
      <w:outlineLvl w:val="1"/>
    </w:pPr>
    <w:rPr>
      <w:sz w:val="28"/>
    </w:rPr>
  </w:style>
  <w:style w:type="paragraph" w:styleId="3">
    <w:name w:val="heading 3"/>
    <w:basedOn w:val="a"/>
    <w:next w:val="a"/>
    <w:qFormat/>
    <w:rsid w:val="007B4924"/>
    <w:pPr>
      <w:keepNext/>
      <w:jc w:val="center"/>
      <w:outlineLvl w:val="2"/>
    </w:pPr>
    <w:rPr>
      <w:b/>
      <w:sz w:val="52"/>
    </w:rPr>
  </w:style>
  <w:style w:type="paragraph" w:styleId="4">
    <w:name w:val="heading 4"/>
    <w:basedOn w:val="a"/>
    <w:next w:val="a"/>
    <w:qFormat/>
    <w:rsid w:val="007B4924"/>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B4924"/>
    <w:pPr>
      <w:jc w:val="both"/>
    </w:pPr>
    <w:rPr>
      <w:sz w:val="28"/>
    </w:rPr>
  </w:style>
  <w:style w:type="paragraph" w:styleId="a4">
    <w:name w:val="Body Text Indent"/>
    <w:basedOn w:val="a"/>
    <w:link w:val="a5"/>
    <w:rsid w:val="007B4924"/>
    <w:pPr>
      <w:ind w:firstLine="567"/>
      <w:jc w:val="both"/>
    </w:pPr>
    <w:rPr>
      <w:sz w:val="28"/>
    </w:rPr>
  </w:style>
  <w:style w:type="paragraph" w:styleId="a6">
    <w:name w:val="footer"/>
    <w:basedOn w:val="a"/>
    <w:link w:val="a7"/>
    <w:uiPriority w:val="99"/>
    <w:rsid w:val="007B4924"/>
    <w:pPr>
      <w:tabs>
        <w:tab w:val="center" w:pos="4153"/>
        <w:tab w:val="right" w:pos="8306"/>
      </w:tabs>
    </w:pPr>
  </w:style>
  <w:style w:type="character" w:styleId="a8">
    <w:name w:val="page number"/>
    <w:basedOn w:val="a0"/>
    <w:semiHidden/>
    <w:rsid w:val="007B4924"/>
  </w:style>
  <w:style w:type="paragraph" w:styleId="a9">
    <w:name w:val="header"/>
    <w:basedOn w:val="a"/>
    <w:semiHidden/>
    <w:rsid w:val="007B4924"/>
    <w:pPr>
      <w:tabs>
        <w:tab w:val="center" w:pos="4153"/>
        <w:tab w:val="right" w:pos="8306"/>
      </w:tabs>
    </w:pPr>
  </w:style>
  <w:style w:type="paragraph" w:styleId="20">
    <w:name w:val="Body Text Indent 2"/>
    <w:basedOn w:val="a"/>
    <w:semiHidden/>
    <w:rsid w:val="007B4924"/>
    <w:pPr>
      <w:ind w:firstLine="709"/>
      <w:jc w:val="both"/>
    </w:pPr>
    <w:rPr>
      <w:sz w:val="28"/>
    </w:rPr>
  </w:style>
  <w:style w:type="paragraph" w:styleId="aa">
    <w:name w:val="Balloon Text"/>
    <w:basedOn w:val="a"/>
    <w:link w:val="ab"/>
    <w:uiPriority w:val="99"/>
    <w:semiHidden/>
    <w:unhideWhenUsed/>
    <w:rsid w:val="004C0E31"/>
    <w:rPr>
      <w:rFonts w:ascii="Tahoma" w:hAnsi="Tahoma" w:cs="Tahoma"/>
      <w:sz w:val="16"/>
      <w:szCs w:val="16"/>
    </w:rPr>
  </w:style>
  <w:style w:type="character" w:customStyle="1" w:styleId="ab">
    <w:name w:val="Текст выноски Знак"/>
    <w:basedOn w:val="a0"/>
    <w:link w:val="aa"/>
    <w:uiPriority w:val="99"/>
    <w:semiHidden/>
    <w:rsid w:val="004C0E31"/>
    <w:rPr>
      <w:rFonts w:ascii="Tahoma" w:hAnsi="Tahoma" w:cs="Tahoma"/>
      <w:sz w:val="16"/>
      <w:szCs w:val="16"/>
    </w:rPr>
  </w:style>
  <w:style w:type="character" w:customStyle="1" w:styleId="a5">
    <w:name w:val="Основной текст с отступом Знак"/>
    <w:basedOn w:val="a0"/>
    <w:link w:val="a4"/>
    <w:rsid w:val="004C0E31"/>
    <w:rPr>
      <w:sz w:val="28"/>
    </w:rPr>
  </w:style>
  <w:style w:type="paragraph" w:styleId="21">
    <w:name w:val="Body Text 2"/>
    <w:basedOn w:val="a"/>
    <w:link w:val="22"/>
    <w:rsid w:val="004C0E31"/>
    <w:rPr>
      <w:sz w:val="28"/>
      <w:szCs w:val="24"/>
    </w:rPr>
  </w:style>
  <w:style w:type="character" w:customStyle="1" w:styleId="22">
    <w:name w:val="Основной текст 2 Знак"/>
    <w:basedOn w:val="a0"/>
    <w:link w:val="21"/>
    <w:rsid w:val="004C0E31"/>
    <w:rPr>
      <w:sz w:val="28"/>
      <w:szCs w:val="24"/>
    </w:rPr>
  </w:style>
  <w:style w:type="table" w:styleId="ac">
    <w:name w:val="Table Grid"/>
    <w:basedOn w:val="a1"/>
    <w:uiPriority w:val="59"/>
    <w:rsid w:val="004C0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Нормальный (таблица)"/>
    <w:basedOn w:val="a"/>
    <w:next w:val="a"/>
    <w:uiPriority w:val="99"/>
    <w:rsid w:val="006570E9"/>
    <w:pPr>
      <w:widowControl w:val="0"/>
      <w:autoSpaceDE w:val="0"/>
      <w:autoSpaceDN w:val="0"/>
      <w:adjustRightInd w:val="0"/>
      <w:jc w:val="both"/>
    </w:pPr>
    <w:rPr>
      <w:rFonts w:ascii="Arial" w:eastAsiaTheme="minorEastAsia" w:hAnsi="Arial" w:cs="Arial"/>
      <w:sz w:val="24"/>
      <w:szCs w:val="24"/>
    </w:rPr>
  </w:style>
  <w:style w:type="paragraph" w:customStyle="1" w:styleId="ae">
    <w:name w:val="Прижатый влево"/>
    <w:basedOn w:val="a"/>
    <w:next w:val="a"/>
    <w:uiPriority w:val="99"/>
    <w:rsid w:val="006570E9"/>
    <w:pPr>
      <w:widowControl w:val="0"/>
      <w:autoSpaceDE w:val="0"/>
      <w:autoSpaceDN w:val="0"/>
      <w:adjustRightInd w:val="0"/>
    </w:pPr>
    <w:rPr>
      <w:rFonts w:ascii="Arial" w:hAnsi="Arial" w:cs="Arial"/>
      <w:sz w:val="24"/>
      <w:szCs w:val="24"/>
    </w:rPr>
  </w:style>
  <w:style w:type="character" w:customStyle="1" w:styleId="10">
    <w:name w:val="Заголовок 1 Знак"/>
    <w:basedOn w:val="a0"/>
    <w:link w:val="1"/>
    <w:uiPriority w:val="99"/>
    <w:rsid w:val="006570E9"/>
    <w:rPr>
      <w:sz w:val="28"/>
    </w:rPr>
  </w:style>
  <w:style w:type="paragraph" w:styleId="af">
    <w:name w:val="List Paragraph"/>
    <w:basedOn w:val="a"/>
    <w:uiPriority w:val="34"/>
    <w:qFormat/>
    <w:rsid w:val="00B2325E"/>
    <w:pPr>
      <w:ind w:left="720"/>
      <w:contextualSpacing/>
    </w:pPr>
  </w:style>
  <w:style w:type="character" w:customStyle="1" w:styleId="af0">
    <w:name w:val="Гипертекстовая ссылка"/>
    <w:basedOn w:val="a0"/>
    <w:uiPriority w:val="99"/>
    <w:rsid w:val="00B2325E"/>
    <w:rPr>
      <w:color w:val="106BBE"/>
    </w:rPr>
  </w:style>
  <w:style w:type="character" w:customStyle="1" w:styleId="a7">
    <w:name w:val="Нижний колонтитул Знак"/>
    <w:basedOn w:val="a0"/>
    <w:link w:val="a6"/>
    <w:uiPriority w:val="99"/>
    <w:rsid w:val="000710C0"/>
  </w:style>
  <w:style w:type="character" w:customStyle="1" w:styleId="FontStyle17">
    <w:name w:val="Font Style17"/>
    <w:basedOn w:val="a0"/>
    <w:uiPriority w:val="99"/>
    <w:rsid w:val="00B928CA"/>
    <w:rPr>
      <w:rFonts w:ascii="Times New Roman" w:hAnsi="Times New Roman" w:cs="Times New Roman"/>
      <w:sz w:val="26"/>
      <w:szCs w:val="26"/>
    </w:rPr>
  </w:style>
  <w:style w:type="paragraph" w:customStyle="1" w:styleId="ConsPlusCell">
    <w:name w:val="ConsPlusCell"/>
    <w:rsid w:val="003247C0"/>
    <w:pPr>
      <w:autoSpaceDE w:val="0"/>
      <w:autoSpaceDN w:val="0"/>
      <w:adjustRightInd w:val="0"/>
    </w:pPr>
    <w:rPr>
      <w:rFonts w:eastAsiaTheme="minorHAnsi"/>
      <w:sz w:val="24"/>
      <w:szCs w:val="24"/>
      <w:lang w:eastAsia="en-US"/>
    </w:rPr>
  </w:style>
  <w:style w:type="character" w:customStyle="1" w:styleId="FontStyle11">
    <w:name w:val="Font Style11"/>
    <w:basedOn w:val="a0"/>
    <w:uiPriority w:val="99"/>
    <w:rsid w:val="0098132D"/>
    <w:rPr>
      <w:rFonts w:ascii="Times New Roman" w:hAnsi="Times New Roman" w:cs="Times New Roman" w:hint="default"/>
      <w:sz w:val="26"/>
      <w:szCs w:val="26"/>
    </w:rPr>
  </w:style>
  <w:style w:type="character" w:customStyle="1" w:styleId="FontStyle12">
    <w:name w:val="Font Style12"/>
    <w:basedOn w:val="a0"/>
    <w:uiPriority w:val="99"/>
    <w:rsid w:val="007F49A8"/>
    <w:rPr>
      <w:rFonts w:ascii="Times New Roman" w:hAnsi="Times New Roman" w:cs="Times New Roman" w:hint="default"/>
      <w:sz w:val="26"/>
      <w:szCs w:val="26"/>
    </w:rPr>
  </w:style>
  <w:style w:type="paragraph" w:customStyle="1" w:styleId="Style1">
    <w:name w:val="Style1"/>
    <w:basedOn w:val="a"/>
    <w:uiPriority w:val="99"/>
    <w:rsid w:val="00D5080C"/>
    <w:pPr>
      <w:widowControl w:val="0"/>
      <w:autoSpaceDE w:val="0"/>
      <w:autoSpaceDN w:val="0"/>
      <w:adjustRightInd w:val="0"/>
      <w:spacing w:line="288" w:lineRule="exact"/>
      <w:jc w:val="both"/>
    </w:pPr>
    <w:rPr>
      <w:rFonts w:eastAsiaTheme="minorEastAsia"/>
      <w:sz w:val="24"/>
      <w:szCs w:val="24"/>
    </w:rPr>
  </w:style>
  <w:style w:type="paragraph" w:customStyle="1" w:styleId="s1">
    <w:name w:val="s_1"/>
    <w:basedOn w:val="a"/>
    <w:rsid w:val="001E7885"/>
    <w:pPr>
      <w:spacing w:before="100" w:beforeAutospacing="1" w:after="100" w:afterAutospacing="1"/>
    </w:pPr>
    <w:rPr>
      <w:sz w:val="24"/>
      <w:szCs w:val="24"/>
    </w:rPr>
  </w:style>
  <w:style w:type="paragraph" w:customStyle="1" w:styleId="s16">
    <w:name w:val="s_16"/>
    <w:basedOn w:val="a"/>
    <w:rsid w:val="001E788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2252776.2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32252333.1012" TargetMode="External"/><Relationship Id="rId4" Type="http://schemas.openxmlformats.org/officeDocument/2006/relationships/settings" Target="settings.xml"/><Relationship Id="rId9" Type="http://schemas.openxmlformats.org/officeDocument/2006/relationships/hyperlink" Target="garantF1://32252336.101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shukova.MINFIN\Desktop\&#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FC58E-7A37-4FB8-9833-CE8F0D9C1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Template>
  <TotalTime>4525</TotalTime>
  <Pages>5</Pages>
  <Words>1269</Words>
  <Characters>7234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АДЫГЭ РЕСПУБЛИКЭМ</vt:lpstr>
    </vt:vector>
  </TitlesOfParts>
  <Company>Минфин</Company>
  <LinksUpToDate>false</LinksUpToDate>
  <CharactersWithSpaces>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АДЫГЭ РЕСПУБЛИКЭМ</dc:title>
  <dc:subject/>
  <dc:creator>npetrova</dc:creator>
  <cp:keywords/>
  <dc:description/>
  <cp:lastModifiedBy>Фатима Бешукова</cp:lastModifiedBy>
  <cp:revision>352</cp:revision>
  <cp:lastPrinted>2015-08-18T14:20:00Z</cp:lastPrinted>
  <dcterms:created xsi:type="dcterms:W3CDTF">2014-09-09T08:32:00Z</dcterms:created>
  <dcterms:modified xsi:type="dcterms:W3CDTF">2015-08-20T07:41:00Z</dcterms:modified>
</cp:coreProperties>
</file>