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D3" w:rsidRDefault="00A907D3" w:rsidP="00A907D3">
      <w:pPr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7D3" w:rsidRPr="00314DAF" w:rsidRDefault="00A907D3" w:rsidP="00A907D3">
      <w:pPr>
        <w:ind w:firstLine="0"/>
        <w:jc w:val="center"/>
        <w:rPr>
          <w:sz w:val="20"/>
        </w:rPr>
      </w:pPr>
      <w:r w:rsidRPr="00314DAF">
        <w:rPr>
          <w:sz w:val="20"/>
        </w:rPr>
        <w:t>МИНИСТЕРСТВО ФИНАНСОВ РЕСПУБЛИКИ АДЫГЕЯ</w:t>
      </w:r>
    </w:p>
    <w:p w:rsidR="00A907D3" w:rsidRPr="00314DAF" w:rsidRDefault="00A907D3" w:rsidP="00A907D3">
      <w:pPr>
        <w:pStyle w:val="3"/>
        <w:rPr>
          <w:szCs w:val="52"/>
        </w:rPr>
      </w:pPr>
      <w:proofErr w:type="gramStart"/>
      <w:r w:rsidRPr="00314DAF">
        <w:rPr>
          <w:szCs w:val="52"/>
        </w:rPr>
        <w:t>П</w:t>
      </w:r>
      <w:proofErr w:type="gramEnd"/>
      <w:r w:rsidRPr="00314DAF">
        <w:rPr>
          <w:szCs w:val="52"/>
        </w:rPr>
        <w:t xml:space="preserve"> Р И К А З</w:t>
      </w:r>
    </w:p>
    <w:p w:rsidR="00A907D3" w:rsidRDefault="00A907D3" w:rsidP="00A907D3">
      <w:pPr>
        <w:ind w:firstLine="0"/>
      </w:pPr>
    </w:p>
    <w:p w:rsidR="00A907D3" w:rsidRPr="00314DAF" w:rsidRDefault="00A907D3" w:rsidP="00A907D3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64867">
        <w:rPr>
          <w:sz w:val="22"/>
          <w:szCs w:val="22"/>
        </w:rPr>
        <w:t>14.10.2015</w:t>
      </w:r>
      <w:r>
        <w:rPr>
          <w:sz w:val="22"/>
          <w:szCs w:val="22"/>
        </w:rPr>
        <w:t xml:space="preserve"> г.</w:t>
      </w:r>
      <w:r w:rsidRPr="00314DAF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                   </w:t>
      </w:r>
      <w:r w:rsidRPr="00314DAF">
        <w:rPr>
          <w:sz w:val="22"/>
          <w:szCs w:val="22"/>
        </w:rPr>
        <w:t xml:space="preserve">                     № </w:t>
      </w:r>
      <w:r w:rsidR="00264867">
        <w:rPr>
          <w:sz w:val="22"/>
          <w:szCs w:val="22"/>
        </w:rPr>
        <w:t xml:space="preserve"> 202-А</w:t>
      </w:r>
    </w:p>
    <w:p w:rsidR="00A907D3" w:rsidRPr="00314DAF" w:rsidRDefault="00A907D3" w:rsidP="00A907D3">
      <w:pPr>
        <w:ind w:firstLine="0"/>
        <w:jc w:val="center"/>
        <w:rPr>
          <w:sz w:val="20"/>
        </w:rPr>
      </w:pPr>
      <w:r w:rsidRPr="00314DAF">
        <w:rPr>
          <w:sz w:val="20"/>
        </w:rPr>
        <w:t>г. Майкоп</w:t>
      </w:r>
    </w:p>
    <w:p w:rsidR="00A907D3" w:rsidRDefault="00A907D3" w:rsidP="00A907D3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5172"/>
      </w:tblGrid>
      <w:tr w:rsidR="00A907D3" w:rsidRPr="00355076" w:rsidTr="003A5887">
        <w:trPr>
          <w:trHeight w:val="1212"/>
        </w:trPr>
        <w:tc>
          <w:tcPr>
            <w:tcW w:w="5172" w:type="dxa"/>
          </w:tcPr>
          <w:p w:rsidR="00A907D3" w:rsidRPr="00CF2446" w:rsidRDefault="00A907D3" w:rsidP="003A5887">
            <w:pPr>
              <w:spacing w:line="240" w:lineRule="auto"/>
              <w:ind w:firstLine="0"/>
              <w:rPr>
                <w:b/>
                <w:color w:val="auto"/>
                <w:szCs w:val="28"/>
              </w:rPr>
            </w:pPr>
            <w:r w:rsidRPr="00CF2446">
              <w:rPr>
                <w:b/>
                <w:color w:val="auto"/>
                <w:szCs w:val="28"/>
              </w:rPr>
              <w:t xml:space="preserve">О внесении изменений в </w:t>
            </w:r>
            <w:r>
              <w:rPr>
                <w:b/>
                <w:color w:val="auto"/>
                <w:szCs w:val="28"/>
              </w:rPr>
              <w:t>п</w:t>
            </w:r>
            <w:r w:rsidRPr="00CF2446">
              <w:rPr>
                <w:b/>
                <w:color w:val="auto"/>
                <w:szCs w:val="28"/>
              </w:rPr>
              <w:t xml:space="preserve">риказ </w:t>
            </w:r>
          </w:p>
          <w:p w:rsidR="00A907D3" w:rsidRDefault="00A907D3" w:rsidP="003A5887">
            <w:pPr>
              <w:spacing w:line="240" w:lineRule="auto"/>
              <w:ind w:firstLine="0"/>
              <w:rPr>
                <w:szCs w:val="28"/>
              </w:rPr>
            </w:pPr>
            <w:r w:rsidRPr="00CF2446">
              <w:rPr>
                <w:b/>
                <w:color w:val="auto"/>
                <w:szCs w:val="28"/>
              </w:rPr>
              <w:t>Министерства финансов Республики Адыгея</w:t>
            </w:r>
            <w:r w:rsidRPr="00355076">
              <w:rPr>
                <w:b/>
                <w:color w:val="auto"/>
                <w:szCs w:val="28"/>
              </w:rPr>
              <w:t xml:space="preserve"> </w:t>
            </w:r>
            <w:r w:rsidRPr="00355076">
              <w:rPr>
                <w:b/>
                <w:szCs w:val="28"/>
              </w:rPr>
              <w:t>от 16 марта 2011</w:t>
            </w:r>
            <w:r>
              <w:rPr>
                <w:b/>
                <w:szCs w:val="28"/>
              </w:rPr>
              <w:t xml:space="preserve"> </w:t>
            </w:r>
            <w:r w:rsidRPr="00355076">
              <w:rPr>
                <w:b/>
                <w:szCs w:val="28"/>
              </w:rPr>
              <w:t>года № 39-А</w:t>
            </w:r>
            <w:r w:rsidRPr="00355076">
              <w:rPr>
                <w:szCs w:val="28"/>
              </w:rPr>
              <w:t xml:space="preserve"> </w:t>
            </w:r>
          </w:p>
          <w:p w:rsidR="00F94E68" w:rsidRPr="00F94E68" w:rsidRDefault="00F94E68" w:rsidP="003A5887">
            <w:pPr>
              <w:spacing w:line="240" w:lineRule="auto"/>
              <w:ind w:firstLine="0"/>
              <w:rPr>
                <w:b/>
                <w:szCs w:val="28"/>
              </w:rPr>
            </w:pPr>
            <w:r w:rsidRPr="00F94E68">
              <w:rPr>
                <w:b/>
                <w:szCs w:val="28"/>
              </w:rPr>
              <w:t xml:space="preserve">«Об организации </w:t>
            </w:r>
            <w:proofErr w:type="gramStart"/>
            <w:r w:rsidRPr="00F94E68">
              <w:rPr>
                <w:b/>
                <w:szCs w:val="28"/>
              </w:rPr>
              <w:t>проведения</w:t>
            </w:r>
            <w:r>
              <w:rPr>
                <w:b/>
                <w:szCs w:val="28"/>
              </w:rPr>
              <w:t xml:space="preserve"> </w:t>
            </w:r>
            <w:r w:rsidRPr="00F94E68">
              <w:rPr>
                <w:b/>
                <w:szCs w:val="28"/>
              </w:rPr>
              <w:t>мониторинга</w:t>
            </w:r>
            <w:r w:rsidRPr="00F94E68">
              <w:rPr>
                <w:b/>
                <w:color w:val="auto"/>
                <w:szCs w:val="28"/>
              </w:rPr>
              <w:t xml:space="preserve"> качества финансового менеджмента субъектов бюджетного планирования Республики</w:t>
            </w:r>
            <w:proofErr w:type="gramEnd"/>
            <w:r w:rsidRPr="00F94E68">
              <w:rPr>
                <w:b/>
                <w:color w:val="auto"/>
                <w:szCs w:val="28"/>
              </w:rPr>
              <w:t xml:space="preserve"> Адыгея»</w:t>
            </w:r>
          </w:p>
          <w:p w:rsidR="00A907D3" w:rsidRPr="00355076" w:rsidRDefault="00A907D3" w:rsidP="003A5887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07D3" w:rsidRDefault="00A907D3" w:rsidP="00A907D3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A907D3" w:rsidRDefault="00A907D3" w:rsidP="00A907D3">
      <w:pPr>
        <w:ind w:firstLine="851"/>
        <w:jc w:val="both"/>
      </w:pPr>
    </w:p>
    <w:p w:rsidR="00A907D3" w:rsidRPr="00B10C7C" w:rsidRDefault="00A907D3" w:rsidP="00A907D3">
      <w:pPr>
        <w:ind w:firstLine="851"/>
        <w:jc w:val="center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A907D3" w:rsidRPr="00CF2446" w:rsidRDefault="00A907D3" w:rsidP="00A907D3">
      <w:pPr>
        <w:tabs>
          <w:tab w:val="left" w:pos="993"/>
        </w:tabs>
        <w:spacing w:line="240" w:lineRule="auto"/>
        <w:ind w:firstLine="709"/>
        <w:jc w:val="both"/>
        <w:rPr>
          <w:color w:val="auto"/>
          <w:szCs w:val="28"/>
        </w:rPr>
      </w:pPr>
      <w:r w:rsidRPr="00CF2446">
        <w:rPr>
          <w:color w:val="auto"/>
          <w:szCs w:val="28"/>
        </w:rPr>
        <w:t xml:space="preserve">Внести в </w:t>
      </w:r>
      <w:r>
        <w:rPr>
          <w:color w:val="auto"/>
          <w:szCs w:val="28"/>
        </w:rPr>
        <w:t>п</w:t>
      </w:r>
      <w:r w:rsidRPr="00CF2446">
        <w:rPr>
          <w:color w:val="auto"/>
          <w:szCs w:val="28"/>
        </w:rPr>
        <w:t>риказ Министерства финансов Республики Адыгея от 16 марта 2011 года №</w:t>
      </w:r>
      <w:r>
        <w:rPr>
          <w:color w:val="auto"/>
          <w:szCs w:val="28"/>
        </w:rPr>
        <w:t xml:space="preserve"> </w:t>
      </w:r>
      <w:r w:rsidRPr="00CF2446">
        <w:rPr>
          <w:color w:val="auto"/>
          <w:szCs w:val="28"/>
        </w:rPr>
        <w:t xml:space="preserve">39-А «Об организации </w:t>
      </w:r>
      <w:proofErr w:type="gramStart"/>
      <w:r w:rsidRPr="00CF2446">
        <w:rPr>
          <w:color w:val="auto"/>
          <w:szCs w:val="28"/>
        </w:rPr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CF2446">
        <w:rPr>
          <w:color w:val="auto"/>
          <w:szCs w:val="28"/>
        </w:rPr>
        <w:t xml:space="preserve"> Адыгея» следующие изменения:</w:t>
      </w:r>
    </w:p>
    <w:p w:rsidR="00A907D3" w:rsidRDefault="00A907D3" w:rsidP="00A907D3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пункте 2 слова «(Н.В. Петрова)» заменить «(А.Ю. </w:t>
      </w:r>
      <w:proofErr w:type="spellStart"/>
      <w:r w:rsidR="00F805DE">
        <w:rPr>
          <w:color w:val="auto"/>
          <w:szCs w:val="28"/>
        </w:rPr>
        <w:t>У</w:t>
      </w:r>
      <w:r>
        <w:rPr>
          <w:color w:val="auto"/>
          <w:szCs w:val="28"/>
        </w:rPr>
        <w:t>дычак</w:t>
      </w:r>
      <w:proofErr w:type="spellEnd"/>
      <w:r>
        <w:rPr>
          <w:color w:val="auto"/>
          <w:szCs w:val="28"/>
        </w:rPr>
        <w:t>)»;</w:t>
      </w:r>
    </w:p>
    <w:p w:rsidR="00A907D3" w:rsidRDefault="00A907D3" w:rsidP="00A907D3">
      <w:pPr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>В</w:t>
      </w:r>
      <w:r w:rsidRPr="00CF2446">
        <w:rPr>
          <w:color w:val="auto"/>
          <w:szCs w:val="28"/>
        </w:rPr>
        <w:t xml:space="preserve"> пункте 3</w:t>
      </w:r>
      <w:r>
        <w:rPr>
          <w:color w:val="auto"/>
          <w:szCs w:val="28"/>
        </w:rPr>
        <w:t>:</w:t>
      </w:r>
    </w:p>
    <w:p w:rsidR="00A907D3" w:rsidRDefault="00A907D3" w:rsidP="00A907D3">
      <w:pPr>
        <w:tabs>
          <w:tab w:val="left" w:pos="993"/>
        </w:tabs>
        <w:spacing w:line="240" w:lineRule="auto"/>
        <w:ind w:left="709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а)</w:t>
      </w:r>
      <w:r w:rsidRPr="00CF2446">
        <w:rPr>
          <w:color w:val="auto"/>
          <w:szCs w:val="28"/>
        </w:rPr>
        <w:t xml:space="preserve"> слова «(</w:t>
      </w:r>
      <w:r w:rsidR="00CB4BC0">
        <w:rPr>
          <w:color w:val="auto"/>
          <w:szCs w:val="28"/>
        </w:rPr>
        <w:t>Р</w:t>
      </w:r>
      <w:r>
        <w:rPr>
          <w:color w:val="auto"/>
          <w:szCs w:val="28"/>
        </w:rPr>
        <w:t xml:space="preserve">. </w:t>
      </w:r>
      <w:r w:rsidR="00CB4BC0">
        <w:rPr>
          <w:color w:val="auto"/>
          <w:szCs w:val="28"/>
        </w:rPr>
        <w:t>К</w:t>
      </w:r>
      <w:r>
        <w:rPr>
          <w:color w:val="auto"/>
          <w:szCs w:val="28"/>
        </w:rPr>
        <w:t xml:space="preserve">. </w:t>
      </w:r>
      <w:proofErr w:type="spellStart"/>
      <w:r w:rsidR="00CB4BC0">
        <w:rPr>
          <w:color w:val="auto"/>
          <w:szCs w:val="28"/>
        </w:rPr>
        <w:t>Напцок</w:t>
      </w:r>
      <w:proofErr w:type="spellEnd"/>
      <w:r>
        <w:rPr>
          <w:color w:val="auto"/>
          <w:szCs w:val="28"/>
        </w:rPr>
        <w:t>)» заменить словами «(</w:t>
      </w:r>
      <w:r w:rsidR="00CB4BC0">
        <w:rPr>
          <w:color w:val="auto"/>
          <w:szCs w:val="28"/>
        </w:rPr>
        <w:t>М</w:t>
      </w:r>
      <w:r>
        <w:rPr>
          <w:color w:val="auto"/>
          <w:szCs w:val="28"/>
        </w:rPr>
        <w:t xml:space="preserve">. </w:t>
      </w:r>
      <w:r w:rsidR="00CB4BC0">
        <w:rPr>
          <w:color w:val="auto"/>
          <w:szCs w:val="28"/>
        </w:rPr>
        <w:t>Б</w:t>
      </w:r>
      <w:r>
        <w:rPr>
          <w:color w:val="auto"/>
          <w:szCs w:val="28"/>
        </w:rPr>
        <w:t xml:space="preserve">. </w:t>
      </w:r>
      <w:proofErr w:type="spellStart"/>
      <w:r w:rsidR="00CB4BC0">
        <w:rPr>
          <w:color w:val="auto"/>
          <w:szCs w:val="28"/>
        </w:rPr>
        <w:t>Ассакалов</w:t>
      </w:r>
      <w:proofErr w:type="spellEnd"/>
      <w:r>
        <w:rPr>
          <w:color w:val="auto"/>
          <w:szCs w:val="28"/>
        </w:rPr>
        <w:t>)»;</w:t>
      </w:r>
    </w:p>
    <w:p w:rsidR="00A907D3" w:rsidRDefault="00A907D3" w:rsidP="00A907D3">
      <w:pPr>
        <w:tabs>
          <w:tab w:val="left" w:pos="993"/>
        </w:tabs>
        <w:spacing w:line="240" w:lineRule="auto"/>
        <w:ind w:left="709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б) слова «(</w:t>
      </w:r>
      <w:r w:rsidR="005205C4">
        <w:rPr>
          <w:color w:val="auto"/>
          <w:szCs w:val="28"/>
        </w:rPr>
        <w:t>Е</w:t>
      </w:r>
      <w:r>
        <w:rPr>
          <w:color w:val="auto"/>
          <w:szCs w:val="28"/>
        </w:rPr>
        <w:t>.</w:t>
      </w:r>
      <w:r w:rsidR="005205C4">
        <w:rPr>
          <w:color w:val="auto"/>
          <w:szCs w:val="28"/>
        </w:rPr>
        <w:t xml:space="preserve"> А.</w:t>
      </w:r>
      <w:r>
        <w:rPr>
          <w:color w:val="auto"/>
          <w:szCs w:val="28"/>
        </w:rPr>
        <w:t xml:space="preserve"> </w:t>
      </w:r>
      <w:r w:rsidR="005205C4">
        <w:rPr>
          <w:color w:val="auto"/>
          <w:szCs w:val="28"/>
        </w:rPr>
        <w:t>Шабанова</w:t>
      </w:r>
      <w:r>
        <w:rPr>
          <w:color w:val="auto"/>
          <w:szCs w:val="28"/>
        </w:rPr>
        <w:t xml:space="preserve">)» </w:t>
      </w:r>
      <w:r w:rsidR="005205C4">
        <w:rPr>
          <w:color w:val="auto"/>
          <w:szCs w:val="28"/>
        </w:rPr>
        <w:t>заменить словами «(Н.В. Петрова)»</w:t>
      </w:r>
      <w:r>
        <w:rPr>
          <w:color w:val="auto"/>
          <w:szCs w:val="28"/>
        </w:rPr>
        <w:t>;</w:t>
      </w:r>
    </w:p>
    <w:p w:rsidR="006236FA" w:rsidRDefault="007231AB" w:rsidP="006236FA">
      <w:pPr>
        <w:tabs>
          <w:tab w:val="left" w:pos="993"/>
        </w:tabs>
        <w:spacing w:line="240" w:lineRule="auto"/>
        <w:ind w:left="709"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3. </w:t>
      </w:r>
      <w:r w:rsidR="00DC6663">
        <w:rPr>
          <w:color w:val="auto"/>
          <w:szCs w:val="28"/>
        </w:rPr>
        <w:t>П</w:t>
      </w:r>
      <w:r>
        <w:rPr>
          <w:color w:val="auto"/>
          <w:szCs w:val="28"/>
        </w:rPr>
        <w:t xml:space="preserve">ункт 4 </w:t>
      </w:r>
      <w:r w:rsidR="00DC6663">
        <w:rPr>
          <w:color w:val="auto"/>
          <w:szCs w:val="28"/>
        </w:rPr>
        <w:t>изложить в новой редакции</w:t>
      </w:r>
      <w:r w:rsidR="006236FA">
        <w:rPr>
          <w:color w:val="auto"/>
          <w:szCs w:val="28"/>
        </w:rPr>
        <w:t>:</w:t>
      </w:r>
    </w:p>
    <w:p w:rsidR="006236FA" w:rsidRDefault="006236FA" w:rsidP="006236FA">
      <w:pPr>
        <w:tabs>
          <w:tab w:val="left" w:pos="993"/>
        </w:tabs>
        <w:spacing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«Контроль за исполнением настоящего </w:t>
      </w:r>
      <w:r w:rsidR="00014613">
        <w:rPr>
          <w:color w:val="auto"/>
          <w:szCs w:val="28"/>
        </w:rPr>
        <w:t>п</w:t>
      </w:r>
      <w:r>
        <w:rPr>
          <w:color w:val="auto"/>
          <w:szCs w:val="28"/>
        </w:rPr>
        <w:t xml:space="preserve">риказа </w:t>
      </w:r>
      <w:r w:rsidR="00D7356D">
        <w:rPr>
          <w:color w:val="auto"/>
          <w:szCs w:val="28"/>
        </w:rPr>
        <w:t>оставляю за собой</w:t>
      </w:r>
      <w:r>
        <w:rPr>
          <w:color w:val="auto"/>
          <w:szCs w:val="28"/>
        </w:rPr>
        <w:t>»;</w:t>
      </w:r>
    </w:p>
    <w:p w:rsidR="00A907D3" w:rsidRDefault="00567C0F" w:rsidP="001D1444">
      <w:pPr>
        <w:tabs>
          <w:tab w:val="left" w:pos="993"/>
        </w:tabs>
        <w:spacing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A907D3" w:rsidRPr="00CF2446">
        <w:rPr>
          <w:color w:val="auto"/>
          <w:szCs w:val="28"/>
        </w:rPr>
        <w:t>.</w:t>
      </w:r>
      <w:r w:rsidR="00A907D3">
        <w:rPr>
          <w:color w:val="auto"/>
          <w:szCs w:val="28"/>
        </w:rPr>
        <w:t xml:space="preserve"> В Положении</w:t>
      </w:r>
      <w:r w:rsidR="00A907D3" w:rsidRPr="00CF2446">
        <w:rPr>
          <w:color w:val="auto"/>
          <w:szCs w:val="28"/>
        </w:rPr>
        <w:t xml:space="preserve"> об организации </w:t>
      </w:r>
      <w:proofErr w:type="gramStart"/>
      <w:r w:rsidR="00A907D3" w:rsidRPr="00CF2446">
        <w:rPr>
          <w:color w:val="auto"/>
          <w:szCs w:val="28"/>
        </w:rPr>
        <w:t xml:space="preserve">проведения мониторинга качества финансового менеджмента субъектов бюджетного </w:t>
      </w:r>
      <w:r w:rsidR="00A907D3">
        <w:rPr>
          <w:color w:val="auto"/>
          <w:szCs w:val="28"/>
        </w:rPr>
        <w:t>планирования Республики</w:t>
      </w:r>
      <w:proofErr w:type="gramEnd"/>
      <w:r w:rsidR="00A907D3">
        <w:rPr>
          <w:color w:val="auto"/>
          <w:szCs w:val="28"/>
        </w:rPr>
        <w:t xml:space="preserve"> Адыгея</w:t>
      </w:r>
      <w:r w:rsidR="001D1444">
        <w:rPr>
          <w:color w:val="auto"/>
          <w:szCs w:val="28"/>
        </w:rPr>
        <w:t xml:space="preserve"> </w:t>
      </w:r>
      <w:r w:rsidR="00A907D3">
        <w:rPr>
          <w:color w:val="auto"/>
          <w:szCs w:val="28"/>
        </w:rPr>
        <w:t xml:space="preserve"> в подпункте втором пункта 9 слова «до 1</w:t>
      </w:r>
      <w:r w:rsidR="001D1444">
        <w:rPr>
          <w:color w:val="auto"/>
          <w:szCs w:val="28"/>
        </w:rPr>
        <w:t>5</w:t>
      </w:r>
      <w:r w:rsidR="00A907D3">
        <w:rPr>
          <w:color w:val="auto"/>
          <w:szCs w:val="28"/>
        </w:rPr>
        <w:t xml:space="preserve"> октября» заменить словами «до 1 </w:t>
      </w:r>
      <w:r w:rsidR="001D1444">
        <w:rPr>
          <w:color w:val="auto"/>
          <w:szCs w:val="28"/>
        </w:rPr>
        <w:t>ноября</w:t>
      </w:r>
      <w:r w:rsidR="00A907D3">
        <w:rPr>
          <w:color w:val="auto"/>
          <w:szCs w:val="28"/>
        </w:rPr>
        <w:t>»</w:t>
      </w:r>
      <w:r w:rsidR="007F4FB1">
        <w:rPr>
          <w:color w:val="auto"/>
          <w:szCs w:val="28"/>
        </w:rPr>
        <w:t>.</w:t>
      </w:r>
    </w:p>
    <w:p w:rsidR="00405CD0" w:rsidRPr="00CF2446" w:rsidRDefault="00405CD0" w:rsidP="001D1444">
      <w:pPr>
        <w:tabs>
          <w:tab w:val="left" w:pos="993"/>
        </w:tabs>
        <w:spacing w:line="240" w:lineRule="auto"/>
        <w:ind w:firstLine="709"/>
        <w:jc w:val="both"/>
        <w:rPr>
          <w:b/>
          <w:color w:val="auto"/>
          <w:szCs w:val="28"/>
        </w:rPr>
      </w:pPr>
    </w:p>
    <w:p w:rsidR="00A907D3" w:rsidRPr="00CF2446" w:rsidRDefault="00A907D3" w:rsidP="00A907D3">
      <w:pPr>
        <w:spacing w:line="240" w:lineRule="auto"/>
        <w:ind w:firstLine="709"/>
        <w:jc w:val="both"/>
        <w:rPr>
          <w:color w:val="auto"/>
          <w:szCs w:val="28"/>
        </w:rPr>
      </w:pPr>
    </w:p>
    <w:p w:rsidR="00A907D3" w:rsidRPr="00CF2446" w:rsidRDefault="00A907D3" w:rsidP="00A907D3">
      <w:pPr>
        <w:spacing w:line="240" w:lineRule="auto"/>
        <w:ind w:firstLine="709"/>
        <w:jc w:val="both"/>
        <w:rPr>
          <w:color w:val="auto"/>
          <w:szCs w:val="28"/>
        </w:rPr>
      </w:pPr>
    </w:p>
    <w:p w:rsidR="00A907D3" w:rsidRPr="00CF2446" w:rsidRDefault="00A907D3" w:rsidP="00A907D3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auto"/>
          <w:szCs w:val="28"/>
        </w:rPr>
      </w:pPr>
      <w:r w:rsidRPr="00CF2446">
        <w:rPr>
          <w:color w:val="auto"/>
          <w:szCs w:val="28"/>
        </w:rPr>
        <w:t xml:space="preserve">Министр                                                                                      Д.З. </w:t>
      </w:r>
      <w:proofErr w:type="spellStart"/>
      <w:r w:rsidRPr="00CF2446">
        <w:rPr>
          <w:color w:val="auto"/>
          <w:szCs w:val="28"/>
        </w:rPr>
        <w:t>Долев</w:t>
      </w:r>
      <w:proofErr w:type="spellEnd"/>
    </w:p>
    <w:p w:rsidR="00A907D3" w:rsidRPr="00CF2446" w:rsidRDefault="00A907D3" w:rsidP="00A907D3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auto"/>
          <w:szCs w:val="28"/>
        </w:rPr>
      </w:pPr>
    </w:p>
    <w:p w:rsidR="00C559B8" w:rsidRDefault="00C559B8"/>
    <w:p w:rsidR="00211B33" w:rsidRDefault="00211B33"/>
    <w:p w:rsidR="00211B33" w:rsidRDefault="00211B33"/>
    <w:p w:rsidR="00211B33" w:rsidRDefault="00211B33"/>
    <w:p w:rsidR="00211B33" w:rsidRDefault="00211B33" w:rsidP="00211B33">
      <w:pPr>
        <w:tabs>
          <w:tab w:val="left" w:pos="7371"/>
          <w:tab w:val="left" w:pos="7513"/>
        </w:tabs>
        <w:ind w:left="-426" w:firstLine="426"/>
        <w:rPr>
          <w:szCs w:val="28"/>
        </w:rPr>
      </w:pPr>
      <w:r w:rsidRPr="00E95EBF">
        <w:rPr>
          <w:szCs w:val="28"/>
        </w:rPr>
        <w:t>Проект подготовил</w:t>
      </w:r>
      <w:r>
        <w:rPr>
          <w:szCs w:val="28"/>
        </w:rPr>
        <w:t>:</w:t>
      </w:r>
    </w:p>
    <w:p w:rsidR="00D911B2" w:rsidRDefault="00D911B2" w:rsidP="00211B33">
      <w:pPr>
        <w:tabs>
          <w:tab w:val="left" w:pos="7371"/>
          <w:tab w:val="left" w:pos="7513"/>
        </w:tabs>
        <w:ind w:left="-426" w:firstLine="426"/>
        <w:rPr>
          <w:szCs w:val="28"/>
        </w:rPr>
      </w:pPr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  <w:r>
        <w:rPr>
          <w:szCs w:val="28"/>
        </w:rPr>
        <w:t>Начальник отдела методологии</w:t>
      </w:r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  <w:r>
        <w:rPr>
          <w:szCs w:val="28"/>
        </w:rPr>
        <w:t xml:space="preserve">и мониторинга </w:t>
      </w:r>
      <w:proofErr w:type="gramStart"/>
      <w:r>
        <w:rPr>
          <w:szCs w:val="28"/>
        </w:rPr>
        <w:t>государственных</w:t>
      </w:r>
      <w:proofErr w:type="gramEnd"/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  <w:r>
        <w:rPr>
          <w:szCs w:val="28"/>
        </w:rPr>
        <w:t xml:space="preserve">финансов                                                                                          А.Ю. </w:t>
      </w:r>
      <w:proofErr w:type="spellStart"/>
      <w:r>
        <w:rPr>
          <w:szCs w:val="28"/>
        </w:rPr>
        <w:t>Удычак</w:t>
      </w:r>
      <w:proofErr w:type="spellEnd"/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</w:p>
    <w:p w:rsidR="00211B33" w:rsidRDefault="00211B33" w:rsidP="00211B33">
      <w:pPr>
        <w:tabs>
          <w:tab w:val="left" w:pos="7371"/>
        </w:tabs>
        <w:spacing w:line="240" w:lineRule="auto"/>
        <w:ind w:left="-425" w:firstLine="425"/>
        <w:rPr>
          <w:szCs w:val="28"/>
        </w:rPr>
      </w:pPr>
    </w:p>
    <w:p w:rsidR="00D911B2" w:rsidRDefault="00D911B2" w:rsidP="00D911B2">
      <w:pPr>
        <w:spacing w:line="240" w:lineRule="auto"/>
        <w:ind w:left="-425" w:firstLine="425"/>
        <w:rPr>
          <w:szCs w:val="28"/>
        </w:rPr>
      </w:pPr>
      <w:r>
        <w:rPr>
          <w:szCs w:val="28"/>
        </w:rPr>
        <w:t>Проект  согласовал:</w:t>
      </w:r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  <w:r>
        <w:rPr>
          <w:szCs w:val="28"/>
        </w:rPr>
        <w:t xml:space="preserve">Начальник отдела правовой и </w:t>
      </w:r>
    </w:p>
    <w:p w:rsidR="00211B33" w:rsidRDefault="00211B33" w:rsidP="00211B33">
      <w:pPr>
        <w:tabs>
          <w:tab w:val="left" w:pos="7513"/>
        </w:tabs>
        <w:spacing w:line="240" w:lineRule="auto"/>
        <w:ind w:left="-425" w:firstLine="425"/>
        <w:rPr>
          <w:szCs w:val="28"/>
        </w:rPr>
      </w:pPr>
      <w:r>
        <w:rPr>
          <w:szCs w:val="28"/>
        </w:rPr>
        <w:t xml:space="preserve">кадровой политики                                                                          Т.А. </w:t>
      </w:r>
      <w:proofErr w:type="spellStart"/>
      <w:r>
        <w:rPr>
          <w:szCs w:val="28"/>
        </w:rPr>
        <w:t>Смыкова</w:t>
      </w:r>
      <w:proofErr w:type="spellEnd"/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</w:p>
    <w:p w:rsidR="00211B33" w:rsidRDefault="00211B33" w:rsidP="00211B33">
      <w:pPr>
        <w:spacing w:line="240" w:lineRule="auto"/>
        <w:ind w:left="-425" w:firstLine="425"/>
        <w:rPr>
          <w:szCs w:val="28"/>
        </w:rPr>
      </w:pPr>
    </w:p>
    <w:p w:rsidR="00211B33" w:rsidRDefault="00211B33"/>
    <w:sectPr w:rsidR="00211B33" w:rsidSect="00CC2F6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C62"/>
    <w:multiLevelType w:val="hybridMultilevel"/>
    <w:tmpl w:val="349EED78"/>
    <w:lvl w:ilvl="0" w:tplc="20B63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07D3"/>
    <w:rsid w:val="00014613"/>
    <w:rsid w:val="000273A3"/>
    <w:rsid w:val="00042621"/>
    <w:rsid w:val="0004568A"/>
    <w:rsid w:val="00050214"/>
    <w:rsid w:val="00054E64"/>
    <w:rsid w:val="0006615D"/>
    <w:rsid w:val="0008051C"/>
    <w:rsid w:val="00097CE7"/>
    <w:rsid w:val="000A3CCD"/>
    <w:rsid w:val="000A5E5E"/>
    <w:rsid w:val="000C18B0"/>
    <w:rsid w:val="000C65A7"/>
    <w:rsid w:val="000E0E72"/>
    <w:rsid w:val="000E5DC5"/>
    <w:rsid w:val="001012B4"/>
    <w:rsid w:val="00121762"/>
    <w:rsid w:val="0012711A"/>
    <w:rsid w:val="00134C5B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D1444"/>
    <w:rsid w:val="001F679F"/>
    <w:rsid w:val="00211B33"/>
    <w:rsid w:val="00214077"/>
    <w:rsid w:val="0023095B"/>
    <w:rsid w:val="002414BA"/>
    <w:rsid w:val="00251EFB"/>
    <w:rsid w:val="00264867"/>
    <w:rsid w:val="0026598A"/>
    <w:rsid w:val="00282A7C"/>
    <w:rsid w:val="002C4E35"/>
    <w:rsid w:val="002E1F18"/>
    <w:rsid w:val="002E5C90"/>
    <w:rsid w:val="002F2532"/>
    <w:rsid w:val="002F36F4"/>
    <w:rsid w:val="003042F4"/>
    <w:rsid w:val="00314394"/>
    <w:rsid w:val="0031506F"/>
    <w:rsid w:val="00324432"/>
    <w:rsid w:val="00344EA6"/>
    <w:rsid w:val="00352FE1"/>
    <w:rsid w:val="003752CE"/>
    <w:rsid w:val="00385B6D"/>
    <w:rsid w:val="00387C53"/>
    <w:rsid w:val="003A22A0"/>
    <w:rsid w:val="003B0089"/>
    <w:rsid w:val="003D07CC"/>
    <w:rsid w:val="003D4099"/>
    <w:rsid w:val="003E727A"/>
    <w:rsid w:val="00405CD0"/>
    <w:rsid w:val="004204B8"/>
    <w:rsid w:val="00433FF5"/>
    <w:rsid w:val="00443E73"/>
    <w:rsid w:val="004463CF"/>
    <w:rsid w:val="0045543C"/>
    <w:rsid w:val="00456898"/>
    <w:rsid w:val="00464707"/>
    <w:rsid w:val="004669C8"/>
    <w:rsid w:val="0047563D"/>
    <w:rsid w:val="00490D59"/>
    <w:rsid w:val="00492A71"/>
    <w:rsid w:val="004A4369"/>
    <w:rsid w:val="004B4250"/>
    <w:rsid w:val="004D0837"/>
    <w:rsid w:val="004F06F7"/>
    <w:rsid w:val="00501B7D"/>
    <w:rsid w:val="005205C4"/>
    <w:rsid w:val="0053498B"/>
    <w:rsid w:val="00541F34"/>
    <w:rsid w:val="005505BE"/>
    <w:rsid w:val="00567C0F"/>
    <w:rsid w:val="00583FAE"/>
    <w:rsid w:val="00584C31"/>
    <w:rsid w:val="00596E16"/>
    <w:rsid w:val="005A5A81"/>
    <w:rsid w:val="005B5CE6"/>
    <w:rsid w:val="005E53C3"/>
    <w:rsid w:val="005E70A0"/>
    <w:rsid w:val="006014C5"/>
    <w:rsid w:val="00605489"/>
    <w:rsid w:val="0060599A"/>
    <w:rsid w:val="00615488"/>
    <w:rsid w:val="006164D6"/>
    <w:rsid w:val="00617B69"/>
    <w:rsid w:val="00623269"/>
    <w:rsid w:val="006236FA"/>
    <w:rsid w:val="00623DC1"/>
    <w:rsid w:val="00625047"/>
    <w:rsid w:val="006308EE"/>
    <w:rsid w:val="00646262"/>
    <w:rsid w:val="00662805"/>
    <w:rsid w:val="006804A3"/>
    <w:rsid w:val="0069136D"/>
    <w:rsid w:val="006931E2"/>
    <w:rsid w:val="006A3988"/>
    <w:rsid w:val="006B14AC"/>
    <w:rsid w:val="006B20FF"/>
    <w:rsid w:val="006B4102"/>
    <w:rsid w:val="006D128E"/>
    <w:rsid w:val="006D3866"/>
    <w:rsid w:val="006D5919"/>
    <w:rsid w:val="00711378"/>
    <w:rsid w:val="007231AB"/>
    <w:rsid w:val="00724BCD"/>
    <w:rsid w:val="007251B2"/>
    <w:rsid w:val="00725354"/>
    <w:rsid w:val="00755EC5"/>
    <w:rsid w:val="007561C8"/>
    <w:rsid w:val="007B33B9"/>
    <w:rsid w:val="007B3EB7"/>
    <w:rsid w:val="007B4EDC"/>
    <w:rsid w:val="007D2652"/>
    <w:rsid w:val="007E5C0F"/>
    <w:rsid w:val="007F4FB1"/>
    <w:rsid w:val="0080104E"/>
    <w:rsid w:val="00802A99"/>
    <w:rsid w:val="008226A3"/>
    <w:rsid w:val="00826229"/>
    <w:rsid w:val="00883E3F"/>
    <w:rsid w:val="00884FC9"/>
    <w:rsid w:val="008A6BB6"/>
    <w:rsid w:val="008B195D"/>
    <w:rsid w:val="008C6B95"/>
    <w:rsid w:val="008D4D14"/>
    <w:rsid w:val="008E71CF"/>
    <w:rsid w:val="008E7740"/>
    <w:rsid w:val="008F1E2B"/>
    <w:rsid w:val="008F23EC"/>
    <w:rsid w:val="00907F5B"/>
    <w:rsid w:val="00914901"/>
    <w:rsid w:val="00921BD5"/>
    <w:rsid w:val="00923972"/>
    <w:rsid w:val="00972E8B"/>
    <w:rsid w:val="00991ECC"/>
    <w:rsid w:val="00995B49"/>
    <w:rsid w:val="009D18B6"/>
    <w:rsid w:val="009D3029"/>
    <w:rsid w:val="009E228F"/>
    <w:rsid w:val="009E7554"/>
    <w:rsid w:val="00A01C59"/>
    <w:rsid w:val="00A121BA"/>
    <w:rsid w:val="00A2387A"/>
    <w:rsid w:val="00A34285"/>
    <w:rsid w:val="00A35C4B"/>
    <w:rsid w:val="00A41CAC"/>
    <w:rsid w:val="00A902E1"/>
    <w:rsid w:val="00A907D3"/>
    <w:rsid w:val="00A92614"/>
    <w:rsid w:val="00A94FA7"/>
    <w:rsid w:val="00AB24A3"/>
    <w:rsid w:val="00AB351C"/>
    <w:rsid w:val="00AB752E"/>
    <w:rsid w:val="00AC66AB"/>
    <w:rsid w:val="00AC67DA"/>
    <w:rsid w:val="00AD5A59"/>
    <w:rsid w:val="00AF5C9F"/>
    <w:rsid w:val="00B05C4B"/>
    <w:rsid w:val="00B2109C"/>
    <w:rsid w:val="00B25212"/>
    <w:rsid w:val="00B334F0"/>
    <w:rsid w:val="00B946B6"/>
    <w:rsid w:val="00BC7D52"/>
    <w:rsid w:val="00BD20CD"/>
    <w:rsid w:val="00BE5123"/>
    <w:rsid w:val="00BE5ADE"/>
    <w:rsid w:val="00BF6020"/>
    <w:rsid w:val="00C1243D"/>
    <w:rsid w:val="00C2638A"/>
    <w:rsid w:val="00C34CD3"/>
    <w:rsid w:val="00C403E1"/>
    <w:rsid w:val="00C40478"/>
    <w:rsid w:val="00C4581A"/>
    <w:rsid w:val="00C559B8"/>
    <w:rsid w:val="00C65FC6"/>
    <w:rsid w:val="00C70867"/>
    <w:rsid w:val="00C80F99"/>
    <w:rsid w:val="00C92D59"/>
    <w:rsid w:val="00C97242"/>
    <w:rsid w:val="00CB101F"/>
    <w:rsid w:val="00CB3B1B"/>
    <w:rsid w:val="00CB4BC0"/>
    <w:rsid w:val="00CD4E31"/>
    <w:rsid w:val="00CE0418"/>
    <w:rsid w:val="00D25E6C"/>
    <w:rsid w:val="00D27D3A"/>
    <w:rsid w:val="00D318D5"/>
    <w:rsid w:val="00D628AF"/>
    <w:rsid w:val="00D7356D"/>
    <w:rsid w:val="00D75A10"/>
    <w:rsid w:val="00D80450"/>
    <w:rsid w:val="00D808A9"/>
    <w:rsid w:val="00D81065"/>
    <w:rsid w:val="00D826DD"/>
    <w:rsid w:val="00D911B2"/>
    <w:rsid w:val="00DA4E0C"/>
    <w:rsid w:val="00DC0BB8"/>
    <w:rsid w:val="00DC155C"/>
    <w:rsid w:val="00DC6663"/>
    <w:rsid w:val="00DC6A5E"/>
    <w:rsid w:val="00DD3656"/>
    <w:rsid w:val="00DD7FC7"/>
    <w:rsid w:val="00DE63F4"/>
    <w:rsid w:val="00DF44D0"/>
    <w:rsid w:val="00E0096A"/>
    <w:rsid w:val="00E21B48"/>
    <w:rsid w:val="00E325F1"/>
    <w:rsid w:val="00E34D65"/>
    <w:rsid w:val="00E42C6D"/>
    <w:rsid w:val="00E439C6"/>
    <w:rsid w:val="00E5511D"/>
    <w:rsid w:val="00E55A15"/>
    <w:rsid w:val="00E60390"/>
    <w:rsid w:val="00E85606"/>
    <w:rsid w:val="00E92D12"/>
    <w:rsid w:val="00EA7596"/>
    <w:rsid w:val="00EC1949"/>
    <w:rsid w:val="00EC6C35"/>
    <w:rsid w:val="00F01E79"/>
    <w:rsid w:val="00F10207"/>
    <w:rsid w:val="00F1131F"/>
    <w:rsid w:val="00F21303"/>
    <w:rsid w:val="00F306EF"/>
    <w:rsid w:val="00F41553"/>
    <w:rsid w:val="00F650B5"/>
    <w:rsid w:val="00F66E78"/>
    <w:rsid w:val="00F735D7"/>
    <w:rsid w:val="00F805DE"/>
    <w:rsid w:val="00F94E68"/>
    <w:rsid w:val="00FA54CC"/>
    <w:rsid w:val="00FB7259"/>
    <w:rsid w:val="00FD73E6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D3"/>
    <w:pPr>
      <w:spacing w:after="0" w:line="36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07D3"/>
    <w:pPr>
      <w:keepNext/>
      <w:spacing w:line="240" w:lineRule="auto"/>
      <w:ind w:firstLine="0"/>
      <w:jc w:val="center"/>
      <w:outlineLvl w:val="2"/>
    </w:pPr>
    <w:rPr>
      <w:b/>
      <w:color w:val="auto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07D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Title">
    <w:name w:val="ConsTitle"/>
    <w:rsid w:val="00A907D3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7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D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5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E9708-92DA-46A6-BBD7-B6B687CB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245</Words>
  <Characters>1403</Characters>
  <Application>Microsoft Office Word</Application>
  <DocSecurity>0</DocSecurity>
  <Lines>11</Lines>
  <Paragraphs>3</Paragraphs>
  <ScaleCrop>false</ScaleCrop>
  <Company>MF76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32</cp:revision>
  <cp:lastPrinted>2015-10-07T06:30:00Z</cp:lastPrinted>
  <dcterms:created xsi:type="dcterms:W3CDTF">2015-10-06T08:50:00Z</dcterms:created>
  <dcterms:modified xsi:type="dcterms:W3CDTF">2015-10-15T07:01:00Z</dcterms:modified>
</cp:coreProperties>
</file>