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DC" w:rsidRPr="00D52EDC" w:rsidRDefault="00D52EDC" w:rsidP="00D52EDC">
      <w:pPr>
        <w:jc w:val="center"/>
        <w:rPr>
          <w:rFonts w:ascii="Times New Roman" w:hAnsi="Times New Roman" w:cs="Times New Roman"/>
          <w:b/>
          <w:lang w:val="en-US"/>
        </w:rPr>
      </w:pPr>
      <w:r w:rsidRPr="00D52ED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8500" cy="70739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EDC" w:rsidRPr="00D52EDC" w:rsidRDefault="00D52EDC" w:rsidP="00D52EDC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EDC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</w:t>
      </w:r>
    </w:p>
    <w:p w:rsidR="00D52EDC" w:rsidRPr="00D52EDC" w:rsidRDefault="00D52EDC" w:rsidP="00D52EDC">
      <w:pPr>
        <w:pStyle w:val="3"/>
      </w:pPr>
      <w:proofErr w:type="gramStart"/>
      <w:r w:rsidRPr="00D52EDC">
        <w:t>П</w:t>
      </w:r>
      <w:proofErr w:type="gramEnd"/>
      <w:r w:rsidRPr="00D52EDC">
        <w:t xml:space="preserve"> Р И К А З</w:t>
      </w:r>
    </w:p>
    <w:p w:rsidR="00D52EDC" w:rsidRPr="00D52EDC" w:rsidRDefault="00D52EDC" w:rsidP="00D52EDC">
      <w:pPr>
        <w:jc w:val="center"/>
        <w:rPr>
          <w:rFonts w:ascii="Times New Roman" w:hAnsi="Times New Roman" w:cs="Times New Roman"/>
          <w:b/>
          <w:sz w:val="28"/>
        </w:rPr>
      </w:pPr>
    </w:p>
    <w:p w:rsidR="00D52EDC" w:rsidRPr="00D52EDC" w:rsidRDefault="00D52EDC" w:rsidP="00D52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5ACD">
        <w:rPr>
          <w:rFonts w:ascii="Times New Roman" w:hAnsi="Times New Roman" w:cs="Times New Roman"/>
          <w:sz w:val="28"/>
          <w:szCs w:val="28"/>
        </w:rPr>
        <w:t>от 09.12.2015 г.</w:t>
      </w:r>
      <w:r w:rsidRPr="00D52ED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35ACD">
        <w:rPr>
          <w:rFonts w:ascii="Times New Roman" w:hAnsi="Times New Roman" w:cs="Times New Roman"/>
          <w:sz w:val="28"/>
          <w:szCs w:val="28"/>
        </w:rPr>
        <w:t xml:space="preserve">                        № 236-А</w:t>
      </w:r>
    </w:p>
    <w:p w:rsidR="00D52EDC" w:rsidRPr="00D52EDC" w:rsidRDefault="00D52EDC" w:rsidP="00D52EDC">
      <w:pPr>
        <w:jc w:val="center"/>
        <w:rPr>
          <w:rFonts w:ascii="Times New Roman" w:hAnsi="Times New Roman" w:cs="Times New Roman"/>
          <w:sz w:val="28"/>
        </w:rPr>
      </w:pPr>
      <w:r w:rsidRPr="00D52EDC">
        <w:rPr>
          <w:rFonts w:ascii="Times New Roman" w:hAnsi="Times New Roman" w:cs="Times New Roman"/>
          <w:sz w:val="28"/>
          <w:szCs w:val="28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328"/>
      </w:tblGrid>
      <w:tr w:rsidR="00D52EDC" w:rsidRPr="00D52EDC" w:rsidTr="007513FC">
        <w:trPr>
          <w:trHeight w:val="2268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D52EDC" w:rsidRPr="00D52EDC" w:rsidRDefault="00D52EDC" w:rsidP="00B655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ED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 w:rsidR="007513FC">
              <w:rPr>
                <w:sz w:val="28"/>
                <w:szCs w:val="28"/>
              </w:rPr>
              <w:t xml:space="preserve"> </w:t>
            </w:r>
            <w:r w:rsidRPr="007513FC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финансов Республики Адыгея от 1 марта 2012 года №41-А «О защите персональных данных</w:t>
            </w:r>
            <w:r w:rsidR="007513FC" w:rsidRPr="007513F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гражданских служащих Министерства финансов Республики Адыгея»</w:t>
            </w:r>
          </w:p>
        </w:tc>
      </w:tr>
    </w:tbl>
    <w:p w:rsidR="00D52EDC" w:rsidRPr="00D52EDC" w:rsidRDefault="00D52EDC" w:rsidP="00D52EDC">
      <w:pPr>
        <w:jc w:val="both"/>
        <w:rPr>
          <w:rFonts w:ascii="Times New Roman" w:hAnsi="Times New Roman" w:cs="Times New Roman"/>
          <w:sz w:val="28"/>
        </w:rPr>
      </w:pPr>
    </w:p>
    <w:p w:rsidR="00D52EDC" w:rsidRPr="00D52EDC" w:rsidRDefault="00D52EDC" w:rsidP="00D52EDC">
      <w:pPr>
        <w:jc w:val="both"/>
        <w:rPr>
          <w:rFonts w:ascii="Times New Roman" w:hAnsi="Times New Roman" w:cs="Times New Roman"/>
          <w:sz w:val="28"/>
        </w:rPr>
      </w:pPr>
    </w:p>
    <w:p w:rsidR="00D52EDC" w:rsidRPr="00D52EDC" w:rsidRDefault="00D52EDC" w:rsidP="00D52EDC">
      <w:pPr>
        <w:jc w:val="both"/>
        <w:rPr>
          <w:rFonts w:ascii="Times New Roman" w:hAnsi="Times New Roman" w:cs="Times New Roman"/>
          <w:sz w:val="28"/>
        </w:rPr>
      </w:pPr>
    </w:p>
    <w:p w:rsidR="00D52EDC" w:rsidRPr="00D52EDC" w:rsidRDefault="00D52EDC" w:rsidP="00D52EDC">
      <w:pPr>
        <w:jc w:val="both"/>
        <w:rPr>
          <w:rFonts w:ascii="Times New Roman" w:hAnsi="Times New Roman" w:cs="Times New Roman"/>
          <w:sz w:val="28"/>
        </w:rPr>
      </w:pPr>
    </w:p>
    <w:p w:rsidR="00D52EDC" w:rsidRPr="00D52EDC" w:rsidRDefault="00D52EDC" w:rsidP="00D52E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EDC" w:rsidRPr="00D52EDC" w:rsidRDefault="00B655A2" w:rsidP="00D52E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2EDC" w:rsidRPr="00D52EDC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Министерстве финансов Республики Адыгея, </w:t>
      </w:r>
    </w:p>
    <w:p w:rsidR="00B655A2" w:rsidRDefault="00D52EDC" w:rsidP="00B655A2">
      <w:pPr>
        <w:ind w:firstLine="709"/>
        <w:jc w:val="center"/>
      </w:pPr>
      <w:proofErr w:type="spellStart"/>
      <w:proofErr w:type="gramStart"/>
      <w:r w:rsidRPr="00D52EDC">
        <w:rPr>
          <w:rFonts w:ascii="Times New Roman" w:hAnsi="Times New Roman" w:cs="Times New Roman"/>
          <w:b/>
          <w:sz w:val="28"/>
        </w:rPr>
        <w:t>п</w:t>
      </w:r>
      <w:proofErr w:type="spellEnd"/>
      <w:proofErr w:type="gramEnd"/>
      <w:r w:rsidRPr="00D52ED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52EDC">
        <w:rPr>
          <w:rFonts w:ascii="Times New Roman" w:hAnsi="Times New Roman" w:cs="Times New Roman"/>
          <w:b/>
          <w:sz w:val="28"/>
        </w:rPr>
        <w:t>р</w:t>
      </w:r>
      <w:proofErr w:type="spellEnd"/>
      <w:r w:rsidRPr="00D52EDC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D52EDC">
        <w:rPr>
          <w:rFonts w:ascii="Times New Roman" w:hAnsi="Times New Roman" w:cs="Times New Roman"/>
          <w:b/>
          <w:sz w:val="28"/>
        </w:rPr>
        <w:t>з</w:t>
      </w:r>
      <w:proofErr w:type="spellEnd"/>
      <w:r w:rsidRPr="00D52ED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52EDC">
        <w:rPr>
          <w:rFonts w:ascii="Times New Roman" w:hAnsi="Times New Roman" w:cs="Times New Roman"/>
          <w:b/>
          <w:sz w:val="28"/>
        </w:rPr>
        <w:t>ы</w:t>
      </w:r>
      <w:proofErr w:type="spellEnd"/>
      <w:r w:rsidRPr="00D52EDC">
        <w:rPr>
          <w:rFonts w:ascii="Times New Roman" w:hAnsi="Times New Roman" w:cs="Times New Roman"/>
          <w:b/>
          <w:sz w:val="28"/>
        </w:rPr>
        <w:t xml:space="preserve"> в а ю:</w:t>
      </w:r>
      <w:r w:rsidRPr="00D52EDC">
        <w:rPr>
          <w:rFonts w:ascii="Times New Roman" w:hAnsi="Times New Roman" w:cs="Times New Roman"/>
        </w:rPr>
        <w:tab/>
      </w:r>
    </w:p>
    <w:p w:rsidR="00B655A2" w:rsidRPr="00B655A2" w:rsidRDefault="00D52EDC" w:rsidP="00390FC6">
      <w:pPr>
        <w:pStyle w:val="4"/>
        <w:spacing w:line="276" w:lineRule="auto"/>
        <w:ind w:firstLine="708"/>
        <w:rPr>
          <w:szCs w:val="28"/>
        </w:rPr>
      </w:pPr>
      <w:r w:rsidRPr="00B655A2">
        <w:rPr>
          <w:szCs w:val="28"/>
        </w:rPr>
        <w:t xml:space="preserve">Внести </w:t>
      </w:r>
      <w:r w:rsidR="00B655A2" w:rsidRPr="00B655A2">
        <w:rPr>
          <w:szCs w:val="28"/>
        </w:rPr>
        <w:t>в Приказ Министерства финансов Республики Адыгея от 1 марта 2012 года №41-А «О защите персональных данных государственных гражданских служащих Министерства финансов Республики Адыгея» следующее изменения и дополнения:</w:t>
      </w:r>
    </w:p>
    <w:p w:rsidR="00D52EDC" w:rsidRPr="00B655A2" w:rsidRDefault="00390FC6" w:rsidP="00390FC6">
      <w:pPr>
        <w:pStyle w:val="4"/>
        <w:spacing w:line="276" w:lineRule="auto"/>
        <w:ind w:firstLine="708"/>
        <w:rPr>
          <w:szCs w:val="28"/>
        </w:rPr>
      </w:pPr>
      <w:r>
        <w:rPr>
          <w:szCs w:val="28"/>
        </w:rPr>
        <w:t>1. В</w:t>
      </w:r>
      <w:r w:rsidR="007513FC" w:rsidRPr="00B655A2">
        <w:rPr>
          <w:szCs w:val="28"/>
        </w:rPr>
        <w:t xml:space="preserve"> Положение об организации работы с персональными данными государственного гражданского служащего Министерства финансов Республики</w:t>
      </w:r>
      <w:r w:rsidR="00CC31E8">
        <w:rPr>
          <w:szCs w:val="28"/>
        </w:rPr>
        <w:t xml:space="preserve"> Адыгея</w:t>
      </w:r>
      <w:r w:rsidR="007513FC" w:rsidRPr="00B655A2">
        <w:rPr>
          <w:szCs w:val="28"/>
        </w:rPr>
        <w:t>, утвержденное Приказом Министерства финансов Республики Адыгея от 1 марта 2012 года №41-А «О защите персональных данных государственных гражданских служащих Министерства финансов Республики Адыгея»</w:t>
      </w:r>
      <w:r w:rsidR="00B655A2">
        <w:rPr>
          <w:szCs w:val="28"/>
        </w:rPr>
        <w:t>,</w:t>
      </w:r>
      <w:r w:rsidR="00D52EDC" w:rsidRPr="00B655A2">
        <w:rPr>
          <w:szCs w:val="28"/>
        </w:rPr>
        <w:t xml:space="preserve"> </w:t>
      </w:r>
      <w:r>
        <w:rPr>
          <w:szCs w:val="28"/>
        </w:rPr>
        <w:t xml:space="preserve">внести </w:t>
      </w:r>
      <w:r w:rsidR="00D52EDC" w:rsidRPr="00B655A2">
        <w:rPr>
          <w:szCs w:val="28"/>
        </w:rPr>
        <w:t>следующие изменения и дополнения:</w:t>
      </w:r>
    </w:p>
    <w:p w:rsidR="007513FC" w:rsidRPr="00B655A2" w:rsidRDefault="00390FC6" w:rsidP="00390F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7513FC" w:rsidRPr="00B655A2">
        <w:rPr>
          <w:rFonts w:ascii="Times New Roman" w:hAnsi="Times New Roman" w:cs="Times New Roman"/>
          <w:sz w:val="28"/>
          <w:szCs w:val="28"/>
        </w:rPr>
        <w:t>ункт 10 изложить  в следующей редакции:</w:t>
      </w:r>
    </w:p>
    <w:p w:rsidR="007E11D6" w:rsidRPr="00B655A2" w:rsidRDefault="007513FC" w:rsidP="00390F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«</w:t>
      </w:r>
      <w:r w:rsidR="007E11D6" w:rsidRPr="007E11D6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7E11D6" w:rsidRPr="007E11D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E11D6" w:rsidRPr="00390FC6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8" w:history="1">
        <w:r w:rsidR="007E11D6" w:rsidRPr="00390FC6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7E11D6" w:rsidRPr="00390FC6">
        <w:rPr>
          <w:rFonts w:ascii="Times New Roman" w:hAnsi="Times New Roman" w:cs="Times New Roman"/>
          <w:sz w:val="28"/>
          <w:szCs w:val="28"/>
        </w:rPr>
        <w:t xml:space="preserve"> Федерального закона от 27 мая 2003 года </w:t>
      </w:r>
      <w:r w:rsidR="00B655A2" w:rsidRPr="00390FC6">
        <w:rPr>
          <w:rFonts w:ascii="Times New Roman" w:hAnsi="Times New Roman" w:cs="Times New Roman"/>
          <w:sz w:val="28"/>
          <w:szCs w:val="28"/>
        </w:rPr>
        <w:t>№58-ФЗ «</w:t>
      </w:r>
      <w:r w:rsidR="007E11D6" w:rsidRPr="00390FC6">
        <w:rPr>
          <w:rFonts w:ascii="Times New Roman" w:hAnsi="Times New Roman" w:cs="Times New Roman"/>
          <w:sz w:val="28"/>
          <w:szCs w:val="28"/>
        </w:rPr>
        <w:t>О системе государствен</w:t>
      </w:r>
      <w:r w:rsidR="00B655A2" w:rsidRPr="00390FC6">
        <w:rPr>
          <w:rFonts w:ascii="Times New Roman" w:hAnsi="Times New Roman" w:cs="Times New Roman"/>
          <w:sz w:val="28"/>
          <w:szCs w:val="28"/>
        </w:rPr>
        <w:t>ной службы Российской Федерации»</w:t>
      </w:r>
      <w:r w:rsidR="007E11D6" w:rsidRPr="00390FC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7E11D6" w:rsidRPr="00390FC6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7E11D6" w:rsidRPr="00390FC6">
        <w:rPr>
          <w:rFonts w:ascii="Times New Roman" w:hAnsi="Times New Roman" w:cs="Times New Roman"/>
          <w:sz w:val="28"/>
          <w:szCs w:val="28"/>
        </w:rPr>
        <w:t xml:space="preserve"> Президента Республик</w:t>
      </w:r>
      <w:r w:rsidR="00B655A2" w:rsidRPr="00390FC6">
        <w:rPr>
          <w:rFonts w:ascii="Times New Roman" w:hAnsi="Times New Roman" w:cs="Times New Roman"/>
          <w:sz w:val="28"/>
          <w:szCs w:val="28"/>
        </w:rPr>
        <w:t>и Адыгея от 17 июля 2006 года №</w:t>
      </w:r>
      <w:r w:rsidR="007E11D6" w:rsidRPr="00390FC6">
        <w:rPr>
          <w:rFonts w:ascii="Times New Roman" w:hAnsi="Times New Roman" w:cs="Times New Roman"/>
          <w:sz w:val="28"/>
          <w:szCs w:val="28"/>
        </w:rPr>
        <w:t xml:space="preserve">64 </w:t>
      </w:r>
      <w:r w:rsidR="00B655A2" w:rsidRPr="00390FC6">
        <w:rPr>
          <w:rFonts w:ascii="Times New Roman" w:hAnsi="Times New Roman" w:cs="Times New Roman"/>
          <w:sz w:val="28"/>
          <w:szCs w:val="28"/>
        </w:rPr>
        <w:t>«</w:t>
      </w:r>
      <w:r w:rsidR="00D52EDC" w:rsidRPr="00390FC6">
        <w:rPr>
          <w:rFonts w:ascii="Times New Roman" w:hAnsi="Times New Roman" w:cs="Times New Roman"/>
          <w:sz w:val="28"/>
          <w:szCs w:val="28"/>
        </w:rPr>
        <w:t xml:space="preserve">О Порядке ведения Реестра государственных гражданских служащих Республики Адыгея и Реестров </w:t>
      </w:r>
      <w:r w:rsidR="00D52EDC" w:rsidRPr="007E11D6">
        <w:rPr>
          <w:rFonts w:ascii="Times New Roman" w:hAnsi="Times New Roman" w:cs="Times New Roman"/>
          <w:sz w:val="28"/>
          <w:szCs w:val="28"/>
        </w:rPr>
        <w:lastRenderedPageBreak/>
        <w:t>государственных гражданских служащих, замещающих должности в государств</w:t>
      </w:r>
      <w:r w:rsidR="00B655A2">
        <w:rPr>
          <w:rFonts w:ascii="Times New Roman" w:hAnsi="Times New Roman" w:cs="Times New Roman"/>
          <w:sz w:val="28"/>
          <w:szCs w:val="28"/>
        </w:rPr>
        <w:t>енных органах Республики Адыгея»</w:t>
      </w:r>
      <w:r w:rsidR="00D52EDC" w:rsidRPr="00B655A2">
        <w:rPr>
          <w:rFonts w:ascii="Times New Roman" w:hAnsi="Times New Roman" w:cs="Times New Roman"/>
          <w:sz w:val="28"/>
          <w:szCs w:val="28"/>
        </w:rPr>
        <w:t xml:space="preserve"> </w:t>
      </w:r>
      <w:r w:rsidR="007E11D6" w:rsidRPr="007E11D6">
        <w:rPr>
          <w:rFonts w:ascii="Times New Roman" w:hAnsi="Times New Roman" w:cs="Times New Roman"/>
          <w:sz w:val="28"/>
          <w:szCs w:val="28"/>
        </w:rPr>
        <w:t>на основе персональных данных гражданских служащих в Министерстве финансов Респ</w:t>
      </w:r>
      <w:r w:rsidR="00B655A2">
        <w:rPr>
          <w:rFonts w:ascii="Times New Roman" w:hAnsi="Times New Roman" w:cs="Times New Roman"/>
          <w:sz w:val="28"/>
          <w:szCs w:val="28"/>
        </w:rPr>
        <w:t>ублики</w:t>
      </w:r>
      <w:proofErr w:type="gramEnd"/>
      <w:r w:rsidR="00B655A2">
        <w:rPr>
          <w:rFonts w:ascii="Times New Roman" w:hAnsi="Times New Roman" w:cs="Times New Roman"/>
          <w:sz w:val="28"/>
          <w:szCs w:val="28"/>
        </w:rPr>
        <w:t xml:space="preserve"> Адыгея формируется и ведется</w:t>
      </w:r>
      <w:r w:rsidR="007E11D6" w:rsidRPr="007E11D6">
        <w:rPr>
          <w:rFonts w:ascii="Times New Roman" w:hAnsi="Times New Roman" w:cs="Times New Roman"/>
          <w:sz w:val="28"/>
          <w:szCs w:val="28"/>
        </w:rPr>
        <w:t>, в том числе н</w:t>
      </w:r>
      <w:r w:rsidR="00D52EDC" w:rsidRPr="00B655A2">
        <w:rPr>
          <w:rFonts w:ascii="Times New Roman" w:hAnsi="Times New Roman" w:cs="Times New Roman"/>
          <w:sz w:val="28"/>
          <w:szCs w:val="28"/>
        </w:rPr>
        <w:t>а электронных носителях, Реестр</w:t>
      </w:r>
      <w:r w:rsidR="007E11D6" w:rsidRPr="007E11D6">
        <w:rPr>
          <w:rFonts w:ascii="Times New Roman" w:hAnsi="Times New Roman" w:cs="Times New Roman"/>
          <w:sz w:val="28"/>
          <w:szCs w:val="28"/>
        </w:rPr>
        <w:t xml:space="preserve"> </w:t>
      </w:r>
      <w:r w:rsidR="00D52EDC" w:rsidRPr="00B655A2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7E11D6" w:rsidRPr="007E11D6">
        <w:rPr>
          <w:rFonts w:ascii="Times New Roman" w:hAnsi="Times New Roman" w:cs="Times New Roman"/>
          <w:sz w:val="28"/>
          <w:szCs w:val="28"/>
        </w:rPr>
        <w:t>гражданских служащих</w:t>
      </w:r>
      <w:r w:rsidR="00D52EDC" w:rsidRPr="00B655A2">
        <w:rPr>
          <w:rFonts w:ascii="Times New Roman" w:hAnsi="Times New Roman" w:cs="Times New Roman"/>
          <w:sz w:val="28"/>
          <w:szCs w:val="28"/>
        </w:rPr>
        <w:t>, замещающих должности в Министерстве финансов Республики Адыгея</w:t>
      </w:r>
      <w:proofErr w:type="gramStart"/>
      <w:r w:rsidR="007E11D6" w:rsidRPr="007E11D6">
        <w:rPr>
          <w:rFonts w:ascii="Times New Roman" w:hAnsi="Times New Roman" w:cs="Times New Roman"/>
          <w:sz w:val="28"/>
          <w:szCs w:val="28"/>
        </w:rPr>
        <w:t>.</w:t>
      </w:r>
      <w:r w:rsidRPr="00B655A2">
        <w:rPr>
          <w:rFonts w:ascii="Times New Roman" w:hAnsi="Times New Roman" w:cs="Times New Roman"/>
          <w:sz w:val="28"/>
          <w:szCs w:val="28"/>
        </w:rPr>
        <w:t>»</w:t>
      </w:r>
      <w:r w:rsidR="00B655A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13FC" w:rsidRPr="007E11D6" w:rsidRDefault="00390FC6" w:rsidP="00390F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7513FC" w:rsidRPr="00B655A2">
        <w:rPr>
          <w:rFonts w:ascii="Times New Roman" w:hAnsi="Times New Roman" w:cs="Times New Roman"/>
          <w:sz w:val="28"/>
          <w:szCs w:val="28"/>
        </w:rPr>
        <w:t>ункт 11 изложить в следующей редакции:</w:t>
      </w:r>
    </w:p>
    <w:p w:rsidR="007E11D6" w:rsidRPr="007E11D6" w:rsidRDefault="007513FC" w:rsidP="00390F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«</w:t>
      </w:r>
      <w:r w:rsidR="007E11D6" w:rsidRPr="007E11D6">
        <w:rPr>
          <w:rFonts w:ascii="Times New Roman" w:hAnsi="Times New Roman" w:cs="Times New Roman"/>
          <w:sz w:val="28"/>
          <w:szCs w:val="28"/>
        </w:rPr>
        <w:t>11. Отдел правовой и кадровой политики вправе подвергать обработке (в том числе автоматизированной) персональные данные гражданских служащих при формировании кадрового резерва.</w:t>
      </w:r>
    </w:p>
    <w:p w:rsidR="007E11D6" w:rsidRPr="007E11D6" w:rsidRDefault="007E11D6" w:rsidP="00390F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1D6">
        <w:rPr>
          <w:rFonts w:ascii="Times New Roman" w:hAnsi="Times New Roman" w:cs="Times New Roman"/>
          <w:sz w:val="28"/>
          <w:szCs w:val="28"/>
        </w:rPr>
        <w:t>Персональные данные, которые обрабатываются в информационных системах, подлежат защите от несанкционированного доступа и копирования. Безопасность персональных данных при их обработке в информационных системах обеспечивается с помощью системы защиты персональных данных, включающей организационные меры и средства защиты информации. Технические и программные средства должны удовлетворять устанавливаемым в соответствии с законодательством Российской Федерации требованиям, обеспечивающим защиту информации.</w:t>
      </w:r>
    </w:p>
    <w:p w:rsidR="007E11D6" w:rsidRPr="007E11D6" w:rsidRDefault="007E11D6" w:rsidP="00390F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1D6">
        <w:rPr>
          <w:rFonts w:ascii="Times New Roman" w:hAnsi="Times New Roman" w:cs="Times New Roman"/>
          <w:sz w:val="28"/>
          <w:szCs w:val="28"/>
        </w:rPr>
        <w:t>Реализация требований по обеспечению безопасности персональных данных в информационных системах возлагается на отдел информационных технологий и материально-технического обеспечения</w:t>
      </w:r>
      <w:proofErr w:type="gramStart"/>
      <w:r w:rsidRPr="007E11D6">
        <w:rPr>
          <w:rFonts w:ascii="Times New Roman" w:hAnsi="Times New Roman" w:cs="Times New Roman"/>
          <w:sz w:val="28"/>
          <w:szCs w:val="28"/>
        </w:rPr>
        <w:t>.</w:t>
      </w:r>
      <w:r w:rsidR="007513FC" w:rsidRPr="00B655A2">
        <w:rPr>
          <w:rFonts w:ascii="Times New Roman" w:hAnsi="Times New Roman" w:cs="Times New Roman"/>
          <w:sz w:val="28"/>
          <w:szCs w:val="28"/>
        </w:rPr>
        <w:t>»</w:t>
      </w:r>
      <w:r w:rsidR="00B655A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E11D6" w:rsidRPr="007E11D6" w:rsidRDefault="000F3E57" w:rsidP="00390F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90FC6" w:rsidRPr="00390FC6">
          <w:rPr>
            <w:rFonts w:ascii="Times New Roman" w:hAnsi="Times New Roman" w:cs="Times New Roman"/>
            <w:sz w:val="28"/>
            <w:szCs w:val="28"/>
          </w:rPr>
          <w:t>1.3. П</w:t>
        </w:r>
        <w:r w:rsidR="00B655A2" w:rsidRPr="00390FC6">
          <w:rPr>
            <w:rFonts w:ascii="Times New Roman" w:hAnsi="Times New Roman" w:cs="Times New Roman"/>
            <w:sz w:val="28"/>
            <w:szCs w:val="28"/>
          </w:rPr>
          <w:t>одпункт «</w:t>
        </w:r>
        <w:r w:rsidR="007E11D6" w:rsidRPr="00390FC6">
          <w:rPr>
            <w:rFonts w:ascii="Times New Roman" w:hAnsi="Times New Roman" w:cs="Times New Roman"/>
            <w:sz w:val="28"/>
            <w:szCs w:val="28"/>
          </w:rPr>
          <w:t>е</w:t>
        </w:r>
        <w:r w:rsidR="00B655A2" w:rsidRPr="00390FC6">
          <w:rPr>
            <w:rFonts w:ascii="Times New Roman" w:hAnsi="Times New Roman" w:cs="Times New Roman"/>
            <w:sz w:val="28"/>
            <w:szCs w:val="28"/>
          </w:rPr>
          <w:t>»</w:t>
        </w:r>
        <w:r w:rsidR="007E11D6" w:rsidRPr="00390FC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7513FC" w:rsidRPr="00390FC6">
        <w:rPr>
          <w:rFonts w:ascii="Times New Roman" w:hAnsi="Times New Roman" w:cs="Times New Roman"/>
          <w:sz w:val="28"/>
          <w:szCs w:val="28"/>
        </w:rPr>
        <w:t>4</w:t>
      </w:r>
      <w:r w:rsidR="007E11D6" w:rsidRPr="00390FC6"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="007E11D6" w:rsidRPr="007E11D6">
        <w:rPr>
          <w:rFonts w:ascii="Times New Roman" w:hAnsi="Times New Roman" w:cs="Times New Roman"/>
          <w:sz w:val="28"/>
          <w:szCs w:val="28"/>
        </w:rPr>
        <w:t>редакции:</w:t>
      </w:r>
    </w:p>
    <w:p w:rsidR="007E11D6" w:rsidRPr="00B655A2" w:rsidRDefault="00B655A2" w:rsidP="00390F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11D6" w:rsidRPr="007E11D6">
        <w:rPr>
          <w:rFonts w:ascii="Times New Roman" w:hAnsi="Times New Roman" w:cs="Times New Roman"/>
          <w:sz w:val="28"/>
          <w:szCs w:val="28"/>
        </w:rPr>
        <w:t>е) копии документов об образовании и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</w:t>
      </w:r>
      <w:r>
        <w:rPr>
          <w:rFonts w:ascii="Times New Roman" w:hAnsi="Times New Roman" w:cs="Times New Roman"/>
          <w:sz w:val="28"/>
          <w:szCs w:val="28"/>
        </w:rPr>
        <w:t xml:space="preserve"> звания (если таковые имеются)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7E11D6" w:rsidRPr="007E11D6">
        <w:rPr>
          <w:rFonts w:ascii="Times New Roman" w:hAnsi="Times New Roman" w:cs="Times New Roman"/>
          <w:sz w:val="28"/>
          <w:szCs w:val="28"/>
        </w:rPr>
        <w:t>.</w:t>
      </w:r>
    </w:p>
    <w:p w:rsidR="00B655A2" w:rsidRDefault="00B655A2" w:rsidP="00390F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655A2">
        <w:rPr>
          <w:rFonts w:ascii="Times New Roman" w:hAnsi="Times New Roman" w:cs="Times New Roman"/>
          <w:sz w:val="28"/>
          <w:szCs w:val="28"/>
        </w:rPr>
        <w:t xml:space="preserve">. </w:t>
      </w:r>
      <w:r w:rsidR="009627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96277D">
        <w:rPr>
          <w:rFonts w:ascii="Times New Roman" w:hAnsi="Times New Roman" w:cs="Times New Roman"/>
          <w:sz w:val="28"/>
          <w:szCs w:val="28"/>
        </w:rPr>
        <w:t>Список уполномоченных на обработку персональных данных государственных гражданских служащих Министерства финансов Республики Адыгея (приложение №2) в новой редакции согласно приложению.</w:t>
      </w:r>
    </w:p>
    <w:p w:rsidR="0096277D" w:rsidRPr="0096277D" w:rsidRDefault="0096277D" w:rsidP="00390FC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96277D">
        <w:rPr>
          <w:rFonts w:ascii="Times New Roman" w:hAnsi="Times New Roman" w:cs="Times New Roman"/>
          <w:sz w:val="28"/>
          <w:szCs w:val="28"/>
        </w:rPr>
        <w:t>настоящего приказа оставляю за собой.</w:t>
      </w:r>
    </w:p>
    <w:p w:rsidR="0096277D" w:rsidRDefault="0096277D" w:rsidP="007E1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77D" w:rsidRDefault="0096277D" w:rsidP="007E1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77D" w:rsidRDefault="0096277D" w:rsidP="007E1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77D" w:rsidRDefault="0096277D" w:rsidP="007E1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Д.З. Долев</w:t>
      </w:r>
    </w:p>
    <w:p w:rsidR="0096277D" w:rsidRDefault="0096277D" w:rsidP="007E1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77D" w:rsidRDefault="0096277D" w:rsidP="007E1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77D" w:rsidRDefault="0096277D" w:rsidP="007E1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77D" w:rsidRDefault="0096277D" w:rsidP="007E1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77D" w:rsidRDefault="0096277D" w:rsidP="0096277D">
      <w:pPr>
        <w:pStyle w:val="ConsPlusTitle"/>
        <w:ind w:left="7088"/>
        <w:jc w:val="both"/>
        <w:rPr>
          <w:b w:val="0"/>
        </w:rPr>
      </w:pPr>
      <w:r>
        <w:rPr>
          <w:b w:val="0"/>
        </w:rPr>
        <w:lastRenderedPageBreak/>
        <w:t xml:space="preserve">Приложение к приказу Министерства финансов Республики Адыгея </w:t>
      </w:r>
    </w:p>
    <w:p w:rsidR="0096277D" w:rsidRDefault="0096277D" w:rsidP="0096277D">
      <w:pPr>
        <w:pStyle w:val="ConsPlusTitle"/>
        <w:ind w:left="7088"/>
        <w:jc w:val="both"/>
        <w:rPr>
          <w:b w:val="0"/>
        </w:rPr>
      </w:pPr>
      <w:r>
        <w:rPr>
          <w:b w:val="0"/>
        </w:rPr>
        <w:t xml:space="preserve">от_________ </w:t>
      </w:r>
      <w:proofErr w:type="gramStart"/>
      <w:r>
        <w:rPr>
          <w:b w:val="0"/>
        </w:rPr>
        <w:t>г</w:t>
      </w:r>
      <w:proofErr w:type="gramEnd"/>
      <w:r>
        <w:rPr>
          <w:b w:val="0"/>
        </w:rPr>
        <w:t>. № _____</w:t>
      </w:r>
    </w:p>
    <w:p w:rsidR="0096277D" w:rsidRDefault="0096277D" w:rsidP="007E11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11D6" w:rsidRPr="00B655A2" w:rsidRDefault="0096277D" w:rsidP="0096277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</w:t>
      </w:r>
      <w:r w:rsidR="007E11D6" w:rsidRPr="00B655A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1D6" w:rsidRPr="00B655A2">
        <w:rPr>
          <w:rFonts w:ascii="Times New Roman" w:hAnsi="Times New Roman" w:cs="Times New Roman"/>
          <w:sz w:val="28"/>
          <w:szCs w:val="28"/>
        </w:rPr>
        <w:t>к приказу</w:t>
      </w:r>
    </w:p>
    <w:p w:rsidR="007E11D6" w:rsidRPr="00B655A2" w:rsidRDefault="007E11D6" w:rsidP="007E11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7E11D6" w:rsidRPr="00B655A2" w:rsidRDefault="007E11D6" w:rsidP="007E11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7E11D6" w:rsidRPr="00B655A2" w:rsidRDefault="007E11D6" w:rsidP="007E11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от 1 марта 2012 г. N 41-А</w:t>
      </w: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1D6" w:rsidRPr="00B655A2" w:rsidRDefault="007E11D6" w:rsidP="007E11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5A2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7E11D6" w:rsidRPr="00B655A2" w:rsidRDefault="007E11D6" w:rsidP="007E11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5A2">
        <w:rPr>
          <w:rFonts w:ascii="Times New Roman" w:hAnsi="Times New Roman" w:cs="Times New Roman"/>
          <w:b/>
          <w:bCs/>
          <w:sz w:val="28"/>
          <w:szCs w:val="28"/>
        </w:rPr>
        <w:t>УПОЛНОМОЧЕННЫХ НА ОБРАБОТКУ ПЕРСОНАЛЬНЫХ ДАННЫХ</w:t>
      </w:r>
    </w:p>
    <w:p w:rsidR="007E11D6" w:rsidRPr="00B655A2" w:rsidRDefault="007E11D6" w:rsidP="007E11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5A2">
        <w:rPr>
          <w:rFonts w:ascii="Times New Roman" w:hAnsi="Times New Roman" w:cs="Times New Roman"/>
          <w:b/>
          <w:bCs/>
          <w:sz w:val="28"/>
          <w:szCs w:val="28"/>
        </w:rPr>
        <w:t>ГОСУДАРСТВЕННЫХ ГРАЖДАНСКИХ СЛУЖАЩИХ МИНИСТЕРСТВА</w:t>
      </w:r>
    </w:p>
    <w:p w:rsidR="007E11D6" w:rsidRPr="00B655A2" w:rsidRDefault="007E11D6" w:rsidP="007E11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5A2">
        <w:rPr>
          <w:rFonts w:ascii="Times New Roman" w:hAnsi="Times New Roman" w:cs="Times New Roman"/>
          <w:b/>
          <w:bCs/>
          <w:sz w:val="28"/>
          <w:szCs w:val="28"/>
        </w:rPr>
        <w:t>ФИНАНСОВ РЕСПУБЛИКИ АДЫГЕЯ</w:t>
      </w:r>
    </w:p>
    <w:p w:rsidR="007E11D6" w:rsidRPr="00B655A2" w:rsidRDefault="007E11D6" w:rsidP="007E11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11D6" w:rsidRPr="00B655A2" w:rsidRDefault="007E11D6" w:rsidP="007E11D6">
      <w:pPr>
        <w:pStyle w:val="ConsPlusNormal"/>
        <w:numPr>
          <w:ilvl w:val="0"/>
          <w:numId w:val="2"/>
        </w:numPr>
        <w:outlineLvl w:val="1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Главный специалист-эксперт по мобилизационной работе</w:t>
      </w:r>
    </w:p>
    <w:p w:rsidR="007E11D6" w:rsidRPr="00B655A2" w:rsidRDefault="007E11D6" w:rsidP="007E11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11D6" w:rsidRPr="00B655A2" w:rsidRDefault="007E11D6" w:rsidP="007E11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Отдел правовой и кадровой политики</w:t>
      </w: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 xml:space="preserve">  1. Начальник отдела</w:t>
      </w: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 xml:space="preserve">  2. Главный специалист-эксперт</w:t>
      </w: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1D6" w:rsidRPr="00B655A2" w:rsidRDefault="007E11D6" w:rsidP="007E11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Отдел информационных технологий</w:t>
      </w:r>
    </w:p>
    <w:p w:rsidR="007E11D6" w:rsidRPr="00B655A2" w:rsidRDefault="007E11D6" w:rsidP="007E11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и материально-технического обеспечения</w:t>
      </w: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1D6" w:rsidRPr="00B655A2" w:rsidRDefault="007E11D6" w:rsidP="007E11D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7E11D6" w:rsidRPr="00B655A2" w:rsidRDefault="007E11D6" w:rsidP="007E11D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7E11D6" w:rsidRPr="00B655A2" w:rsidRDefault="007E11D6" w:rsidP="007E11D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Консультант</w:t>
      </w: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 xml:space="preserve">4. </w:t>
      </w:r>
      <w:r w:rsidR="00465BFD">
        <w:rPr>
          <w:rFonts w:ascii="Times New Roman" w:hAnsi="Times New Roman" w:cs="Times New Roman"/>
          <w:sz w:val="28"/>
          <w:szCs w:val="28"/>
        </w:rPr>
        <w:t xml:space="preserve"> </w:t>
      </w:r>
      <w:r w:rsidRPr="00B655A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1D6" w:rsidRPr="00B655A2" w:rsidRDefault="007E11D6" w:rsidP="007E11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Управление бюджетного учета</w:t>
      </w:r>
    </w:p>
    <w:p w:rsidR="007E11D6" w:rsidRPr="00B655A2" w:rsidRDefault="007E11D6" w:rsidP="007E11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и отчетности исполнения бюджетов</w:t>
      </w: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1D6" w:rsidRPr="00B655A2" w:rsidRDefault="007E11D6" w:rsidP="00465BF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Начальник управления - главный бухгалтер</w:t>
      </w: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1D6" w:rsidRPr="00B655A2" w:rsidRDefault="007E11D6" w:rsidP="007E11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Отдел консолидированной отчетности</w:t>
      </w:r>
    </w:p>
    <w:p w:rsidR="007E11D6" w:rsidRPr="00B655A2" w:rsidRDefault="007E11D6" w:rsidP="007E11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Управления бюджетного учета и отчетности</w:t>
      </w:r>
    </w:p>
    <w:p w:rsidR="007E11D6" w:rsidRPr="00B655A2" w:rsidRDefault="007E11D6" w:rsidP="007E11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исполнения бюджетов</w:t>
      </w:r>
    </w:p>
    <w:p w:rsidR="007E11D6" w:rsidRPr="00B655A2" w:rsidRDefault="007E11D6" w:rsidP="007E11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2. Главный специалист-эксперт</w:t>
      </w:r>
    </w:p>
    <w:p w:rsidR="007E11D6" w:rsidRPr="00B655A2" w:rsidRDefault="007E11D6" w:rsidP="007E1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3. Ведущий специалист-эксперт</w:t>
      </w:r>
      <w:r w:rsidR="0096277D">
        <w:rPr>
          <w:rFonts w:ascii="Times New Roman" w:hAnsi="Times New Roman" w:cs="Times New Roman"/>
          <w:sz w:val="28"/>
          <w:szCs w:val="28"/>
        </w:rPr>
        <w:t>»</w:t>
      </w:r>
    </w:p>
    <w:sectPr w:rsidR="007E11D6" w:rsidRPr="00B655A2" w:rsidSect="00590BC8">
      <w:headerReference w:type="default" r:id="rId11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4E8" w:rsidRDefault="004A44E8" w:rsidP="00590BC8">
      <w:pPr>
        <w:spacing w:after="0" w:line="240" w:lineRule="auto"/>
      </w:pPr>
      <w:r>
        <w:separator/>
      </w:r>
    </w:p>
  </w:endnote>
  <w:endnote w:type="continuationSeparator" w:id="0">
    <w:p w:rsidR="004A44E8" w:rsidRDefault="004A44E8" w:rsidP="0059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4E8" w:rsidRDefault="004A44E8" w:rsidP="00590BC8">
      <w:pPr>
        <w:spacing w:after="0" w:line="240" w:lineRule="auto"/>
      </w:pPr>
      <w:r>
        <w:separator/>
      </w:r>
    </w:p>
  </w:footnote>
  <w:footnote w:type="continuationSeparator" w:id="0">
    <w:p w:rsidR="004A44E8" w:rsidRDefault="004A44E8" w:rsidP="0059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6674"/>
      <w:docPartObj>
        <w:docPartGallery w:val="Page Numbers (Top of Page)"/>
        <w:docPartUnique/>
      </w:docPartObj>
    </w:sdtPr>
    <w:sdtContent>
      <w:p w:rsidR="00590BC8" w:rsidRDefault="000F3E57">
        <w:pPr>
          <w:pStyle w:val="a6"/>
          <w:jc w:val="center"/>
        </w:pPr>
        <w:fldSimple w:instr=" PAGE   \* MERGEFORMAT ">
          <w:r w:rsidR="00535ACD">
            <w:rPr>
              <w:noProof/>
            </w:rPr>
            <w:t>2</w:t>
          </w:r>
        </w:fldSimple>
      </w:p>
    </w:sdtContent>
  </w:sdt>
  <w:p w:rsidR="00590BC8" w:rsidRDefault="00590BC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39A7"/>
    <w:multiLevelType w:val="hybridMultilevel"/>
    <w:tmpl w:val="D368B246"/>
    <w:lvl w:ilvl="0" w:tplc="F68E4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8F34F3"/>
    <w:multiLevelType w:val="hybridMultilevel"/>
    <w:tmpl w:val="76E6DD96"/>
    <w:lvl w:ilvl="0" w:tplc="34749E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F86531"/>
    <w:multiLevelType w:val="hybridMultilevel"/>
    <w:tmpl w:val="87622676"/>
    <w:lvl w:ilvl="0" w:tplc="ABDCC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B7F7B77"/>
    <w:multiLevelType w:val="hybridMultilevel"/>
    <w:tmpl w:val="19B23B76"/>
    <w:lvl w:ilvl="0" w:tplc="5796B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1D6"/>
    <w:rsid w:val="000F3E57"/>
    <w:rsid w:val="001E0EC5"/>
    <w:rsid w:val="001F1CBC"/>
    <w:rsid w:val="00352E66"/>
    <w:rsid w:val="00390FC6"/>
    <w:rsid w:val="00465BFD"/>
    <w:rsid w:val="004A44E8"/>
    <w:rsid w:val="004E0945"/>
    <w:rsid w:val="00535ACD"/>
    <w:rsid w:val="00590BC8"/>
    <w:rsid w:val="005D686A"/>
    <w:rsid w:val="007513FC"/>
    <w:rsid w:val="007E11D6"/>
    <w:rsid w:val="0096277D"/>
    <w:rsid w:val="00B655A2"/>
    <w:rsid w:val="00C35373"/>
    <w:rsid w:val="00CC31E8"/>
    <w:rsid w:val="00D15DE6"/>
    <w:rsid w:val="00D5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6A"/>
  </w:style>
  <w:style w:type="paragraph" w:styleId="3">
    <w:name w:val="heading 3"/>
    <w:basedOn w:val="a"/>
    <w:next w:val="a"/>
    <w:link w:val="30"/>
    <w:qFormat/>
    <w:rsid w:val="00D52ED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52ED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1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D52EDC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2ED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D52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ED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627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590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BC8"/>
  </w:style>
  <w:style w:type="paragraph" w:styleId="a8">
    <w:name w:val="footer"/>
    <w:basedOn w:val="a"/>
    <w:link w:val="a9"/>
    <w:uiPriority w:val="99"/>
    <w:semiHidden/>
    <w:unhideWhenUsed/>
    <w:rsid w:val="00590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90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0DE01FD046F3BDA3002FAA30EEA6272A4ECD90A6349BBA5BBAD574CBD54069B79477CF21183539d0I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F5A2690E74B312FE72D72FFDCE1A0F8BF992DE37D5DC7E3A054F16E09AF61466B9772D1AE521AU1E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0DE01FD046F3BDA30031A72682F12D2C419B95AC3790ED0EE58E299CDC4A3EdF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dcterms:created xsi:type="dcterms:W3CDTF">2015-12-02T11:01:00Z</dcterms:created>
  <dcterms:modified xsi:type="dcterms:W3CDTF">2015-12-10T09:24:00Z</dcterms:modified>
</cp:coreProperties>
</file>