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A6" w:rsidRPr="00044D30" w:rsidRDefault="00F314A6" w:rsidP="00F314A6">
      <w:pPr>
        <w:jc w:val="center"/>
        <w:rPr>
          <w:b/>
          <w:lang w:val="en-US"/>
        </w:rPr>
      </w:pPr>
      <w:r w:rsidRPr="00044D30">
        <w:rPr>
          <w:b/>
          <w:noProof/>
        </w:rPr>
        <w:drawing>
          <wp:inline distT="0" distB="0" distL="0" distR="0">
            <wp:extent cx="698500" cy="70739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98500" cy="707390"/>
                    </a:xfrm>
                    <a:prstGeom prst="rect">
                      <a:avLst/>
                    </a:prstGeom>
                    <a:noFill/>
                    <a:ln w="9525">
                      <a:noFill/>
                      <a:miter lim="800000"/>
                      <a:headEnd/>
                      <a:tailEnd/>
                    </a:ln>
                  </pic:spPr>
                </pic:pic>
              </a:graphicData>
            </a:graphic>
          </wp:inline>
        </w:drawing>
      </w:r>
    </w:p>
    <w:p w:rsidR="00F314A6" w:rsidRPr="00044D30" w:rsidRDefault="00F314A6" w:rsidP="00F314A6">
      <w:pPr>
        <w:jc w:val="center"/>
        <w:rPr>
          <w:b/>
          <w:sz w:val="16"/>
          <w:lang w:val="en-US"/>
        </w:rPr>
      </w:pPr>
    </w:p>
    <w:p w:rsidR="00F314A6" w:rsidRPr="00044D30" w:rsidRDefault="00F314A6" w:rsidP="00F314A6">
      <w:pPr>
        <w:jc w:val="center"/>
        <w:rPr>
          <w:sz w:val="28"/>
          <w:szCs w:val="28"/>
        </w:rPr>
      </w:pPr>
      <w:r w:rsidRPr="00044D30">
        <w:rPr>
          <w:sz w:val="28"/>
          <w:szCs w:val="28"/>
        </w:rPr>
        <w:t>МИНИСТЕРСТВО ФИНАНСОВ РЕСПУБЛИКИ АДЫГЕЯ</w:t>
      </w:r>
    </w:p>
    <w:p w:rsidR="00F314A6" w:rsidRPr="00044D30" w:rsidRDefault="00F314A6" w:rsidP="00F314A6">
      <w:pPr>
        <w:jc w:val="center"/>
        <w:rPr>
          <w:sz w:val="16"/>
        </w:rPr>
      </w:pPr>
    </w:p>
    <w:p w:rsidR="00F314A6" w:rsidRPr="00044D30" w:rsidRDefault="00F314A6" w:rsidP="00F314A6">
      <w:pPr>
        <w:pStyle w:val="3"/>
      </w:pPr>
      <w:proofErr w:type="gramStart"/>
      <w:r w:rsidRPr="00044D30">
        <w:t>П</w:t>
      </w:r>
      <w:proofErr w:type="gramEnd"/>
      <w:r w:rsidRPr="00044D30">
        <w:t xml:space="preserve"> Р И К А З</w:t>
      </w:r>
    </w:p>
    <w:p w:rsidR="00F314A6" w:rsidRPr="00044D30" w:rsidRDefault="00F314A6" w:rsidP="00F314A6">
      <w:pPr>
        <w:jc w:val="center"/>
        <w:rPr>
          <w:b/>
          <w:sz w:val="28"/>
        </w:rPr>
      </w:pPr>
    </w:p>
    <w:p w:rsidR="00F314A6" w:rsidRPr="00044D30" w:rsidRDefault="00CB0422" w:rsidP="00F314A6">
      <w:pPr>
        <w:rPr>
          <w:sz w:val="28"/>
          <w:szCs w:val="28"/>
        </w:rPr>
      </w:pPr>
      <w:r>
        <w:rPr>
          <w:sz w:val="28"/>
          <w:szCs w:val="28"/>
        </w:rPr>
        <w:t>от  17 декабря 2015 г.</w:t>
      </w:r>
      <w:r w:rsidR="00F314A6" w:rsidRPr="00044D30">
        <w:rPr>
          <w:sz w:val="28"/>
          <w:szCs w:val="28"/>
        </w:rPr>
        <w:t xml:space="preserve">                                          </w:t>
      </w:r>
      <w:r w:rsidR="00F314A6">
        <w:rPr>
          <w:sz w:val="28"/>
          <w:szCs w:val="28"/>
        </w:rPr>
        <w:t xml:space="preserve">   </w:t>
      </w:r>
      <w:r>
        <w:rPr>
          <w:sz w:val="28"/>
          <w:szCs w:val="28"/>
        </w:rPr>
        <w:t xml:space="preserve">                        № 249-А</w:t>
      </w:r>
    </w:p>
    <w:p w:rsidR="00F314A6" w:rsidRPr="00044D30" w:rsidRDefault="00F314A6" w:rsidP="00F314A6">
      <w:pPr>
        <w:jc w:val="center"/>
        <w:rPr>
          <w:sz w:val="28"/>
          <w:szCs w:val="28"/>
        </w:rPr>
      </w:pPr>
      <w:r w:rsidRPr="00044D30">
        <w:rPr>
          <w:sz w:val="28"/>
          <w:szCs w:val="28"/>
        </w:rPr>
        <w:t>г. Майкоп</w:t>
      </w:r>
    </w:p>
    <w:p w:rsidR="00F314A6" w:rsidRPr="00044D30" w:rsidRDefault="00F314A6" w:rsidP="00F314A6">
      <w:pPr>
        <w:jc w:val="both"/>
        <w:rPr>
          <w:sz w:val="28"/>
        </w:rPr>
      </w:pPr>
    </w:p>
    <w:tbl>
      <w:tblPr>
        <w:tblStyle w:val="a3"/>
        <w:tblpPr w:leftFromText="180" w:rightFromText="180" w:vertAnchor="text" w:horzAnchor="margin" w:tblpY="157"/>
        <w:tblW w:w="0" w:type="auto"/>
        <w:tblLook w:val="01E0"/>
      </w:tblPr>
      <w:tblGrid>
        <w:gridCol w:w="5920"/>
      </w:tblGrid>
      <w:tr w:rsidR="00F314A6" w:rsidRPr="00044D30" w:rsidTr="00F314A6">
        <w:trPr>
          <w:trHeight w:val="1560"/>
        </w:trPr>
        <w:tc>
          <w:tcPr>
            <w:tcW w:w="5920" w:type="dxa"/>
            <w:tcBorders>
              <w:top w:val="nil"/>
              <w:left w:val="nil"/>
              <w:bottom w:val="nil"/>
              <w:right w:val="nil"/>
            </w:tcBorders>
          </w:tcPr>
          <w:p w:rsidR="00F314A6" w:rsidRPr="00044D30" w:rsidRDefault="00F314A6" w:rsidP="00F314A6">
            <w:pPr>
              <w:tabs>
                <w:tab w:val="left" w:pos="9180"/>
              </w:tabs>
              <w:jc w:val="both"/>
              <w:rPr>
                <w:sz w:val="28"/>
                <w:szCs w:val="28"/>
              </w:rPr>
            </w:pPr>
            <w:proofErr w:type="gramStart"/>
            <w:r>
              <w:rPr>
                <w:sz w:val="28"/>
                <w:szCs w:val="28"/>
              </w:rPr>
              <w:t>О мерах по реализации Постановления Кабинета Министров  Республики Адыгея от 16 марта 2015 года № 39</w:t>
            </w:r>
            <w:r w:rsidRPr="00FB43C9">
              <w:rPr>
                <w:sz w:val="28"/>
                <w:szCs w:val="28"/>
              </w:rPr>
              <w:t xml:space="preserve"> «О Порядке осуществления главными распорядителями (распорядителями)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 внутреннего финансового аудита»</w:t>
            </w:r>
            <w:proofErr w:type="gramEnd"/>
          </w:p>
        </w:tc>
      </w:tr>
    </w:tbl>
    <w:p w:rsidR="00F314A6" w:rsidRPr="00044D30" w:rsidRDefault="00F314A6" w:rsidP="00F314A6">
      <w:pPr>
        <w:jc w:val="both"/>
        <w:rPr>
          <w:sz w:val="28"/>
        </w:rPr>
      </w:pPr>
    </w:p>
    <w:p w:rsidR="00F314A6" w:rsidRPr="00044D30" w:rsidRDefault="00F314A6" w:rsidP="00F314A6">
      <w:pPr>
        <w:jc w:val="both"/>
        <w:rPr>
          <w:sz w:val="28"/>
        </w:rPr>
      </w:pPr>
    </w:p>
    <w:p w:rsidR="00F314A6" w:rsidRPr="00044D30" w:rsidRDefault="00F314A6" w:rsidP="00F314A6">
      <w:pPr>
        <w:jc w:val="both"/>
        <w:rPr>
          <w:sz w:val="28"/>
        </w:rPr>
      </w:pPr>
    </w:p>
    <w:p w:rsidR="00F314A6" w:rsidRPr="00044D30" w:rsidRDefault="00F314A6" w:rsidP="00F314A6">
      <w:pPr>
        <w:jc w:val="both"/>
        <w:rPr>
          <w:sz w:val="28"/>
        </w:rPr>
      </w:pPr>
    </w:p>
    <w:p w:rsidR="00F314A6" w:rsidRPr="00044D30" w:rsidRDefault="00F314A6" w:rsidP="00F314A6">
      <w:pPr>
        <w:spacing w:line="360" w:lineRule="auto"/>
        <w:ind w:firstLine="709"/>
        <w:jc w:val="both"/>
        <w:rPr>
          <w:sz w:val="28"/>
        </w:rPr>
      </w:pPr>
    </w:p>
    <w:p w:rsidR="00F314A6" w:rsidRDefault="00F314A6" w:rsidP="00F314A6">
      <w:pPr>
        <w:pStyle w:val="ConsPlusNormal"/>
        <w:spacing w:line="360" w:lineRule="auto"/>
        <w:ind w:firstLine="540"/>
        <w:jc w:val="both"/>
        <w:rPr>
          <w:rFonts w:ascii="Times New Roman" w:hAnsi="Times New Roman" w:cs="Times New Roman"/>
          <w:sz w:val="28"/>
          <w:szCs w:val="28"/>
        </w:rPr>
      </w:pPr>
    </w:p>
    <w:p w:rsidR="00F314A6" w:rsidRDefault="00F314A6" w:rsidP="00F314A6">
      <w:pPr>
        <w:pStyle w:val="ConsPlusNormal"/>
        <w:ind w:firstLine="540"/>
        <w:jc w:val="both"/>
        <w:rPr>
          <w:rFonts w:ascii="Times New Roman" w:hAnsi="Times New Roman" w:cs="Times New Roman"/>
          <w:sz w:val="28"/>
          <w:szCs w:val="28"/>
        </w:rPr>
      </w:pPr>
    </w:p>
    <w:p w:rsidR="00F314A6" w:rsidRDefault="00F314A6" w:rsidP="00F314A6">
      <w:pPr>
        <w:pStyle w:val="ConsPlusNormal"/>
        <w:ind w:firstLine="540"/>
        <w:jc w:val="both"/>
        <w:rPr>
          <w:rFonts w:ascii="Times New Roman" w:hAnsi="Times New Roman" w:cs="Times New Roman"/>
          <w:sz w:val="28"/>
          <w:szCs w:val="28"/>
        </w:rPr>
      </w:pPr>
    </w:p>
    <w:p w:rsidR="00F314A6" w:rsidRDefault="00F314A6" w:rsidP="00F314A6">
      <w:pPr>
        <w:pStyle w:val="ConsPlusNormal"/>
        <w:ind w:firstLine="540"/>
        <w:jc w:val="both"/>
        <w:rPr>
          <w:rFonts w:ascii="Times New Roman" w:hAnsi="Times New Roman" w:cs="Times New Roman"/>
          <w:sz w:val="28"/>
          <w:szCs w:val="28"/>
        </w:rPr>
      </w:pPr>
    </w:p>
    <w:p w:rsidR="00F314A6" w:rsidRDefault="00F314A6" w:rsidP="00F314A6">
      <w:pPr>
        <w:pStyle w:val="ConsPlusNormal"/>
        <w:ind w:firstLine="540"/>
        <w:jc w:val="both"/>
        <w:rPr>
          <w:rFonts w:ascii="Times New Roman" w:hAnsi="Times New Roman" w:cs="Times New Roman"/>
          <w:sz w:val="28"/>
          <w:szCs w:val="28"/>
        </w:rPr>
      </w:pPr>
    </w:p>
    <w:p w:rsidR="00F314A6" w:rsidRDefault="00F314A6" w:rsidP="00F314A6">
      <w:pPr>
        <w:pStyle w:val="ConsPlusNormal"/>
        <w:ind w:firstLine="540"/>
        <w:jc w:val="both"/>
        <w:rPr>
          <w:rFonts w:ascii="Times New Roman" w:hAnsi="Times New Roman" w:cs="Times New Roman"/>
          <w:sz w:val="28"/>
          <w:szCs w:val="28"/>
        </w:rPr>
      </w:pPr>
    </w:p>
    <w:p w:rsidR="00F314A6" w:rsidRDefault="00F314A6" w:rsidP="00F314A6">
      <w:pPr>
        <w:pStyle w:val="ConsPlusNormal"/>
        <w:ind w:firstLine="540"/>
        <w:jc w:val="both"/>
        <w:rPr>
          <w:rFonts w:ascii="Times New Roman" w:hAnsi="Times New Roman" w:cs="Times New Roman"/>
          <w:sz w:val="28"/>
          <w:szCs w:val="28"/>
        </w:rPr>
      </w:pPr>
    </w:p>
    <w:p w:rsidR="00F314A6" w:rsidRDefault="00F314A6" w:rsidP="00F314A6">
      <w:pPr>
        <w:pStyle w:val="ConsPlusNormal"/>
        <w:ind w:firstLine="540"/>
        <w:jc w:val="both"/>
        <w:rPr>
          <w:rFonts w:ascii="Times New Roman" w:hAnsi="Times New Roman" w:cs="Times New Roman"/>
          <w:sz w:val="28"/>
          <w:szCs w:val="28"/>
        </w:rPr>
      </w:pPr>
    </w:p>
    <w:p w:rsidR="00F314A6" w:rsidRDefault="00F314A6" w:rsidP="00F314A6">
      <w:pPr>
        <w:pStyle w:val="ConsPlusNormal"/>
        <w:ind w:firstLine="540"/>
        <w:jc w:val="both"/>
        <w:rPr>
          <w:rFonts w:ascii="Times New Roman" w:hAnsi="Times New Roman" w:cs="Times New Roman"/>
          <w:sz w:val="28"/>
          <w:szCs w:val="28"/>
        </w:rPr>
      </w:pPr>
    </w:p>
    <w:p w:rsidR="00F314A6" w:rsidRDefault="00F314A6" w:rsidP="00F314A6">
      <w:pPr>
        <w:pStyle w:val="ConsPlusNormal"/>
        <w:ind w:firstLine="540"/>
        <w:jc w:val="both"/>
        <w:rPr>
          <w:rFonts w:ascii="Times New Roman" w:hAnsi="Times New Roman" w:cs="Times New Roman"/>
          <w:sz w:val="28"/>
          <w:szCs w:val="28"/>
        </w:rPr>
      </w:pPr>
    </w:p>
    <w:p w:rsidR="00F314A6" w:rsidRPr="00FB43C9" w:rsidRDefault="00F314A6" w:rsidP="00B77F69">
      <w:pPr>
        <w:tabs>
          <w:tab w:val="left" w:pos="9180"/>
        </w:tabs>
        <w:spacing w:line="276" w:lineRule="auto"/>
        <w:jc w:val="both"/>
        <w:rPr>
          <w:sz w:val="28"/>
          <w:szCs w:val="28"/>
        </w:rPr>
      </w:pPr>
      <w:r>
        <w:rPr>
          <w:sz w:val="28"/>
          <w:szCs w:val="28"/>
        </w:rPr>
        <w:t xml:space="preserve">       </w:t>
      </w:r>
      <w:r w:rsidR="00561692" w:rsidRPr="000D1174">
        <w:rPr>
          <w:sz w:val="28"/>
          <w:szCs w:val="28"/>
        </w:rPr>
        <w:t xml:space="preserve">В соответствии с Бюджетным </w:t>
      </w:r>
      <w:hyperlink r:id="rId7" w:history="1">
        <w:r w:rsidR="00561692" w:rsidRPr="000D1174">
          <w:rPr>
            <w:color w:val="0000FF"/>
            <w:sz w:val="28"/>
            <w:szCs w:val="28"/>
          </w:rPr>
          <w:t>кодексом</w:t>
        </w:r>
      </w:hyperlink>
      <w:r w:rsidR="00561692" w:rsidRPr="000D1174">
        <w:rPr>
          <w:sz w:val="28"/>
          <w:szCs w:val="28"/>
        </w:rPr>
        <w:t xml:space="preserve"> Российской Федерации, </w:t>
      </w:r>
      <w:r>
        <w:rPr>
          <w:sz w:val="28"/>
          <w:szCs w:val="28"/>
        </w:rPr>
        <w:t>Постановлени</w:t>
      </w:r>
      <w:r w:rsidR="00CB1E70">
        <w:rPr>
          <w:sz w:val="28"/>
          <w:szCs w:val="28"/>
        </w:rPr>
        <w:t>ем</w:t>
      </w:r>
      <w:r>
        <w:rPr>
          <w:sz w:val="28"/>
          <w:szCs w:val="28"/>
        </w:rPr>
        <w:t xml:space="preserve"> Кабинета Министров  Республики Адыгея от 16 марта 2015 года № 39</w:t>
      </w:r>
      <w:r w:rsidRPr="00FB43C9">
        <w:rPr>
          <w:sz w:val="28"/>
          <w:szCs w:val="28"/>
        </w:rPr>
        <w:t xml:space="preserve"> «О Порядке осуществления главными распорядителями (распорядителями)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 внутреннего финансового аудита»</w:t>
      </w:r>
      <w:r>
        <w:rPr>
          <w:sz w:val="28"/>
          <w:szCs w:val="28"/>
        </w:rPr>
        <w:t>,</w:t>
      </w:r>
    </w:p>
    <w:p w:rsidR="00561692" w:rsidRPr="00F314A6" w:rsidRDefault="00F314A6" w:rsidP="00B77F69">
      <w:pPr>
        <w:pStyle w:val="ConsPlusNormal"/>
        <w:spacing w:line="276" w:lineRule="auto"/>
        <w:ind w:firstLine="540"/>
        <w:jc w:val="center"/>
        <w:rPr>
          <w:rFonts w:ascii="Times New Roman" w:hAnsi="Times New Roman" w:cs="Times New Roman"/>
          <w:b/>
          <w:sz w:val="28"/>
          <w:szCs w:val="28"/>
        </w:rPr>
      </w:pPr>
      <w:proofErr w:type="spellStart"/>
      <w:proofErr w:type="gramStart"/>
      <w:r>
        <w:rPr>
          <w:rFonts w:ascii="Times New Roman" w:hAnsi="Times New Roman" w:cs="Times New Roman"/>
          <w:b/>
          <w:sz w:val="28"/>
          <w:szCs w:val="28"/>
        </w:rPr>
        <w:t>п</w:t>
      </w:r>
      <w:proofErr w:type="spellEnd"/>
      <w:proofErr w:type="gramEnd"/>
      <w:r>
        <w:rPr>
          <w:rFonts w:ascii="Times New Roman" w:hAnsi="Times New Roman" w:cs="Times New Roman"/>
          <w:b/>
          <w:sz w:val="28"/>
          <w:szCs w:val="28"/>
        </w:rPr>
        <w:t xml:space="preserve"> </w:t>
      </w:r>
      <w:proofErr w:type="spellStart"/>
      <w:r w:rsidR="00561692" w:rsidRPr="00F314A6">
        <w:rPr>
          <w:rFonts w:ascii="Times New Roman" w:hAnsi="Times New Roman" w:cs="Times New Roman"/>
          <w:b/>
          <w:sz w:val="28"/>
          <w:szCs w:val="28"/>
        </w:rPr>
        <w:t>р</w:t>
      </w:r>
      <w:proofErr w:type="spellEnd"/>
      <w:r>
        <w:rPr>
          <w:rFonts w:ascii="Times New Roman" w:hAnsi="Times New Roman" w:cs="Times New Roman"/>
          <w:b/>
          <w:sz w:val="28"/>
          <w:szCs w:val="28"/>
        </w:rPr>
        <w:t xml:space="preserve"> </w:t>
      </w:r>
      <w:r w:rsidR="00561692" w:rsidRPr="00F314A6">
        <w:rPr>
          <w:rFonts w:ascii="Times New Roman" w:hAnsi="Times New Roman" w:cs="Times New Roman"/>
          <w:b/>
          <w:sz w:val="28"/>
          <w:szCs w:val="28"/>
        </w:rPr>
        <w:t>и</w:t>
      </w:r>
      <w:r>
        <w:rPr>
          <w:rFonts w:ascii="Times New Roman" w:hAnsi="Times New Roman" w:cs="Times New Roman"/>
          <w:b/>
          <w:sz w:val="28"/>
          <w:szCs w:val="28"/>
        </w:rPr>
        <w:t xml:space="preserve"> </w:t>
      </w:r>
      <w:r w:rsidR="00561692" w:rsidRPr="00F314A6">
        <w:rPr>
          <w:rFonts w:ascii="Times New Roman" w:hAnsi="Times New Roman" w:cs="Times New Roman"/>
          <w:b/>
          <w:sz w:val="28"/>
          <w:szCs w:val="28"/>
        </w:rPr>
        <w:t>к</w:t>
      </w:r>
      <w:r>
        <w:rPr>
          <w:rFonts w:ascii="Times New Roman" w:hAnsi="Times New Roman" w:cs="Times New Roman"/>
          <w:b/>
          <w:sz w:val="28"/>
          <w:szCs w:val="28"/>
        </w:rPr>
        <w:t xml:space="preserve"> </w:t>
      </w:r>
      <w:r w:rsidR="00561692" w:rsidRPr="00F314A6">
        <w:rPr>
          <w:rFonts w:ascii="Times New Roman" w:hAnsi="Times New Roman" w:cs="Times New Roman"/>
          <w:b/>
          <w:sz w:val="28"/>
          <w:szCs w:val="28"/>
        </w:rPr>
        <w:t>а</w:t>
      </w:r>
      <w:r>
        <w:rPr>
          <w:rFonts w:ascii="Times New Roman" w:hAnsi="Times New Roman" w:cs="Times New Roman"/>
          <w:b/>
          <w:sz w:val="28"/>
          <w:szCs w:val="28"/>
        </w:rPr>
        <w:t xml:space="preserve"> </w:t>
      </w:r>
      <w:proofErr w:type="spellStart"/>
      <w:r w:rsidR="00561692" w:rsidRPr="00F314A6">
        <w:rPr>
          <w:rFonts w:ascii="Times New Roman" w:hAnsi="Times New Roman" w:cs="Times New Roman"/>
          <w:b/>
          <w:sz w:val="28"/>
          <w:szCs w:val="28"/>
        </w:rPr>
        <w:t>з</w:t>
      </w:r>
      <w:proofErr w:type="spellEnd"/>
      <w:r>
        <w:rPr>
          <w:rFonts w:ascii="Times New Roman" w:hAnsi="Times New Roman" w:cs="Times New Roman"/>
          <w:b/>
          <w:sz w:val="28"/>
          <w:szCs w:val="28"/>
        </w:rPr>
        <w:t xml:space="preserve"> </w:t>
      </w:r>
      <w:proofErr w:type="spellStart"/>
      <w:r w:rsidR="00561692" w:rsidRPr="00F314A6">
        <w:rPr>
          <w:rFonts w:ascii="Times New Roman" w:hAnsi="Times New Roman" w:cs="Times New Roman"/>
          <w:b/>
          <w:sz w:val="28"/>
          <w:szCs w:val="28"/>
        </w:rPr>
        <w:t>ы</w:t>
      </w:r>
      <w:proofErr w:type="spellEnd"/>
      <w:r>
        <w:rPr>
          <w:rFonts w:ascii="Times New Roman" w:hAnsi="Times New Roman" w:cs="Times New Roman"/>
          <w:b/>
          <w:sz w:val="28"/>
          <w:szCs w:val="28"/>
        </w:rPr>
        <w:t xml:space="preserve"> </w:t>
      </w:r>
      <w:r w:rsidR="00561692" w:rsidRPr="00F314A6">
        <w:rPr>
          <w:rFonts w:ascii="Times New Roman" w:hAnsi="Times New Roman" w:cs="Times New Roman"/>
          <w:b/>
          <w:sz w:val="28"/>
          <w:szCs w:val="28"/>
        </w:rPr>
        <w:t>в</w:t>
      </w:r>
      <w:r>
        <w:rPr>
          <w:rFonts w:ascii="Times New Roman" w:hAnsi="Times New Roman" w:cs="Times New Roman"/>
          <w:b/>
          <w:sz w:val="28"/>
          <w:szCs w:val="28"/>
        </w:rPr>
        <w:t xml:space="preserve"> </w:t>
      </w:r>
      <w:r w:rsidR="00561692" w:rsidRPr="00F314A6">
        <w:rPr>
          <w:rFonts w:ascii="Times New Roman" w:hAnsi="Times New Roman" w:cs="Times New Roman"/>
          <w:b/>
          <w:sz w:val="28"/>
          <w:szCs w:val="28"/>
        </w:rPr>
        <w:t>а</w:t>
      </w:r>
      <w:r>
        <w:rPr>
          <w:rFonts w:ascii="Times New Roman" w:hAnsi="Times New Roman" w:cs="Times New Roman"/>
          <w:b/>
          <w:sz w:val="28"/>
          <w:szCs w:val="28"/>
        </w:rPr>
        <w:t xml:space="preserve"> </w:t>
      </w:r>
      <w:r w:rsidR="00561692" w:rsidRPr="00F314A6">
        <w:rPr>
          <w:rFonts w:ascii="Times New Roman" w:hAnsi="Times New Roman" w:cs="Times New Roman"/>
          <w:b/>
          <w:sz w:val="28"/>
          <w:szCs w:val="28"/>
        </w:rPr>
        <w:t>ю:</w:t>
      </w:r>
    </w:p>
    <w:p w:rsidR="00561692" w:rsidRPr="000D1174" w:rsidRDefault="00561692" w:rsidP="00B77F69">
      <w:pPr>
        <w:pStyle w:val="ConsPlusNormal"/>
        <w:spacing w:line="276" w:lineRule="auto"/>
        <w:ind w:firstLine="540"/>
        <w:jc w:val="both"/>
        <w:rPr>
          <w:rFonts w:ascii="Times New Roman" w:hAnsi="Times New Roman" w:cs="Times New Roman"/>
          <w:sz w:val="28"/>
          <w:szCs w:val="28"/>
        </w:rPr>
      </w:pPr>
      <w:r w:rsidRPr="000D1174">
        <w:rPr>
          <w:rFonts w:ascii="Times New Roman" w:hAnsi="Times New Roman" w:cs="Times New Roman"/>
          <w:sz w:val="28"/>
          <w:szCs w:val="28"/>
        </w:rPr>
        <w:t>1. Утвердить прилагаемые:</w:t>
      </w:r>
    </w:p>
    <w:p w:rsidR="00561692" w:rsidRPr="000D1174" w:rsidRDefault="00EE2156" w:rsidP="00B77F69">
      <w:pPr>
        <w:pStyle w:val="ConsPlusNormal"/>
        <w:spacing w:line="276" w:lineRule="auto"/>
        <w:ind w:firstLine="540"/>
        <w:jc w:val="both"/>
        <w:rPr>
          <w:rFonts w:ascii="Times New Roman" w:hAnsi="Times New Roman" w:cs="Times New Roman"/>
          <w:sz w:val="28"/>
          <w:szCs w:val="28"/>
        </w:rPr>
      </w:pPr>
      <w:hyperlink w:anchor="P46" w:history="1">
        <w:r w:rsidR="00561692" w:rsidRPr="000D1174">
          <w:rPr>
            <w:rFonts w:ascii="Times New Roman" w:hAnsi="Times New Roman" w:cs="Times New Roman"/>
            <w:color w:val="0000FF"/>
            <w:sz w:val="28"/>
            <w:szCs w:val="28"/>
          </w:rPr>
          <w:t>Порядок</w:t>
        </w:r>
      </w:hyperlink>
      <w:r w:rsidR="00561692" w:rsidRPr="000D1174">
        <w:rPr>
          <w:rFonts w:ascii="Times New Roman" w:hAnsi="Times New Roman" w:cs="Times New Roman"/>
          <w:sz w:val="28"/>
          <w:szCs w:val="28"/>
        </w:rPr>
        <w:t xml:space="preserve"> формирования, утверждения и актуализации карт внутреннег</w:t>
      </w:r>
      <w:r w:rsidR="00F314A6">
        <w:rPr>
          <w:rFonts w:ascii="Times New Roman" w:hAnsi="Times New Roman" w:cs="Times New Roman"/>
          <w:sz w:val="28"/>
          <w:szCs w:val="28"/>
        </w:rPr>
        <w:t>о финансового контроля в Министерстве финансов Республики Адыгея</w:t>
      </w:r>
      <w:r w:rsidR="00561692" w:rsidRPr="000D1174">
        <w:rPr>
          <w:rFonts w:ascii="Times New Roman" w:hAnsi="Times New Roman" w:cs="Times New Roman"/>
          <w:sz w:val="28"/>
          <w:szCs w:val="28"/>
        </w:rPr>
        <w:t>;</w:t>
      </w:r>
    </w:p>
    <w:p w:rsidR="00561692" w:rsidRPr="000D1174" w:rsidRDefault="00EE2156" w:rsidP="00B77F69">
      <w:pPr>
        <w:pStyle w:val="ConsPlusNormal"/>
        <w:spacing w:line="276" w:lineRule="auto"/>
        <w:ind w:firstLine="540"/>
        <w:jc w:val="both"/>
        <w:rPr>
          <w:rFonts w:ascii="Times New Roman" w:hAnsi="Times New Roman" w:cs="Times New Roman"/>
          <w:sz w:val="28"/>
          <w:szCs w:val="28"/>
        </w:rPr>
      </w:pPr>
      <w:hyperlink w:anchor="P168" w:history="1">
        <w:r w:rsidR="00561692" w:rsidRPr="000D1174">
          <w:rPr>
            <w:rFonts w:ascii="Times New Roman" w:hAnsi="Times New Roman" w:cs="Times New Roman"/>
            <w:color w:val="0000FF"/>
            <w:sz w:val="28"/>
            <w:szCs w:val="28"/>
          </w:rPr>
          <w:t>Порядок</w:t>
        </w:r>
      </w:hyperlink>
      <w:r w:rsidR="00561692" w:rsidRPr="000D1174">
        <w:rPr>
          <w:rFonts w:ascii="Times New Roman" w:hAnsi="Times New Roman" w:cs="Times New Roman"/>
          <w:sz w:val="28"/>
          <w:szCs w:val="28"/>
        </w:rPr>
        <w:t xml:space="preserve"> учета и хранения регистров (журналов) внутреннего финансов</w:t>
      </w:r>
      <w:r w:rsidR="00F314A6">
        <w:rPr>
          <w:rFonts w:ascii="Times New Roman" w:hAnsi="Times New Roman" w:cs="Times New Roman"/>
          <w:sz w:val="28"/>
          <w:szCs w:val="28"/>
        </w:rPr>
        <w:t>ого контроля в Министерстве финансов Республики Адыгея</w:t>
      </w:r>
      <w:r w:rsidR="00561692" w:rsidRPr="000D1174">
        <w:rPr>
          <w:rFonts w:ascii="Times New Roman" w:hAnsi="Times New Roman" w:cs="Times New Roman"/>
          <w:sz w:val="28"/>
          <w:szCs w:val="28"/>
        </w:rPr>
        <w:t>;</w:t>
      </w:r>
    </w:p>
    <w:p w:rsidR="00561692" w:rsidRPr="000D1174" w:rsidRDefault="00EE2156" w:rsidP="00B77F69">
      <w:pPr>
        <w:pStyle w:val="ConsPlusNormal"/>
        <w:spacing w:line="276" w:lineRule="auto"/>
        <w:ind w:firstLine="540"/>
        <w:jc w:val="both"/>
        <w:rPr>
          <w:rFonts w:ascii="Times New Roman" w:hAnsi="Times New Roman" w:cs="Times New Roman"/>
          <w:sz w:val="28"/>
          <w:szCs w:val="28"/>
        </w:rPr>
      </w:pPr>
      <w:hyperlink w:anchor="P340" w:history="1">
        <w:r w:rsidR="00561692" w:rsidRPr="000D1174">
          <w:rPr>
            <w:rFonts w:ascii="Times New Roman" w:hAnsi="Times New Roman" w:cs="Times New Roman"/>
            <w:color w:val="0000FF"/>
            <w:sz w:val="28"/>
            <w:szCs w:val="28"/>
          </w:rPr>
          <w:t>Порядок</w:t>
        </w:r>
      </w:hyperlink>
      <w:r w:rsidR="00561692" w:rsidRPr="000D1174">
        <w:rPr>
          <w:rFonts w:ascii="Times New Roman" w:hAnsi="Times New Roman" w:cs="Times New Roman"/>
          <w:sz w:val="28"/>
          <w:szCs w:val="28"/>
        </w:rPr>
        <w:t xml:space="preserve"> составления, утверждения и ведения плана внутренн</w:t>
      </w:r>
      <w:r w:rsidR="00F314A6">
        <w:rPr>
          <w:rFonts w:ascii="Times New Roman" w:hAnsi="Times New Roman" w:cs="Times New Roman"/>
          <w:sz w:val="28"/>
          <w:szCs w:val="28"/>
        </w:rPr>
        <w:t xml:space="preserve">его </w:t>
      </w:r>
      <w:r w:rsidR="00F314A6">
        <w:rPr>
          <w:rFonts w:ascii="Times New Roman" w:hAnsi="Times New Roman" w:cs="Times New Roman"/>
          <w:sz w:val="28"/>
          <w:szCs w:val="28"/>
        </w:rPr>
        <w:lastRenderedPageBreak/>
        <w:t>финансового аудита в Министерстве финансов Республики Адыгея</w:t>
      </w:r>
      <w:r w:rsidR="00561692" w:rsidRPr="000D1174">
        <w:rPr>
          <w:rFonts w:ascii="Times New Roman" w:hAnsi="Times New Roman" w:cs="Times New Roman"/>
          <w:sz w:val="28"/>
          <w:szCs w:val="28"/>
        </w:rPr>
        <w:t>;</w:t>
      </w:r>
    </w:p>
    <w:p w:rsidR="00561692" w:rsidRPr="000D1174" w:rsidRDefault="00EE2156" w:rsidP="00B77F69">
      <w:pPr>
        <w:pStyle w:val="ConsPlusNormal"/>
        <w:spacing w:line="276" w:lineRule="auto"/>
        <w:ind w:firstLine="540"/>
        <w:jc w:val="both"/>
        <w:rPr>
          <w:rFonts w:ascii="Times New Roman" w:hAnsi="Times New Roman" w:cs="Times New Roman"/>
          <w:sz w:val="28"/>
          <w:szCs w:val="28"/>
        </w:rPr>
      </w:pPr>
      <w:hyperlink w:anchor="P398" w:history="1">
        <w:r w:rsidR="00561692" w:rsidRPr="000D1174">
          <w:rPr>
            <w:rFonts w:ascii="Times New Roman" w:hAnsi="Times New Roman" w:cs="Times New Roman"/>
            <w:color w:val="0000FF"/>
            <w:sz w:val="28"/>
            <w:szCs w:val="28"/>
          </w:rPr>
          <w:t>Порядок</w:t>
        </w:r>
      </w:hyperlink>
      <w:r w:rsidR="00561692" w:rsidRPr="000D1174">
        <w:rPr>
          <w:rFonts w:ascii="Times New Roman" w:hAnsi="Times New Roman" w:cs="Times New Roman"/>
          <w:sz w:val="28"/>
          <w:szCs w:val="28"/>
        </w:rPr>
        <w:t xml:space="preserve"> направления и рассмотрения объектом внутреннего финансового аудита акта аудиторской проверки;</w:t>
      </w:r>
    </w:p>
    <w:p w:rsidR="00561692" w:rsidRPr="000D1174" w:rsidRDefault="00EE2156" w:rsidP="00B77F69">
      <w:pPr>
        <w:pStyle w:val="ConsPlusNormal"/>
        <w:spacing w:line="276" w:lineRule="auto"/>
        <w:ind w:firstLine="540"/>
        <w:jc w:val="both"/>
        <w:rPr>
          <w:rFonts w:ascii="Times New Roman" w:hAnsi="Times New Roman" w:cs="Times New Roman"/>
          <w:sz w:val="28"/>
          <w:szCs w:val="28"/>
        </w:rPr>
      </w:pPr>
      <w:hyperlink w:anchor="P512" w:history="1">
        <w:r w:rsidR="00561692" w:rsidRPr="000D1174">
          <w:rPr>
            <w:rFonts w:ascii="Times New Roman" w:hAnsi="Times New Roman" w:cs="Times New Roman"/>
            <w:color w:val="0000FF"/>
            <w:sz w:val="28"/>
            <w:szCs w:val="28"/>
          </w:rPr>
          <w:t>Порядок</w:t>
        </w:r>
      </w:hyperlink>
      <w:r w:rsidR="00561692" w:rsidRPr="000D1174">
        <w:rPr>
          <w:rFonts w:ascii="Times New Roman" w:hAnsi="Times New Roman" w:cs="Times New Roman"/>
          <w:sz w:val="28"/>
          <w:szCs w:val="28"/>
        </w:rPr>
        <w:t xml:space="preserve"> составления и предоставления годовой (квартальной) отчетности о результатах осуществления внутреннего финансового аудита в</w:t>
      </w:r>
      <w:r w:rsidR="00F314A6">
        <w:rPr>
          <w:rFonts w:ascii="Times New Roman" w:hAnsi="Times New Roman" w:cs="Times New Roman"/>
          <w:sz w:val="28"/>
          <w:szCs w:val="28"/>
        </w:rPr>
        <w:t xml:space="preserve"> Министерстве финансов Республики Адыгея</w:t>
      </w:r>
      <w:r w:rsidR="00561692" w:rsidRPr="000D1174">
        <w:rPr>
          <w:rFonts w:ascii="Times New Roman" w:hAnsi="Times New Roman" w:cs="Times New Roman"/>
          <w:sz w:val="28"/>
          <w:szCs w:val="28"/>
        </w:rPr>
        <w:t>.</w:t>
      </w:r>
    </w:p>
    <w:p w:rsidR="00561692" w:rsidRPr="000D1174" w:rsidRDefault="00561692" w:rsidP="00B77F69">
      <w:pPr>
        <w:pStyle w:val="ConsPlusNormal"/>
        <w:spacing w:line="276" w:lineRule="auto"/>
        <w:ind w:firstLine="540"/>
        <w:jc w:val="both"/>
        <w:rPr>
          <w:rFonts w:ascii="Times New Roman" w:hAnsi="Times New Roman" w:cs="Times New Roman"/>
          <w:sz w:val="28"/>
          <w:szCs w:val="28"/>
        </w:rPr>
      </w:pPr>
      <w:r w:rsidRPr="000D1174">
        <w:rPr>
          <w:rFonts w:ascii="Times New Roman" w:hAnsi="Times New Roman" w:cs="Times New Roman"/>
          <w:sz w:val="28"/>
          <w:szCs w:val="28"/>
        </w:rPr>
        <w:t>2. Установить, что структурным подразделением, наделенным полномочиями по осуществлению внутреннего финансового аудита</w:t>
      </w:r>
      <w:r w:rsidR="00B77F69">
        <w:rPr>
          <w:rFonts w:ascii="Times New Roman" w:hAnsi="Times New Roman" w:cs="Times New Roman"/>
          <w:sz w:val="28"/>
          <w:szCs w:val="28"/>
        </w:rPr>
        <w:t xml:space="preserve"> в подведомственных организациях</w:t>
      </w:r>
      <w:r w:rsidRPr="000D1174">
        <w:rPr>
          <w:rFonts w:ascii="Times New Roman" w:hAnsi="Times New Roman" w:cs="Times New Roman"/>
          <w:sz w:val="28"/>
          <w:szCs w:val="28"/>
        </w:rPr>
        <w:t>, являетс</w:t>
      </w:r>
      <w:r w:rsidR="00F314A6">
        <w:rPr>
          <w:rFonts w:ascii="Times New Roman" w:hAnsi="Times New Roman" w:cs="Times New Roman"/>
          <w:sz w:val="28"/>
          <w:szCs w:val="28"/>
        </w:rPr>
        <w:t>я Управление бюджетного учета и отчетности исполнения бюджетов</w:t>
      </w:r>
      <w:r w:rsidRPr="000D1174">
        <w:rPr>
          <w:rFonts w:ascii="Times New Roman" w:hAnsi="Times New Roman" w:cs="Times New Roman"/>
          <w:sz w:val="28"/>
          <w:szCs w:val="28"/>
        </w:rPr>
        <w:t>.</w:t>
      </w:r>
    </w:p>
    <w:p w:rsidR="00561692" w:rsidRPr="000D1174" w:rsidRDefault="00561692" w:rsidP="00B77F69">
      <w:pPr>
        <w:pStyle w:val="ConsPlusNormal"/>
        <w:spacing w:line="276" w:lineRule="auto"/>
        <w:ind w:firstLine="540"/>
        <w:jc w:val="both"/>
        <w:rPr>
          <w:rFonts w:ascii="Times New Roman" w:hAnsi="Times New Roman" w:cs="Times New Roman"/>
          <w:sz w:val="28"/>
          <w:szCs w:val="28"/>
        </w:rPr>
      </w:pPr>
      <w:r w:rsidRPr="000D1174">
        <w:rPr>
          <w:rFonts w:ascii="Times New Roman" w:hAnsi="Times New Roman" w:cs="Times New Roman"/>
          <w:sz w:val="28"/>
          <w:szCs w:val="28"/>
        </w:rPr>
        <w:t>3. Руководителям структурных подразделений</w:t>
      </w:r>
      <w:r w:rsidR="00F314A6">
        <w:rPr>
          <w:rFonts w:ascii="Times New Roman" w:hAnsi="Times New Roman" w:cs="Times New Roman"/>
          <w:sz w:val="28"/>
          <w:szCs w:val="28"/>
        </w:rPr>
        <w:t xml:space="preserve"> Министерства финансов Республики Адыгея</w:t>
      </w:r>
      <w:r w:rsidRPr="000D1174">
        <w:rPr>
          <w:rFonts w:ascii="Times New Roman" w:hAnsi="Times New Roman" w:cs="Times New Roman"/>
          <w:sz w:val="28"/>
          <w:szCs w:val="28"/>
        </w:rPr>
        <w:t>:</w:t>
      </w:r>
    </w:p>
    <w:p w:rsidR="00561692" w:rsidRPr="000D1174" w:rsidRDefault="00561692" w:rsidP="00B77F69">
      <w:pPr>
        <w:pStyle w:val="ConsPlusNormal"/>
        <w:spacing w:line="276" w:lineRule="auto"/>
        <w:ind w:firstLine="540"/>
        <w:jc w:val="both"/>
        <w:rPr>
          <w:rFonts w:ascii="Times New Roman" w:hAnsi="Times New Roman" w:cs="Times New Roman"/>
          <w:sz w:val="28"/>
          <w:szCs w:val="28"/>
        </w:rPr>
      </w:pPr>
      <w:r w:rsidRPr="000D1174">
        <w:rPr>
          <w:rFonts w:ascii="Times New Roman" w:hAnsi="Times New Roman" w:cs="Times New Roman"/>
          <w:sz w:val="28"/>
          <w:szCs w:val="28"/>
        </w:rPr>
        <w:t>обеспечить организацию внутреннего финансового контроля в подчиненных структурных подразделениях;</w:t>
      </w:r>
    </w:p>
    <w:p w:rsidR="00561692" w:rsidRPr="000D1174" w:rsidRDefault="00561692" w:rsidP="00B77F69">
      <w:pPr>
        <w:pStyle w:val="ConsPlusNormal"/>
        <w:spacing w:line="276" w:lineRule="auto"/>
        <w:ind w:firstLine="540"/>
        <w:jc w:val="both"/>
        <w:rPr>
          <w:rFonts w:ascii="Times New Roman" w:hAnsi="Times New Roman" w:cs="Times New Roman"/>
          <w:sz w:val="28"/>
          <w:szCs w:val="28"/>
        </w:rPr>
      </w:pPr>
      <w:r w:rsidRPr="000D1174">
        <w:rPr>
          <w:rFonts w:ascii="Times New Roman" w:hAnsi="Times New Roman" w:cs="Times New Roman"/>
          <w:sz w:val="28"/>
          <w:szCs w:val="28"/>
        </w:rPr>
        <w:t>обеспечить внесение изменений в положения о структурных подразделениях, должностные регламенты государственных гражданских служащих</w:t>
      </w:r>
      <w:r w:rsidR="0042128E">
        <w:rPr>
          <w:rFonts w:ascii="Times New Roman" w:hAnsi="Times New Roman" w:cs="Times New Roman"/>
          <w:sz w:val="28"/>
          <w:szCs w:val="28"/>
        </w:rPr>
        <w:t xml:space="preserve"> Министерства финансов Республики Адыгея</w:t>
      </w:r>
      <w:r w:rsidRPr="000D1174">
        <w:rPr>
          <w:rFonts w:ascii="Times New Roman" w:hAnsi="Times New Roman" w:cs="Times New Roman"/>
          <w:sz w:val="28"/>
          <w:szCs w:val="28"/>
        </w:rPr>
        <w:t>, замещающих должности государственной гражданской службы в</w:t>
      </w:r>
      <w:r w:rsidR="0042128E">
        <w:rPr>
          <w:rFonts w:ascii="Times New Roman" w:hAnsi="Times New Roman" w:cs="Times New Roman"/>
          <w:sz w:val="28"/>
          <w:szCs w:val="28"/>
        </w:rPr>
        <w:t xml:space="preserve"> Министерстве финансов Республики Адыгея</w:t>
      </w:r>
      <w:r w:rsidRPr="000D1174">
        <w:rPr>
          <w:rFonts w:ascii="Times New Roman" w:hAnsi="Times New Roman" w:cs="Times New Roman"/>
          <w:sz w:val="28"/>
          <w:szCs w:val="28"/>
        </w:rPr>
        <w:t>, закрепляющие полномочия по осуществлению внутреннего финансового контроля.</w:t>
      </w:r>
    </w:p>
    <w:p w:rsidR="00561692" w:rsidRPr="000D1174" w:rsidRDefault="007979F1" w:rsidP="00B77F69">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561692" w:rsidRPr="000D1174">
        <w:rPr>
          <w:rFonts w:ascii="Times New Roman" w:hAnsi="Times New Roman" w:cs="Times New Roman"/>
          <w:sz w:val="28"/>
          <w:szCs w:val="28"/>
        </w:rPr>
        <w:t xml:space="preserve">. </w:t>
      </w:r>
      <w:proofErr w:type="gramStart"/>
      <w:r w:rsidR="00561692" w:rsidRPr="000D1174">
        <w:rPr>
          <w:rFonts w:ascii="Times New Roman" w:hAnsi="Times New Roman" w:cs="Times New Roman"/>
          <w:sz w:val="28"/>
          <w:szCs w:val="28"/>
        </w:rPr>
        <w:t>Контроль за</w:t>
      </w:r>
      <w:proofErr w:type="gramEnd"/>
      <w:r w:rsidR="00561692" w:rsidRPr="000D1174">
        <w:rPr>
          <w:rFonts w:ascii="Times New Roman" w:hAnsi="Times New Roman" w:cs="Times New Roman"/>
          <w:sz w:val="28"/>
          <w:szCs w:val="28"/>
        </w:rPr>
        <w:t xml:space="preserve"> исполнением настоящего приказа оставляю за собой.</w:t>
      </w:r>
    </w:p>
    <w:p w:rsidR="00561692" w:rsidRDefault="00561692">
      <w:pPr>
        <w:pStyle w:val="ConsPlusNormal"/>
        <w:jc w:val="both"/>
        <w:rPr>
          <w:rFonts w:ascii="Times New Roman" w:hAnsi="Times New Roman" w:cs="Times New Roman"/>
          <w:sz w:val="28"/>
          <w:szCs w:val="28"/>
        </w:rPr>
      </w:pPr>
    </w:p>
    <w:p w:rsidR="000D1936" w:rsidRDefault="000D1936">
      <w:pPr>
        <w:pStyle w:val="ConsPlusNormal"/>
        <w:jc w:val="both"/>
        <w:rPr>
          <w:rFonts w:ascii="Times New Roman" w:hAnsi="Times New Roman" w:cs="Times New Roman"/>
          <w:sz w:val="28"/>
          <w:szCs w:val="28"/>
        </w:rPr>
      </w:pPr>
    </w:p>
    <w:p w:rsidR="000D1936" w:rsidRPr="000D1174" w:rsidRDefault="000D1936">
      <w:pPr>
        <w:pStyle w:val="ConsPlusNormal"/>
        <w:jc w:val="both"/>
        <w:rPr>
          <w:rFonts w:ascii="Times New Roman" w:hAnsi="Times New Roman" w:cs="Times New Roman"/>
          <w:sz w:val="28"/>
          <w:szCs w:val="28"/>
        </w:rPr>
      </w:pPr>
    </w:p>
    <w:p w:rsidR="00561692" w:rsidRDefault="00561692">
      <w:pPr>
        <w:pStyle w:val="ConsPlusNormal"/>
        <w:jc w:val="both"/>
        <w:rPr>
          <w:rFonts w:ascii="Times New Roman" w:hAnsi="Times New Roman" w:cs="Times New Roman"/>
          <w:sz w:val="28"/>
          <w:szCs w:val="28"/>
        </w:rPr>
      </w:pPr>
    </w:p>
    <w:p w:rsidR="0042128E" w:rsidRPr="000D1174" w:rsidRDefault="0042128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Министр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Д.З. Долев</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jc w:val="both"/>
        <w:rPr>
          <w:rFonts w:ascii="Times New Roman" w:hAnsi="Times New Roman" w:cs="Times New Roman"/>
          <w:sz w:val="28"/>
          <w:szCs w:val="28"/>
        </w:rPr>
      </w:pPr>
    </w:p>
    <w:p w:rsidR="00B77F69" w:rsidRDefault="00B77F69">
      <w:pPr>
        <w:pStyle w:val="ConsPlusNormal"/>
        <w:jc w:val="right"/>
        <w:rPr>
          <w:rFonts w:ascii="Times New Roman" w:hAnsi="Times New Roman" w:cs="Times New Roman"/>
          <w:sz w:val="28"/>
          <w:szCs w:val="28"/>
        </w:rPr>
      </w:pPr>
    </w:p>
    <w:p w:rsidR="00B77F69" w:rsidRDefault="00B77F69">
      <w:pPr>
        <w:pStyle w:val="ConsPlusNormal"/>
        <w:jc w:val="right"/>
        <w:rPr>
          <w:rFonts w:ascii="Times New Roman" w:hAnsi="Times New Roman" w:cs="Times New Roman"/>
          <w:sz w:val="28"/>
          <w:szCs w:val="28"/>
        </w:rPr>
      </w:pPr>
    </w:p>
    <w:p w:rsidR="00B77F69" w:rsidRDefault="00B77F69">
      <w:pPr>
        <w:pStyle w:val="ConsPlusNormal"/>
        <w:jc w:val="right"/>
        <w:rPr>
          <w:rFonts w:ascii="Times New Roman" w:hAnsi="Times New Roman" w:cs="Times New Roman"/>
          <w:sz w:val="28"/>
          <w:szCs w:val="28"/>
        </w:rPr>
      </w:pPr>
    </w:p>
    <w:p w:rsidR="00B77F69" w:rsidRDefault="00B77F69">
      <w:pPr>
        <w:pStyle w:val="ConsPlusNormal"/>
        <w:jc w:val="right"/>
        <w:rPr>
          <w:rFonts w:ascii="Times New Roman" w:hAnsi="Times New Roman" w:cs="Times New Roman"/>
          <w:sz w:val="28"/>
          <w:szCs w:val="28"/>
        </w:rPr>
      </w:pPr>
    </w:p>
    <w:p w:rsidR="00B77F69" w:rsidRDefault="00B77F69">
      <w:pPr>
        <w:pStyle w:val="ConsPlusNormal"/>
        <w:jc w:val="right"/>
        <w:rPr>
          <w:rFonts w:ascii="Times New Roman" w:hAnsi="Times New Roman" w:cs="Times New Roman"/>
          <w:sz w:val="28"/>
          <w:szCs w:val="28"/>
        </w:rPr>
      </w:pPr>
    </w:p>
    <w:p w:rsidR="00B77F69" w:rsidRDefault="00B77F69">
      <w:pPr>
        <w:pStyle w:val="ConsPlusNormal"/>
        <w:jc w:val="right"/>
        <w:rPr>
          <w:rFonts w:ascii="Times New Roman" w:hAnsi="Times New Roman" w:cs="Times New Roman"/>
          <w:sz w:val="28"/>
          <w:szCs w:val="28"/>
        </w:rPr>
      </w:pPr>
    </w:p>
    <w:p w:rsidR="00B77F69" w:rsidRDefault="00B77F69">
      <w:pPr>
        <w:pStyle w:val="ConsPlusNormal"/>
        <w:jc w:val="right"/>
        <w:rPr>
          <w:rFonts w:ascii="Times New Roman" w:hAnsi="Times New Roman" w:cs="Times New Roman"/>
          <w:sz w:val="28"/>
          <w:szCs w:val="28"/>
        </w:rPr>
      </w:pPr>
    </w:p>
    <w:p w:rsidR="00B77F69" w:rsidRDefault="00B77F69">
      <w:pPr>
        <w:pStyle w:val="ConsPlusNormal"/>
        <w:jc w:val="right"/>
        <w:rPr>
          <w:rFonts w:ascii="Times New Roman" w:hAnsi="Times New Roman" w:cs="Times New Roman"/>
          <w:sz w:val="28"/>
          <w:szCs w:val="28"/>
        </w:rPr>
      </w:pPr>
    </w:p>
    <w:p w:rsidR="00B77F69" w:rsidRDefault="00B77F69">
      <w:pPr>
        <w:pStyle w:val="ConsPlusNormal"/>
        <w:jc w:val="right"/>
        <w:rPr>
          <w:rFonts w:ascii="Times New Roman" w:hAnsi="Times New Roman" w:cs="Times New Roman"/>
          <w:sz w:val="28"/>
          <w:szCs w:val="28"/>
        </w:rPr>
      </w:pPr>
    </w:p>
    <w:p w:rsidR="00B77F69" w:rsidRDefault="00B77F69">
      <w:pPr>
        <w:pStyle w:val="ConsPlusNormal"/>
        <w:jc w:val="right"/>
        <w:rPr>
          <w:rFonts w:ascii="Times New Roman" w:hAnsi="Times New Roman" w:cs="Times New Roman"/>
          <w:sz w:val="28"/>
          <w:szCs w:val="28"/>
        </w:rPr>
      </w:pPr>
    </w:p>
    <w:p w:rsidR="00B77F69" w:rsidRDefault="00B77F69">
      <w:pPr>
        <w:pStyle w:val="ConsPlusNormal"/>
        <w:jc w:val="right"/>
        <w:rPr>
          <w:rFonts w:ascii="Times New Roman" w:hAnsi="Times New Roman" w:cs="Times New Roman"/>
          <w:sz w:val="28"/>
          <w:szCs w:val="28"/>
        </w:rPr>
      </w:pPr>
    </w:p>
    <w:p w:rsidR="000D1936" w:rsidRDefault="000D1936">
      <w:pPr>
        <w:pStyle w:val="ConsPlusNormal"/>
        <w:jc w:val="right"/>
        <w:rPr>
          <w:rFonts w:ascii="Times New Roman" w:hAnsi="Times New Roman" w:cs="Times New Roman"/>
          <w:sz w:val="28"/>
          <w:szCs w:val="28"/>
        </w:rPr>
      </w:pPr>
    </w:p>
    <w:p w:rsidR="00561692" w:rsidRPr="000D1174" w:rsidRDefault="00561692">
      <w:pPr>
        <w:pStyle w:val="ConsPlusNormal"/>
        <w:jc w:val="right"/>
        <w:rPr>
          <w:rFonts w:ascii="Times New Roman" w:hAnsi="Times New Roman" w:cs="Times New Roman"/>
          <w:sz w:val="28"/>
          <w:szCs w:val="28"/>
        </w:rPr>
      </w:pPr>
      <w:proofErr w:type="gramStart"/>
      <w:r w:rsidRPr="000D1174">
        <w:rPr>
          <w:rFonts w:ascii="Times New Roman" w:hAnsi="Times New Roman" w:cs="Times New Roman"/>
          <w:sz w:val="28"/>
          <w:szCs w:val="28"/>
        </w:rPr>
        <w:lastRenderedPageBreak/>
        <w:t>Утвержден</w:t>
      </w:r>
      <w:proofErr w:type="gramEnd"/>
      <w:r w:rsidR="0042128E">
        <w:rPr>
          <w:rFonts w:ascii="Times New Roman" w:hAnsi="Times New Roman" w:cs="Times New Roman"/>
          <w:sz w:val="28"/>
          <w:szCs w:val="28"/>
        </w:rPr>
        <w:t xml:space="preserve"> </w:t>
      </w:r>
      <w:r w:rsidRPr="000D1174">
        <w:rPr>
          <w:rFonts w:ascii="Times New Roman" w:hAnsi="Times New Roman" w:cs="Times New Roman"/>
          <w:sz w:val="28"/>
          <w:szCs w:val="28"/>
        </w:rPr>
        <w:t>приказом</w:t>
      </w:r>
    </w:p>
    <w:p w:rsidR="0042128E" w:rsidRDefault="0042128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Министерства финансов </w:t>
      </w:r>
    </w:p>
    <w:p w:rsidR="0042128E" w:rsidRDefault="0042128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Республики Адыгея </w:t>
      </w:r>
    </w:p>
    <w:p w:rsidR="00561692" w:rsidRPr="000D1174" w:rsidRDefault="00CB0422">
      <w:pPr>
        <w:pStyle w:val="ConsPlusNormal"/>
        <w:jc w:val="right"/>
        <w:rPr>
          <w:rFonts w:ascii="Times New Roman" w:hAnsi="Times New Roman" w:cs="Times New Roman"/>
          <w:sz w:val="28"/>
          <w:szCs w:val="28"/>
        </w:rPr>
      </w:pPr>
      <w:r>
        <w:rPr>
          <w:rFonts w:ascii="Times New Roman" w:hAnsi="Times New Roman" w:cs="Times New Roman"/>
          <w:sz w:val="28"/>
          <w:szCs w:val="28"/>
        </w:rPr>
        <w:t>от  17.12.2015 г. № 249-А</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Title"/>
        <w:jc w:val="center"/>
        <w:rPr>
          <w:rFonts w:ascii="Times New Roman" w:hAnsi="Times New Roman" w:cs="Times New Roman"/>
          <w:sz w:val="28"/>
          <w:szCs w:val="28"/>
        </w:rPr>
      </w:pPr>
      <w:bookmarkStart w:id="0" w:name="P46"/>
      <w:bookmarkEnd w:id="0"/>
      <w:r w:rsidRPr="000D1174">
        <w:rPr>
          <w:rFonts w:ascii="Times New Roman" w:hAnsi="Times New Roman" w:cs="Times New Roman"/>
          <w:sz w:val="28"/>
          <w:szCs w:val="28"/>
        </w:rPr>
        <w:t>ПОРЯДОК</w:t>
      </w:r>
    </w:p>
    <w:p w:rsidR="00561692" w:rsidRPr="000D1174" w:rsidRDefault="00561692" w:rsidP="0042128E">
      <w:pPr>
        <w:pStyle w:val="ConsPlusTitle"/>
        <w:jc w:val="center"/>
        <w:rPr>
          <w:rFonts w:ascii="Times New Roman" w:hAnsi="Times New Roman" w:cs="Times New Roman"/>
          <w:sz w:val="28"/>
          <w:szCs w:val="28"/>
        </w:rPr>
      </w:pPr>
      <w:r w:rsidRPr="000D1174">
        <w:rPr>
          <w:rFonts w:ascii="Times New Roman" w:hAnsi="Times New Roman" w:cs="Times New Roman"/>
          <w:sz w:val="28"/>
          <w:szCs w:val="28"/>
        </w:rPr>
        <w:t>ФОРМИРОВАНИЯ, УТВЕРЖДЕНИЯ И АКТУАЛИЗАЦИИ КАРТ ВНУТРЕННЕГО</w:t>
      </w:r>
      <w:r w:rsidR="0042128E">
        <w:rPr>
          <w:rFonts w:ascii="Times New Roman" w:hAnsi="Times New Roman" w:cs="Times New Roman"/>
          <w:sz w:val="28"/>
          <w:szCs w:val="28"/>
        </w:rPr>
        <w:t xml:space="preserve"> </w:t>
      </w:r>
      <w:r w:rsidRPr="000D1174">
        <w:rPr>
          <w:rFonts w:ascii="Times New Roman" w:hAnsi="Times New Roman" w:cs="Times New Roman"/>
          <w:sz w:val="28"/>
          <w:szCs w:val="28"/>
        </w:rPr>
        <w:t xml:space="preserve">ФИНАНСОВОГО КОНТРОЛЯ В </w:t>
      </w:r>
      <w:r w:rsidR="0042128E">
        <w:rPr>
          <w:rFonts w:ascii="Times New Roman" w:hAnsi="Times New Roman" w:cs="Times New Roman"/>
          <w:sz w:val="28"/>
          <w:szCs w:val="28"/>
        </w:rPr>
        <w:t>МИНИСТЕРСТВЕ ФИНАНСОВ РЕСПУБЛИКИ АДЫГЕЯ</w:t>
      </w:r>
    </w:p>
    <w:p w:rsidR="00561692" w:rsidRPr="000D1174" w:rsidRDefault="00561692">
      <w:pPr>
        <w:pStyle w:val="ConsPlusNormal"/>
        <w:jc w:val="both"/>
        <w:rPr>
          <w:rFonts w:ascii="Times New Roman" w:hAnsi="Times New Roman" w:cs="Times New Roman"/>
          <w:sz w:val="28"/>
          <w:szCs w:val="28"/>
        </w:rPr>
      </w:pPr>
    </w:p>
    <w:p w:rsidR="00561692" w:rsidRPr="000D1174" w:rsidRDefault="0042128E" w:rsidP="0042128E">
      <w:pPr>
        <w:tabs>
          <w:tab w:val="left" w:pos="9180"/>
        </w:tabs>
        <w:jc w:val="both"/>
        <w:rPr>
          <w:sz w:val="28"/>
          <w:szCs w:val="28"/>
        </w:rPr>
      </w:pPr>
      <w:r>
        <w:rPr>
          <w:sz w:val="28"/>
          <w:szCs w:val="28"/>
        </w:rPr>
        <w:t xml:space="preserve">        </w:t>
      </w:r>
      <w:r w:rsidR="00561692" w:rsidRPr="000D1174">
        <w:rPr>
          <w:sz w:val="28"/>
          <w:szCs w:val="28"/>
        </w:rPr>
        <w:t xml:space="preserve">1. </w:t>
      </w:r>
      <w:proofErr w:type="gramStart"/>
      <w:r w:rsidR="00561692" w:rsidRPr="000D1174">
        <w:rPr>
          <w:sz w:val="28"/>
          <w:szCs w:val="28"/>
        </w:rPr>
        <w:t>Настоящий Порядок разработан в соответствии с</w:t>
      </w:r>
      <w:r>
        <w:rPr>
          <w:sz w:val="28"/>
          <w:szCs w:val="28"/>
        </w:rPr>
        <w:t xml:space="preserve"> пунктом 15 раздела </w:t>
      </w:r>
      <w:r>
        <w:rPr>
          <w:sz w:val="28"/>
          <w:szCs w:val="28"/>
          <w:lang w:val="en-US"/>
        </w:rPr>
        <w:t>II</w:t>
      </w:r>
      <w:r>
        <w:rPr>
          <w:sz w:val="28"/>
          <w:szCs w:val="28"/>
        </w:rPr>
        <w:t xml:space="preserve"> Порядка</w:t>
      </w:r>
      <w:r w:rsidRPr="00FB43C9">
        <w:rPr>
          <w:sz w:val="28"/>
          <w:szCs w:val="28"/>
        </w:rPr>
        <w:t xml:space="preserve"> осуществления главными распорядителями (распорядителями)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w:t>
      </w:r>
      <w:r>
        <w:rPr>
          <w:sz w:val="28"/>
          <w:szCs w:val="28"/>
        </w:rPr>
        <w:t xml:space="preserve"> внутреннего финансового аудита,</w:t>
      </w:r>
      <w:r w:rsidRPr="0042128E">
        <w:rPr>
          <w:sz w:val="28"/>
          <w:szCs w:val="28"/>
        </w:rPr>
        <w:t xml:space="preserve"> </w:t>
      </w:r>
      <w:r w:rsidR="00C02DC8">
        <w:rPr>
          <w:sz w:val="28"/>
          <w:szCs w:val="28"/>
        </w:rPr>
        <w:t>утвержденного</w:t>
      </w:r>
      <w:r>
        <w:rPr>
          <w:sz w:val="28"/>
          <w:szCs w:val="28"/>
        </w:rPr>
        <w:t xml:space="preserve"> Постановлением Кабинета Министров  Республики Адыгея от 16 марта 2015 года № 39</w:t>
      </w:r>
      <w:r w:rsidR="003305A6">
        <w:rPr>
          <w:sz w:val="28"/>
          <w:szCs w:val="28"/>
        </w:rPr>
        <w:t xml:space="preserve"> (далее - Порядок</w:t>
      </w:r>
      <w:r w:rsidR="003305A6" w:rsidRPr="000D1174">
        <w:rPr>
          <w:sz w:val="28"/>
          <w:szCs w:val="28"/>
        </w:rPr>
        <w:t xml:space="preserve"> осуществления</w:t>
      </w:r>
      <w:proofErr w:type="gramEnd"/>
      <w:r w:rsidR="003305A6" w:rsidRPr="000D1174">
        <w:rPr>
          <w:sz w:val="28"/>
          <w:szCs w:val="28"/>
        </w:rPr>
        <w:t xml:space="preserve"> внутреннего финансового контроля и внутреннего финансового аудита</w:t>
      </w:r>
      <w:r w:rsidR="003305A6">
        <w:rPr>
          <w:sz w:val="28"/>
          <w:szCs w:val="28"/>
        </w:rPr>
        <w:t>)</w:t>
      </w:r>
      <w:r w:rsidR="00561692" w:rsidRPr="000D1174">
        <w:rPr>
          <w:sz w:val="28"/>
          <w:szCs w:val="28"/>
        </w:rPr>
        <w:t xml:space="preserve">, и регламентирует процедуры формирования, утверждения и актуализации карт внутреннего финансового контроля в </w:t>
      </w:r>
      <w:r>
        <w:rPr>
          <w:sz w:val="28"/>
          <w:szCs w:val="28"/>
        </w:rPr>
        <w:t>Министерстве финансов Республики Адыгея.</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2. Формирование </w:t>
      </w:r>
      <w:hyperlink w:anchor="P83" w:history="1">
        <w:r w:rsidRPr="007979F1">
          <w:rPr>
            <w:rFonts w:ascii="Times New Roman" w:hAnsi="Times New Roman" w:cs="Times New Roman"/>
            <w:sz w:val="28"/>
            <w:szCs w:val="28"/>
          </w:rPr>
          <w:t>карт</w:t>
        </w:r>
      </w:hyperlink>
      <w:r w:rsidRPr="007979F1">
        <w:rPr>
          <w:rFonts w:ascii="Times New Roman" w:hAnsi="Times New Roman" w:cs="Times New Roman"/>
          <w:sz w:val="28"/>
          <w:szCs w:val="28"/>
        </w:rPr>
        <w:t xml:space="preserve"> в</w:t>
      </w:r>
      <w:r w:rsidRPr="000D1174">
        <w:rPr>
          <w:rFonts w:ascii="Times New Roman" w:hAnsi="Times New Roman" w:cs="Times New Roman"/>
          <w:sz w:val="28"/>
          <w:szCs w:val="28"/>
        </w:rPr>
        <w:t>нутреннего финансового контроля осуществляется руководителем каждого структурного подразделения</w:t>
      </w:r>
      <w:r w:rsidR="0042128E">
        <w:rPr>
          <w:rFonts w:ascii="Times New Roman" w:hAnsi="Times New Roman" w:cs="Times New Roman"/>
          <w:sz w:val="28"/>
          <w:szCs w:val="28"/>
        </w:rPr>
        <w:t xml:space="preserve"> Министерства финансов Республики Адыгея</w:t>
      </w:r>
      <w:r w:rsidRPr="000D1174">
        <w:rPr>
          <w:rFonts w:ascii="Times New Roman" w:hAnsi="Times New Roman" w:cs="Times New Roman"/>
          <w:sz w:val="28"/>
          <w:szCs w:val="28"/>
        </w:rPr>
        <w:t xml:space="preserve">, ответственного за результаты выполнения внутренних бюджетных процедур, с соблюдением требований, установленных </w:t>
      </w:r>
      <w:r w:rsidR="003305A6">
        <w:rPr>
          <w:rFonts w:ascii="Times New Roman" w:hAnsi="Times New Roman" w:cs="Times New Roman"/>
          <w:sz w:val="28"/>
          <w:szCs w:val="28"/>
        </w:rPr>
        <w:t xml:space="preserve"> пунктами 10 – 11 раздела </w:t>
      </w:r>
      <w:r w:rsidR="003305A6">
        <w:rPr>
          <w:rFonts w:ascii="Times New Roman" w:hAnsi="Times New Roman" w:cs="Times New Roman"/>
          <w:sz w:val="28"/>
          <w:szCs w:val="28"/>
          <w:lang w:val="en-US"/>
        </w:rPr>
        <w:t>II</w:t>
      </w:r>
      <w:r w:rsidR="003305A6">
        <w:rPr>
          <w:rFonts w:ascii="Times New Roman" w:hAnsi="Times New Roman" w:cs="Times New Roman"/>
          <w:sz w:val="28"/>
          <w:szCs w:val="28"/>
        </w:rPr>
        <w:t xml:space="preserve"> </w:t>
      </w:r>
      <w:r w:rsidRPr="000D1174">
        <w:rPr>
          <w:rFonts w:ascii="Times New Roman" w:hAnsi="Times New Roman" w:cs="Times New Roman"/>
          <w:sz w:val="28"/>
          <w:szCs w:val="28"/>
        </w:rPr>
        <w:t>Порядка осуществления внутреннего финансового контроля и внутреннего финансового аудита, по форме согласно приложению к настоящему Порядку.</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3. Карта внутреннего финансового контроля подписывается руководителем стру</w:t>
      </w:r>
      <w:r w:rsidR="003305A6">
        <w:rPr>
          <w:rFonts w:ascii="Times New Roman" w:hAnsi="Times New Roman" w:cs="Times New Roman"/>
          <w:sz w:val="28"/>
          <w:szCs w:val="28"/>
        </w:rPr>
        <w:t>ктурного подразделения Министерства финансов Республики Адыгея</w:t>
      </w:r>
      <w:r w:rsidRPr="000D1174">
        <w:rPr>
          <w:rFonts w:ascii="Times New Roman" w:hAnsi="Times New Roman" w:cs="Times New Roman"/>
          <w:sz w:val="28"/>
          <w:szCs w:val="28"/>
        </w:rPr>
        <w:t>, ответственного за результаты выполнения внутренних бюджетных процедур, и утверждается</w:t>
      </w:r>
      <w:r w:rsidR="003305A6">
        <w:rPr>
          <w:rFonts w:ascii="Times New Roman" w:hAnsi="Times New Roman" w:cs="Times New Roman"/>
          <w:sz w:val="28"/>
          <w:szCs w:val="28"/>
        </w:rPr>
        <w:t xml:space="preserve"> Министром финансов Республики Адыгея</w:t>
      </w:r>
      <w:r w:rsidRPr="000D1174">
        <w:rPr>
          <w:rFonts w:ascii="Times New Roman" w:hAnsi="Times New Roman" w:cs="Times New Roman"/>
          <w:sz w:val="28"/>
          <w:szCs w:val="28"/>
        </w:rPr>
        <w:t>.</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4. Внутренний финансовый контроль осуществляется в соответствии с утвержденной картой внутреннего финансового контроля.</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5. Актуализация карт внутреннего финансового контроля в</w:t>
      </w:r>
      <w:r w:rsidR="003305A6">
        <w:rPr>
          <w:rFonts w:ascii="Times New Roman" w:hAnsi="Times New Roman" w:cs="Times New Roman"/>
          <w:sz w:val="28"/>
          <w:szCs w:val="28"/>
        </w:rPr>
        <w:t xml:space="preserve"> Министерстве финансов Республики Адыгея</w:t>
      </w:r>
      <w:r w:rsidRPr="000D1174">
        <w:rPr>
          <w:rFonts w:ascii="Times New Roman" w:hAnsi="Times New Roman" w:cs="Times New Roman"/>
          <w:sz w:val="28"/>
          <w:szCs w:val="28"/>
        </w:rPr>
        <w:t xml:space="preserve"> производится:</w:t>
      </w:r>
    </w:p>
    <w:p w:rsidR="003305A6" w:rsidRPr="003305A6" w:rsidRDefault="003305A6" w:rsidP="003305A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а</w:t>
      </w:r>
      <w:r w:rsidRPr="003305A6">
        <w:rPr>
          <w:rFonts w:eastAsiaTheme="minorHAnsi"/>
          <w:sz w:val="28"/>
          <w:szCs w:val="28"/>
          <w:lang w:eastAsia="en-US"/>
        </w:rPr>
        <w:t>) до начала очередного финансового года;</w:t>
      </w:r>
    </w:p>
    <w:p w:rsidR="003305A6" w:rsidRPr="003305A6" w:rsidRDefault="003305A6" w:rsidP="003305A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б</w:t>
      </w:r>
      <w:r w:rsidRPr="003305A6">
        <w:rPr>
          <w:rFonts w:eastAsiaTheme="minorHAnsi"/>
          <w:sz w:val="28"/>
          <w:szCs w:val="28"/>
          <w:lang w:eastAsia="en-US"/>
        </w:rPr>
        <w:t xml:space="preserve">) при принятии решения </w:t>
      </w:r>
      <w:r>
        <w:rPr>
          <w:rFonts w:eastAsiaTheme="minorHAnsi"/>
          <w:sz w:val="28"/>
          <w:szCs w:val="28"/>
          <w:lang w:eastAsia="en-US"/>
        </w:rPr>
        <w:t xml:space="preserve">Министром финансов Республики Адыгея </w:t>
      </w:r>
      <w:r w:rsidRPr="003305A6">
        <w:rPr>
          <w:rFonts w:eastAsiaTheme="minorHAnsi"/>
          <w:sz w:val="28"/>
          <w:szCs w:val="28"/>
          <w:lang w:eastAsia="en-US"/>
        </w:rPr>
        <w:t>о внесении изменений в карты внутреннего финансового контроля;</w:t>
      </w:r>
    </w:p>
    <w:p w:rsidR="003305A6" w:rsidRPr="003305A6" w:rsidRDefault="003305A6" w:rsidP="003305A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w:t>
      </w:r>
      <w:r w:rsidRPr="003305A6">
        <w:rPr>
          <w:rFonts w:eastAsiaTheme="minorHAnsi"/>
          <w:sz w:val="28"/>
          <w:szCs w:val="28"/>
          <w:lang w:eastAsia="en-US"/>
        </w:rPr>
        <w:t>)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561692" w:rsidRPr="000D1174" w:rsidRDefault="007979F1" w:rsidP="00B77F6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561692" w:rsidRPr="000D1174">
        <w:rPr>
          <w:rFonts w:ascii="Times New Roman" w:hAnsi="Times New Roman" w:cs="Times New Roman"/>
          <w:sz w:val="28"/>
          <w:szCs w:val="28"/>
        </w:rPr>
        <w:t xml:space="preserve">. Актуализация (формирование) карт внутреннего финансового </w:t>
      </w:r>
      <w:r w:rsidR="00561692" w:rsidRPr="000D1174">
        <w:rPr>
          <w:rFonts w:ascii="Times New Roman" w:hAnsi="Times New Roman" w:cs="Times New Roman"/>
          <w:sz w:val="28"/>
          <w:szCs w:val="28"/>
        </w:rPr>
        <w:lastRenderedPageBreak/>
        <w:t>контроля проводится не реже одного раза в год.</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Приложение</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к Порядку формирования,</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утверждения и актуализации</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 xml:space="preserve">карт </w:t>
      </w:r>
      <w:proofErr w:type="gramStart"/>
      <w:r w:rsidRPr="000D1174">
        <w:rPr>
          <w:rFonts w:ascii="Times New Roman" w:hAnsi="Times New Roman" w:cs="Times New Roman"/>
          <w:sz w:val="28"/>
          <w:szCs w:val="28"/>
        </w:rPr>
        <w:t>внутреннего</w:t>
      </w:r>
      <w:proofErr w:type="gramEnd"/>
      <w:r w:rsidRPr="000D1174">
        <w:rPr>
          <w:rFonts w:ascii="Times New Roman" w:hAnsi="Times New Roman" w:cs="Times New Roman"/>
          <w:sz w:val="28"/>
          <w:szCs w:val="28"/>
        </w:rPr>
        <w:t xml:space="preserve"> финансового</w:t>
      </w:r>
    </w:p>
    <w:p w:rsidR="00561692" w:rsidRDefault="00561692" w:rsidP="003305A6">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 xml:space="preserve">контроля в </w:t>
      </w:r>
      <w:r w:rsidR="003305A6">
        <w:rPr>
          <w:rFonts w:ascii="Times New Roman" w:hAnsi="Times New Roman" w:cs="Times New Roman"/>
          <w:sz w:val="28"/>
          <w:szCs w:val="28"/>
        </w:rPr>
        <w:t xml:space="preserve">Министерстве финансов </w:t>
      </w:r>
    </w:p>
    <w:p w:rsidR="003305A6" w:rsidRDefault="003305A6" w:rsidP="00B77F69">
      <w:pPr>
        <w:pStyle w:val="ConsPlusNormal"/>
        <w:jc w:val="right"/>
        <w:rPr>
          <w:rFonts w:ascii="Times New Roman" w:hAnsi="Times New Roman" w:cs="Times New Roman"/>
          <w:sz w:val="28"/>
          <w:szCs w:val="28"/>
        </w:rPr>
      </w:pPr>
      <w:r>
        <w:rPr>
          <w:rFonts w:ascii="Times New Roman" w:hAnsi="Times New Roman" w:cs="Times New Roman"/>
          <w:sz w:val="28"/>
          <w:szCs w:val="28"/>
        </w:rPr>
        <w:t>Республики Адыгея</w:t>
      </w:r>
    </w:p>
    <w:p w:rsidR="00B77F69" w:rsidRPr="000D1174" w:rsidRDefault="00B77F69" w:rsidP="00B77F69">
      <w:pPr>
        <w:pStyle w:val="ConsPlusNormal"/>
        <w:jc w:val="right"/>
        <w:rPr>
          <w:rFonts w:ascii="Times New Roman" w:hAnsi="Times New Roman" w:cs="Times New Roman"/>
          <w:sz w:val="28"/>
          <w:szCs w:val="28"/>
        </w:rPr>
      </w:pPr>
    </w:p>
    <w:p w:rsidR="003305A6" w:rsidRPr="00BB6704" w:rsidRDefault="003305A6" w:rsidP="00B77F69">
      <w:pPr>
        <w:ind w:left="4962" w:firstLine="708"/>
        <w:jc w:val="center"/>
        <w:rPr>
          <w:sz w:val="28"/>
          <w:szCs w:val="28"/>
        </w:rPr>
      </w:pPr>
      <w:r w:rsidRPr="00BB6704">
        <w:rPr>
          <w:sz w:val="28"/>
          <w:szCs w:val="28"/>
        </w:rPr>
        <w:t>УТВЕРЖДАЮ</w:t>
      </w:r>
      <w:r w:rsidR="00B77F69">
        <w:rPr>
          <w:sz w:val="28"/>
          <w:szCs w:val="28"/>
        </w:rPr>
        <w:tab/>
        <w:t xml:space="preserve">   </w:t>
      </w:r>
    </w:p>
    <w:p w:rsidR="003305A6" w:rsidRPr="00BB6704" w:rsidRDefault="003305A6" w:rsidP="003305A6">
      <w:pPr>
        <w:ind w:left="5670"/>
        <w:jc w:val="center"/>
        <w:rPr>
          <w:sz w:val="28"/>
          <w:szCs w:val="28"/>
        </w:rPr>
      </w:pPr>
      <w:r w:rsidRPr="00BB6704">
        <w:rPr>
          <w:sz w:val="28"/>
          <w:szCs w:val="28"/>
        </w:rPr>
        <w:t xml:space="preserve">Министр финансов </w:t>
      </w:r>
    </w:p>
    <w:p w:rsidR="003305A6" w:rsidRPr="00BB6704" w:rsidRDefault="003305A6" w:rsidP="003305A6">
      <w:pPr>
        <w:ind w:left="5670"/>
        <w:jc w:val="center"/>
        <w:rPr>
          <w:sz w:val="28"/>
          <w:szCs w:val="28"/>
        </w:rPr>
      </w:pPr>
      <w:r w:rsidRPr="00BB6704">
        <w:rPr>
          <w:sz w:val="28"/>
          <w:szCs w:val="28"/>
        </w:rPr>
        <w:t>Республики Адыгея</w:t>
      </w:r>
    </w:p>
    <w:p w:rsidR="003305A6" w:rsidRDefault="003305A6" w:rsidP="003305A6">
      <w:pPr>
        <w:pBdr>
          <w:top w:val="single" w:sz="4" w:space="1" w:color="auto"/>
        </w:pBdr>
        <w:ind w:left="5670"/>
        <w:jc w:val="center"/>
      </w:pPr>
      <w:r>
        <w:t>(наименование должности)</w:t>
      </w:r>
    </w:p>
    <w:tbl>
      <w:tblPr>
        <w:tblW w:w="0" w:type="auto"/>
        <w:jc w:val="right"/>
        <w:tblLayout w:type="fixed"/>
        <w:tblCellMar>
          <w:left w:w="28" w:type="dxa"/>
          <w:right w:w="28" w:type="dxa"/>
        </w:tblCellMar>
        <w:tblLook w:val="0000"/>
      </w:tblPr>
      <w:tblGrid>
        <w:gridCol w:w="1701"/>
        <w:gridCol w:w="170"/>
        <w:gridCol w:w="2438"/>
      </w:tblGrid>
      <w:tr w:rsidR="003305A6" w:rsidTr="00F75C16">
        <w:trPr>
          <w:jc w:val="right"/>
        </w:trPr>
        <w:tc>
          <w:tcPr>
            <w:tcW w:w="1701" w:type="dxa"/>
            <w:tcBorders>
              <w:top w:val="nil"/>
              <w:left w:val="nil"/>
              <w:bottom w:val="single" w:sz="4" w:space="0" w:color="auto"/>
              <w:right w:val="nil"/>
            </w:tcBorders>
            <w:vAlign w:val="bottom"/>
          </w:tcPr>
          <w:p w:rsidR="003305A6" w:rsidRDefault="003305A6" w:rsidP="00F75C16">
            <w:pPr>
              <w:jc w:val="center"/>
            </w:pPr>
          </w:p>
        </w:tc>
        <w:tc>
          <w:tcPr>
            <w:tcW w:w="170" w:type="dxa"/>
            <w:tcBorders>
              <w:top w:val="nil"/>
              <w:left w:val="nil"/>
              <w:bottom w:val="nil"/>
              <w:right w:val="nil"/>
            </w:tcBorders>
            <w:vAlign w:val="bottom"/>
          </w:tcPr>
          <w:p w:rsidR="003305A6" w:rsidRDefault="003305A6" w:rsidP="00F75C16"/>
        </w:tc>
        <w:tc>
          <w:tcPr>
            <w:tcW w:w="2438" w:type="dxa"/>
            <w:tcBorders>
              <w:top w:val="nil"/>
              <w:left w:val="nil"/>
              <w:bottom w:val="single" w:sz="4" w:space="0" w:color="auto"/>
              <w:right w:val="nil"/>
            </w:tcBorders>
            <w:vAlign w:val="bottom"/>
          </w:tcPr>
          <w:p w:rsidR="003305A6" w:rsidRPr="00304531" w:rsidRDefault="003305A6" w:rsidP="00F75C16">
            <w:pPr>
              <w:jc w:val="center"/>
              <w:rPr>
                <w:sz w:val="28"/>
                <w:szCs w:val="28"/>
              </w:rPr>
            </w:pPr>
            <w:r w:rsidRPr="00304531">
              <w:rPr>
                <w:sz w:val="28"/>
                <w:szCs w:val="28"/>
              </w:rPr>
              <w:t>Д.З. Долев</w:t>
            </w:r>
          </w:p>
        </w:tc>
      </w:tr>
      <w:tr w:rsidR="003305A6" w:rsidTr="00F75C16">
        <w:trPr>
          <w:jc w:val="right"/>
        </w:trPr>
        <w:tc>
          <w:tcPr>
            <w:tcW w:w="1701" w:type="dxa"/>
            <w:tcBorders>
              <w:top w:val="nil"/>
              <w:left w:val="nil"/>
              <w:bottom w:val="nil"/>
              <w:right w:val="nil"/>
            </w:tcBorders>
          </w:tcPr>
          <w:p w:rsidR="003305A6" w:rsidRDefault="003305A6" w:rsidP="00F75C16">
            <w:pPr>
              <w:jc w:val="center"/>
            </w:pPr>
            <w:r>
              <w:t>(подпись)</w:t>
            </w:r>
          </w:p>
        </w:tc>
        <w:tc>
          <w:tcPr>
            <w:tcW w:w="170" w:type="dxa"/>
            <w:tcBorders>
              <w:top w:val="nil"/>
              <w:left w:val="nil"/>
              <w:bottom w:val="nil"/>
              <w:right w:val="nil"/>
            </w:tcBorders>
          </w:tcPr>
          <w:p w:rsidR="003305A6" w:rsidRDefault="003305A6" w:rsidP="00F75C16"/>
        </w:tc>
        <w:tc>
          <w:tcPr>
            <w:tcW w:w="2438" w:type="dxa"/>
            <w:tcBorders>
              <w:top w:val="nil"/>
              <w:left w:val="nil"/>
              <w:bottom w:val="nil"/>
              <w:right w:val="nil"/>
            </w:tcBorders>
          </w:tcPr>
          <w:p w:rsidR="003305A6" w:rsidRDefault="003305A6" w:rsidP="00F75C16">
            <w:pPr>
              <w:jc w:val="center"/>
            </w:pPr>
            <w:r>
              <w:t>(Ф.И.О.)</w:t>
            </w:r>
          </w:p>
        </w:tc>
      </w:tr>
    </w:tbl>
    <w:p w:rsidR="003305A6" w:rsidRDefault="003305A6" w:rsidP="003305A6">
      <w:pPr>
        <w:spacing w:after="120"/>
        <w:rPr>
          <w:sz w:val="2"/>
          <w:szCs w:val="2"/>
        </w:rPr>
      </w:pPr>
    </w:p>
    <w:tbl>
      <w:tblPr>
        <w:tblW w:w="0" w:type="auto"/>
        <w:tblInd w:w="5670" w:type="dxa"/>
        <w:tblLayout w:type="fixed"/>
        <w:tblCellMar>
          <w:left w:w="28" w:type="dxa"/>
          <w:right w:w="28" w:type="dxa"/>
        </w:tblCellMar>
        <w:tblLook w:val="0000"/>
      </w:tblPr>
      <w:tblGrid>
        <w:gridCol w:w="170"/>
        <w:gridCol w:w="454"/>
        <w:gridCol w:w="255"/>
        <w:gridCol w:w="1928"/>
        <w:gridCol w:w="510"/>
        <w:gridCol w:w="284"/>
        <w:gridCol w:w="284"/>
      </w:tblGrid>
      <w:tr w:rsidR="003305A6" w:rsidTr="00F75C16">
        <w:tc>
          <w:tcPr>
            <w:tcW w:w="170" w:type="dxa"/>
            <w:tcBorders>
              <w:top w:val="nil"/>
              <w:left w:val="nil"/>
              <w:bottom w:val="nil"/>
              <w:right w:val="nil"/>
            </w:tcBorders>
            <w:vAlign w:val="bottom"/>
          </w:tcPr>
          <w:p w:rsidR="003305A6" w:rsidRDefault="003305A6" w:rsidP="00F75C16">
            <w:pPr>
              <w:jc w:val="right"/>
            </w:pPr>
            <w:r>
              <w:t>“</w:t>
            </w:r>
          </w:p>
        </w:tc>
        <w:tc>
          <w:tcPr>
            <w:tcW w:w="454" w:type="dxa"/>
            <w:tcBorders>
              <w:top w:val="nil"/>
              <w:left w:val="nil"/>
              <w:bottom w:val="single" w:sz="4" w:space="0" w:color="auto"/>
              <w:right w:val="nil"/>
            </w:tcBorders>
            <w:vAlign w:val="bottom"/>
          </w:tcPr>
          <w:p w:rsidR="003305A6" w:rsidRDefault="003305A6" w:rsidP="00F75C16">
            <w:pPr>
              <w:jc w:val="center"/>
            </w:pPr>
          </w:p>
        </w:tc>
        <w:tc>
          <w:tcPr>
            <w:tcW w:w="255" w:type="dxa"/>
            <w:tcBorders>
              <w:top w:val="nil"/>
              <w:left w:val="nil"/>
              <w:bottom w:val="nil"/>
              <w:right w:val="nil"/>
            </w:tcBorders>
            <w:vAlign w:val="bottom"/>
          </w:tcPr>
          <w:p w:rsidR="003305A6" w:rsidRDefault="003305A6" w:rsidP="00F75C16">
            <w:r>
              <w:t>”</w:t>
            </w:r>
          </w:p>
        </w:tc>
        <w:tc>
          <w:tcPr>
            <w:tcW w:w="1928" w:type="dxa"/>
            <w:tcBorders>
              <w:top w:val="nil"/>
              <w:left w:val="nil"/>
              <w:bottom w:val="single" w:sz="4" w:space="0" w:color="auto"/>
              <w:right w:val="nil"/>
            </w:tcBorders>
            <w:vAlign w:val="bottom"/>
          </w:tcPr>
          <w:p w:rsidR="003305A6" w:rsidRDefault="003305A6" w:rsidP="00F75C16">
            <w:pPr>
              <w:jc w:val="center"/>
            </w:pPr>
          </w:p>
        </w:tc>
        <w:tc>
          <w:tcPr>
            <w:tcW w:w="510" w:type="dxa"/>
            <w:tcBorders>
              <w:top w:val="nil"/>
              <w:left w:val="nil"/>
              <w:bottom w:val="nil"/>
              <w:right w:val="nil"/>
            </w:tcBorders>
            <w:vAlign w:val="bottom"/>
          </w:tcPr>
          <w:p w:rsidR="003305A6" w:rsidRDefault="003305A6" w:rsidP="00F75C16">
            <w:pPr>
              <w:jc w:val="right"/>
            </w:pPr>
            <w:r>
              <w:t>201</w:t>
            </w:r>
          </w:p>
        </w:tc>
        <w:tc>
          <w:tcPr>
            <w:tcW w:w="284" w:type="dxa"/>
            <w:tcBorders>
              <w:top w:val="nil"/>
              <w:left w:val="nil"/>
              <w:bottom w:val="single" w:sz="4" w:space="0" w:color="auto"/>
              <w:right w:val="nil"/>
            </w:tcBorders>
            <w:vAlign w:val="bottom"/>
          </w:tcPr>
          <w:p w:rsidR="003305A6" w:rsidRDefault="003305A6" w:rsidP="00F75C16"/>
        </w:tc>
        <w:tc>
          <w:tcPr>
            <w:tcW w:w="284" w:type="dxa"/>
            <w:tcBorders>
              <w:top w:val="nil"/>
              <w:left w:val="nil"/>
              <w:bottom w:val="nil"/>
              <w:right w:val="nil"/>
            </w:tcBorders>
            <w:vAlign w:val="bottom"/>
          </w:tcPr>
          <w:p w:rsidR="003305A6" w:rsidRDefault="003305A6" w:rsidP="00F75C16">
            <w:pPr>
              <w:jc w:val="right"/>
            </w:pPr>
            <w:proofErr w:type="gramStart"/>
            <w:r>
              <w:t>г</w:t>
            </w:r>
            <w:proofErr w:type="gramEnd"/>
            <w:r>
              <w:t>.</w:t>
            </w:r>
          </w:p>
        </w:tc>
      </w:tr>
    </w:tbl>
    <w:p w:rsidR="00561692" w:rsidRPr="000D1174" w:rsidRDefault="00561692" w:rsidP="003305A6">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w:t>
      </w:r>
    </w:p>
    <w:p w:rsidR="00561692" w:rsidRPr="000D1174" w:rsidRDefault="00561692">
      <w:pPr>
        <w:pStyle w:val="ConsPlusNonformat"/>
        <w:jc w:val="both"/>
        <w:rPr>
          <w:rFonts w:ascii="Times New Roman" w:hAnsi="Times New Roman" w:cs="Times New Roman"/>
          <w:sz w:val="28"/>
          <w:szCs w:val="28"/>
        </w:rPr>
      </w:pPr>
    </w:p>
    <w:p w:rsidR="00561692" w:rsidRPr="003305A6" w:rsidRDefault="00561692">
      <w:pPr>
        <w:pStyle w:val="ConsPlusNonformat"/>
        <w:jc w:val="both"/>
        <w:rPr>
          <w:rFonts w:ascii="Times New Roman" w:hAnsi="Times New Roman" w:cs="Times New Roman"/>
          <w:b/>
          <w:sz w:val="28"/>
          <w:szCs w:val="28"/>
        </w:rPr>
      </w:pPr>
      <w:bookmarkStart w:id="1" w:name="P83"/>
      <w:bookmarkEnd w:id="1"/>
      <w:r w:rsidRPr="000D1174">
        <w:rPr>
          <w:rFonts w:ascii="Times New Roman" w:hAnsi="Times New Roman" w:cs="Times New Roman"/>
          <w:sz w:val="28"/>
          <w:szCs w:val="28"/>
        </w:rPr>
        <w:t xml:space="preserve">                </w:t>
      </w:r>
      <w:r w:rsidR="003305A6">
        <w:rPr>
          <w:rFonts w:ascii="Times New Roman" w:hAnsi="Times New Roman" w:cs="Times New Roman"/>
          <w:sz w:val="28"/>
          <w:szCs w:val="28"/>
        </w:rPr>
        <w:t xml:space="preserve">                  </w:t>
      </w:r>
      <w:r w:rsidRPr="000D1174">
        <w:rPr>
          <w:rFonts w:ascii="Times New Roman" w:hAnsi="Times New Roman" w:cs="Times New Roman"/>
          <w:sz w:val="28"/>
          <w:szCs w:val="28"/>
        </w:rPr>
        <w:t xml:space="preserve">  </w:t>
      </w:r>
      <w:r w:rsidRPr="003305A6">
        <w:rPr>
          <w:rFonts w:ascii="Times New Roman" w:hAnsi="Times New Roman" w:cs="Times New Roman"/>
          <w:b/>
          <w:sz w:val="28"/>
          <w:szCs w:val="28"/>
        </w:rPr>
        <w:t>Карта внутреннего финансового контроля</w:t>
      </w:r>
    </w:p>
    <w:p w:rsidR="00561692" w:rsidRPr="000D1174" w:rsidRDefault="00561692" w:rsidP="003305A6">
      <w:pPr>
        <w:pStyle w:val="ConsPlusNonformat"/>
        <w:tabs>
          <w:tab w:val="left" w:pos="6570"/>
        </w:tabs>
        <w:jc w:val="both"/>
        <w:rPr>
          <w:rFonts w:ascii="Times New Roman" w:hAnsi="Times New Roman" w:cs="Times New Roman"/>
          <w:sz w:val="28"/>
          <w:szCs w:val="28"/>
        </w:rPr>
      </w:pPr>
      <w:r w:rsidRPr="003305A6">
        <w:rPr>
          <w:rFonts w:ascii="Times New Roman" w:hAnsi="Times New Roman" w:cs="Times New Roman"/>
          <w:b/>
          <w:sz w:val="28"/>
          <w:szCs w:val="28"/>
        </w:rPr>
        <w:t xml:space="preserve">                             </w:t>
      </w:r>
      <w:r w:rsidR="003305A6" w:rsidRPr="003305A6">
        <w:rPr>
          <w:rFonts w:ascii="Times New Roman" w:hAnsi="Times New Roman" w:cs="Times New Roman"/>
          <w:b/>
          <w:sz w:val="28"/>
          <w:szCs w:val="28"/>
        </w:rPr>
        <w:t xml:space="preserve">                 </w:t>
      </w:r>
      <w:r w:rsidRPr="003305A6">
        <w:rPr>
          <w:rFonts w:ascii="Times New Roman" w:hAnsi="Times New Roman" w:cs="Times New Roman"/>
          <w:b/>
          <w:sz w:val="28"/>
          <w:szCs w:val="28"/>
        </w:rPr>
        <w:t xml:space="preserve">  </w:t>
      </w:r>
      <w:r w:rsidR="003305A6" w:rsidRPr="003305A6">
        <w:rPr>
          <w:rFonts w:ascii="Times New Roman" w:hAnsi="Times New Roman" w:cs="Times New Roman"/>
          <w:b/>
          <w:sz w:val="28"/>
          <w:szCs w:val="28"/>
        </w:rPr>
        <w:t xml:space="preserve">          </w:t>
      </w:r>
      <w:r w:rsidRPr="003305A6">
        <w:rPr>
          <w:rFonts w:ascii="Times New Roman" w:hAnsi="Times New Roman" w:cs="Times New Roman"/>
          <w:b/>
          <w:sz w:val="28"/>
          <w:szCs w:val="28"/>
        </w:rPr>
        <w:t xml:space="preserve">на________ </w:t>
      </w:r>
      <w:proofErr w:type="gramStart"/>
      <w:r w:rsidRPr="003305A6">
        <w:rPr>
          <w:rFonts w:ascii="Times New Roman" w:hAnsi="Times New Roman" w:cs="Times New Roman"/>
          <w:b/>
          <w:sz w:val="28"/>
          <w:szCs w:val="28"/>
        </w:rPr>
        <w:t>г</w:t>
      </w:r>
      <w:proofErr w:type="gramEnd"/>
      <w:r w:rsidRPr="003305A6">
        <w:rPr>
          <w:rFonts w:ascii="Times New Roman" w:hAnsi="Times New Roman" w:cs="Times New Roman"/>
          <w:b/>
          <w:sz w:val="28"/>
          <w:szCs w:val="28"/>
        </w:rPr>
        <w:t>.</w:t>
      </w:r>
      <w:r w:rsidR="003305A6" w:rsidRPr="003305A6">
        <w:rPr>
          <w:rFonts w:ascii="Times New Roman" w:hAnsi="Times New Roman" w:cs="Times New Roman"/>
          <w:b/>
          <w:sz w:val="28"/>
          <w:szCs w:val="28"/>
        </w:rPr>
        <w:tab/>
      </w:r>
    </w:p>
    <w:p w:rsidR="00561692" w:rsidRPr="000D1174" w:rsidRDefault="00561692">
      <w:pPr>
        <w:pStyle w:val="ConsPlusNonformat"/>
        <w:jc w:val="both"/>
        <w:rPr>
          <w:rFonts w:ascii="Times New Roman" w:hAnsi="Times New Roman" w:cs="Times New Roman"/>
          <w:sz w:val="28"/>
          <w:szCs w:val="28"/>
        </w:rPr>
      </w:pPr>
    </w:p>
    <w:p w:rsidR="003305A6" w:rsidRDefault="003305A6" w:rsidP="003305A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561692" w:rsidRPr="000D1174">
        <w:rPr>
          <w:rFonts w:ascii="Times New Roman" w:hAnsi="Times New Roman" w:cs="Times New Roman"/>
          <w:sz w:val="28"/>
          <w:szCs w:val="28"/>
        </w:rPr>
        <w:t xml:space="preserve">Наименование  структурного  подразделения  </w:t>
      </w:r>
    </w:p>
    <w:p w:rsidR="00561692" w:rsidRDefault="003305A6" w:rsidP="003305A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Министерства финансов  Республики Адыгея </w:t>
      </w:r>
    </w:p>
    <w:p w:rsidR="003305A6" w:rsidRDefault="003305A6" w:rsidP="003305A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3305A6" w:rsidRPr="000D1174" w:rsidRDefault="003305A6" w:rsidP="003305A6">
      <w:pPr>
        <w:pStyle w:val="ConsPlusNonformat"/>
        <w:jc w:val="both"/>
        <w:rPr>
          <w:rFonts w:ascii="Times New Roman" w:hAnsi="Times New Roman" w:cs="Times New Roman"/>
          <w:sz w:val="28"/>
          <w:szCs w:val="28"/>
        </w:rPr>
      </w:pPr>
    </w:p>
    <w:p w:rsidR="00561692" w:rsidRPr="000D1174" w:rsidRDefault="00561692">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87"/>
        <w:gridCol w:w="1361"/>
        <w:gridCol w:w="964"/>
        <w:gridCol w:w="1361"/>
        <w:gridCol w:w="737"/>
        <w:gridCol w:w="737"/>
        <w:gridCol w:w="1134"/>
        <w:gridCol w:w="1191"/>
      </w:tblGrid>
      <w:tr w:rsidR="00561692" w:rsidRPr="000D1174">
        <w:tc>
          <w:tcPr>
            <w:tcW w:w="567"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 xml:space="preserve">N </w:t>
            </w:r>
            <w:proofErr w:type="spellStart"/>
            <w:proofErr w:type="gramStart"/>
            <w:r w:rsidRPr="00E6747D">
              <w:rPr>
                <w:rFonts w:ascii="Times New Roman" w:hAnsi="Times New Roman" w:cs="Times New Roman"/>
                <w:sz w:val="24"/>
                <w:szCs w:val="24"/>
              </w:rPr>
              <w:t>п</w:t>
            </w:r>
            <w:proofErr w:type="spellEnd"/>
            <w:proofErr w:type="gramEnd"/>
            <w:r w:rsidRPr="00E6747D">
              <w:rPr>
                <w:rFonts w:ascii="Times New Roman" w:hAnsi="Times New Roman" w:cs="Times New Roman"/>
                <w:sz w:val="24"/>
                <w:szCs w:val="24"/>
              </w:rPr>
              <w:t>/</w:t>
            </w:r>
            <w:proofErr w:type="spellStart"/>
            <w:r w:rsidRPr="00E6747D">
              <w:rPr>
                <w:rFonts w:ascii="Times New Roman" w:hAnsi="Times New Roman" w:cs="Times New Roman"/>
                <w:sz w:val="24"/>
                <w:szCs w:val="24"/>
              </w:rPr>
              <w:t>п</w:t>
            </w:r>
            <w:proofErr w:type="spellEnd"/>
          </w:p>
        </w:tc>
        <w:tc>
          <w:tcPr>
            <w:tcW w:w="1587"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Предмет внутреннего финансового контроля</w:t>
            </w:r>
          </w:p>
        </w:tc>
        <w:tc>
          <w:tcPr>
            <w:tcW w:w="1361"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Должностное лицо, ответственное за выполнение операции, с указанием Ф.И.О., должности</w:t>
            </w:r>
          </w:p>
        </w:tc>
        <w:tc>
          <w:tcPr>
            <w:tcW w:w="964"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Периодичность выполнения операции</w:t>
            </w:r>
          </w:p>
        </w:tc>
        <w:tc>
          <w:tcPr>
            <w:tcW w:w="1361"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Должностное лицо, осуществляющее контрольное действие, с указанием Ф.И.О., должности</w:t>
            </w:r>
          </w:p>
        </w:tc>
        <w:tc>
          <w:tcPr>
            <w:tcW w:w="737"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Методы контроля</w:t>
            </w:r>
          </w:p>
        </w:tc>
        <w:tc>
          <w:tcPr>
            <w:tcW w:w="737"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Способы контроля</w:t>
            </w:r>
          </w:p>
        </w:tc>
        <w:tc>
          <w:tcPr>
            <w:tcW w:w="1134"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Периодичность контрольных действий</w:t>
            </w:r>
          </w:p>
        </w:tc>
        <w:tc>
          <w:tcPr>
            <w:tcW w:w="1191"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Подпись должностного лица, осуществляющего контрольное действие</w:t>
            </w:r>
          </w:p>
        </w:tc>
      </w:tr>
      <w:tr w:rsidR="00561692" w:rsidRPr="000D1174">
        <w:tc>
          <w:tcPr>
            <w:tcW w:w="567"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1</w:t>
            </w:r>
          </w:p>
        </w:tc>
        <w:tc>
          <w:tcPr>
            <w:tcW w:w="1587"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2</w:t>
            </w:r>
          </w:p>
        </w:tc>
        <w:tc>
          <w:tcPr>
            <w:tcW w:w="1361"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3</w:t>
            </w:r>
          </w:p>
        </w:tc>
        <w:tc>
          <w:tcPr>
            <w:tcW w:w="964"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4</w:t>
            </w:r>
          </w:p>
        </w:tc>
        <w:tc>
          <w:tcPr>
            <w:tcW w:w="1361"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5</w:t>
            </w:r>
          </w:p>
        </w:tc>
        <w:tc>
          <w:tcPr>
            <w:tcW w:w="737"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6</w:t>
            </w:r>
          </w:p>
        </w:tc>
        <w:tc>
          <w:tcPr>
            <w:tcW w:w="737"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7</w:t>
            </w:r>
          </w:p>
        </w:tc>
        <w:tc>
          <w:tcPr>
            <w:tcW w:w="1134"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8</w:t>
            </w:r>
          </w:p>
        </w:tc>
        <w:tc>
          <w:tcPr>
            <w:tcW w:w="1191" w:type="dxa"/>
          </w:tcPr>
          <w:p w:rsidR="00561692" w:rsidRPr="00E6747D" w:rsidRDefault="00561692">
            <w:pPr>
              <w:pStyle w:val="ConsPlusNormal"/>
              <w:jc w:val="center"/>
              <w:rPr>
                <w:rFonts w:ascii="Times New Roman" w:hAnsi="Times New Roman" w:cs="Times New Roman"/>
                <w:sz w:val="24"/>
                <w:szCs w:val="24"/>
              </w:rPr>
            </w:pPr>
            <w:r w:rsidRPr="00E6747D">
              <w:rPr>
                <w:rFonts w:ascii="Times New Roman" w:hAnsi="Times New Roman" w:cs="Times New Roman"/>
                <w:sz w:val="24"/>
                <w:szCs w:val="24"/>
              </w:rPr>
              <w:t>9</w:t>
            </w:r>
          </w:p>
        </w:tc>
      </w:tr>
      <w:tr w:rsidR="00561692" w:rsidRPr="000D1174">
        <w:tc>
          <w:tcPr>
            <w:tcW w:w="567" w:type="dxa"/>
          </w:tcPr>
          <w:p w:rsidR="00561692" w:rsidRPr="000D1174" w:rsidRDefault="00561692">
            <w:pPr>
              <w:pStyle w:val="ConsPlusNormal"/>
              <w:rPr>
                <w:rFonts w:ascii="Times New Roman" w:hAnsi="Times New Roman" w:cs="Times New Roman"/>
                <w:sz w:val="28"/>
                <w:szCs w:val="28"/>
              </w:rPr>
            </w:pPr>
          </w:p>
        </w:tc>
        <w:tc>
          <w:tcPr>
            <w:tcW w:w="1587" w:type="dxa"/>
          </w:tcPr>
          <w:p w:rsidR="00561692" w:rsidRPr="000D1174" w:rsidRDefault="00561692">
            <w:pPr>
              <w:pStyle w:val="ConsPlusNormal"/>
              <w:rPr>
                <w:rFonts w:ascii="Times New Roman" w:hAnsi="Times New Roman" w:cs="Times New Roman"/>
                <w:sz w:val="28"/>
                <w:szCs w:val="28"/>
              </w:rPr>
            </w:pPr>
          </w:p>
        </w:tc>
        <w:tc>
          <w:tcPr>
            <w:tcW w:w="1361" w:type="dxa"/>
          </w:tcPr>
          <w:p w:rsidR="00561692" w:rsidRPr="000D1174" w:rsidRDefault="00561692">
            <w:pPr>
              <w:pStyle w:val="ConsPlusNormal"/>
              <w:rPr>
                <w:rFonts w:ascii="Times New Roman" w:hAnsi="Times New Roman" w:cs="Times New Roman"/>
                <w:sz w:val="28"/>
                <w:szCs w:val="28"/>
              </w:rPr>
            </w:pPr>
          </w:p>
        </w:tc>
        <w:tc>
          <w:tcPr>
            <w:tcW w:w="964" w:type="dxa"/>
          </w:tcPr>
          <w:p w:rsidR="00561692" w:rsidRPr="000D1174" w:rsidRDefault="00561692">
            <w:pPr>
              <w:pStyle w:val="ConsPlusNormal"/>
              <w:rPr>
                <w:rFonts w:ascii="Times New Roman" w:hAnsi="Times New Roman" w:cs="Times New Roman"/>
                <w:sz w:val="28"/>
                <w:szCs w:val="28"/>
              </w:rPr>
            </w:pPr>
          </w:p>
        </w:tc>
        <w:tc>
          <w:tcPr>
            <w:tcW w:w="1361" w:type="dxa"/>
          </w:tcPr>
          <w:p w:rsidR="00561692" w:rsidRPr="000D1174" w:rsidRDefault="00561692">
            <w:pPr>
              <w:pStyle w:val="ConsPlusNormal"/>
              <w:rPr>
                <w:rFonts w:ascii="Times New Roman" w:hAnsi="Times New Roman" w:cs="Times New Roman"/>
                <w:sz w:val="28"/>
                <w:szCs w:val="28"/>
              </w:rPr>
            </w:pPr>
          </w:p>
        </w:tc>
        <w:tc>
          <w:tcPr>
            <w:tcW w:w="737" w:type="dxa"/>
          </w:tcPr>
          <w:p w:rsidR="00561692" w:rsidRPr="000D1174" w:rsidRDefault="00561692">
            <w:pPr>
              <w:pStyle w:val="ConsPlusNormal"/>
              <w:rPr>
                <w:rFonts w:ascii="Times New Roman" w:hAnsi="Times New Roman" w:cs="Times New Roman"/>
                <w:sz w:val="28"/>
                <w:szCs w:val="28"/>
              </w:rPr>
            </w:pPr>
          </w:p>
        </w:tc>
        <w:tc>
          <w:tcPr>
            <w:tcW w:w="737" w:type="dxa"/>
          </w:tcPr>
          <w:p w:rsidR="00561692" w:rsidRPr="000D1174" w:rsidRDefault="00561692">
            <w:pPr>
              <w:pStyle w:val="ConsPlusNormal"/>
              <w:rPr>
                <w:rFonts w:ascii="Times New Roman" w:hAnsi="Times New Roman" w:cs="Times New Roman"/>
                <w:sz w:val="28"/>
                <w:szCs w:val="28"/>
              </w:rPr>
            </w:pPr>
          </w:p>
        </w:tc>
        <w:tc>
          <w:tcPr>
            <w:tcW w:w="1134" w:type="dxa"/>
          </w:tcPr>
          <w:p w:rsidR="00561692" w:rsidRPr="000D1174" w:rsidRDefault="00561692">
            <w:pPr>
              <w:pStyle w:val="ConsPlusNormal"/>
              <w:rPr>
                <w:rFonts w:ascii="Times New Roman" w:hAnsi="Times New Roman" w:cs="Times New Roman"/>
                <w:sz w:val="28"/>
                <w:szCs w:val="28"/>
              </w:rPr>
            </w:pPr>
          </w:p>
        </w:tc>
        <w:tc>
          <w:tcPr>
            <w:tcW w:w="1191" w:type="dxa"/>
          </w:tcPr>
          <w:p w:rsidR="00561692" w:rsidRPr="000D1174" w:rsidRDefault="00561692">
            <w:pPr>
              <w:pStyle w:val="ConsPlusNormal"/>
              <w:rPr>
                <w:rFonts w:ascii="Times New Roman" w:hAnsi="Times New Roman" w:cs="Times New Roman"/>
                <w:sz w:val="28"/>
                <w:szCs w:val="28"/>
              </w:rPr>
            </w:pPr>
          </w:p>
        </w:tc>
      </w:tr>
      <w:tr w:rsidR="00561692" w:rsidRPr="000D1174">
        <w:tc>
          <w:tcPr>
            <w:tcW w:w="567" w:type="dxa"/>
          </w:tcPr>
          <w:p w:rsidR="00561692" w:rsidRPr="000D1174" w:rsidRDefault="00561692">
            <w:pPr>
              <w:pStyle w:val="ConsPlusNormal"/>
              <w:rPr>
                <w:rFonts w:ascii="Times New Roman" w:hAnsi="Times New Roman" w:cs="Times New Roman"/>
                <w:sz w:val="28"/>
                <w:szCs w:val="28"/>
              </w:rPr>
            </w:pPr>
          </w:p>
        </w:tc>
        <w:tc>
          <w:tcPr>
            <w:tcW w:w="1587" w:type="dxa"/>
          </w:tcPr>
          <w:p w:rsidR="00561692" w:rsidRPr="000D1174" w:rsidRDefault="00561692">
            <w:pPr>
              <w:pStyle w:val="ConsPlusNormal"/>
              <w:rPr>
                <w:rFonts w:ascii="Times New Roman" w:hAnsi="Times New Roman" w:cs="Times New Roman"/>
                <w:sz w:val="28"/>
                <w:szCs w:val="28"/>
              </w:rPr>
            </w:pPr>
          </w:p>
        </w:tc>
        <w:tc>
          <w:tcPr>
            <w:tcW w:w="1361" w:type="dxa"/>
          </w:tcPr>
          <w:p w:rsidR="00561692" w:rsidRPr="000D1174" w:rsidRDefault="00561692">
            <w:pPr>
              <w:pStyle w:val="ConsPlusNormal"/>
              <w:rPr>
                <w:rFonts w:ascii="Times New Roman" w:hAnsi="Times New Roman" w:cs="Times New Roman"/>
                <w:sz w:val="28"/>
                <w:szCs w:val="28"/>
              </w:rPr>
            </w:pPr>
          </w:p>
        </w:tc>
        <w:tc>
          <w:tcPr>
            <w:tcW w:w="964" w:type="dxa"/>
          </w:tcPr>
          <w:p w:rsidR="00561692" w:rsidRPr="000D1174" w:rsidRDefault="00561692">
            <w:pPr>
              <w:pStyle w:val="ConsPlusNormal"/>
              <w:rPr>
                <w:rFonts w:ascii="Times New Roman" w:hAnsi="Times New Roman" w:cs="Times New Roman"/>
                <w:sz w:val="28"/>
                <w:szCs w:val="28"/>
              </w:rPr>
            </w:pPr>
          </w:p>
        </w:tc>
        <w:tc>
          <w:tcPr>
            <w:tcW w:w="1361" w:type="dxa"/>
          </w:tcPr>
          <w:p w:rsidR="00561692" w:rsidRPr="000D1174" w:rsidRDefault="00561692">
            <w:pPr>
              <w:pStyle w:val="ConsPlusNormal"/>
              <w:rPr>
                <w:rFonts w:ascii="Times New Roman" w:hAnsi="Times New Roman" w:cs="Times New Roman"/>
                <w:sz w:val="28"/>
                <w:szCs w:val="28"/>
              </w:rPr>
            </w:pPr>
          </w:p>
        </w:tc>
        <w:tc>
          <w:tcPr>
            <w:tcW w:w="737" w:type="dxa"/>
          </w:tcPr>
          <w:p w:rsidR="00561692" w:rsidRPr="000D1174" w:rsidRDefault="00561692">
            <w:pPr>
              <w:pStyle w:val="ConsPlusNormal"/>
              <w:rPr>
                <w:rFonts w:ascii="Times New Roman" w:hAnsi="Times New Roman" w:cs="Times New Roman"/>
                <w:sz w:val="28"/>
                <w:szCs w:val="28"/>
              </w:rPr>
            </w:pPr>
          </w:p>
        </w:tc>
        <w:tc>
          <w:tcPr>
            <w:tcW w:w="737" w:type="dxa"/>
          </w:tcPr>
          <w:p w:rsidR="00561692" w:rsidRPr="000D1174" w:rsidRDefault="00561692">
            <w:pPr>
              <w:pStyle w:val="ConsPlusNormal"/>
              <w:rPr>
                <w:rFonts w:ascii="Times New Roman" w:hAnsi="Times New Roman" w:cs="Times New Roman"/>
                <w:sz w:val="28"/>
                <w:szCs w:val="28"/>
              </w:rPr>
            </w:pPr>
          </w:p>
        </w:tc>
        <w:tc>
          <w:tcPr>
            <w:tcW w:w="1134" w:type="dxa"/>
          </w:tcPr>
          <w:p w:rsidR="00561692" w:rsidRPr="000D1174" w:rsidRDefault="00561692">
            <w:pPr>
              <w:pStyle w:val="ConsPlusNormal"/>
              <w:rPr>
                <w:rFonts w:ascii="Times New Roman" w:hAnsi="Times New Roman" w:cs="Times New Roman"/>
                <w:sz w:val="28"/>
                <w:szCs w:val="28"/>
              </w:rPr>
            </w:pPr>
          </w:p>
        </w:tc>
        <w:tc>
          <w:tcPr>
            <w:tcW w:w="1191" w:type="dxa"/>
          </w:tcPr>
          <w:p w:rsidR="00561692" w:rsidRPr="000D1174" w:rsidRDefault="00561692">
            <w:pPr>
              <w:pStyle w:val="ConsPlusNormal"/>
              <w:rPr>
                <w:rFonts w:ascii="Times New Roman" w:hAnsi="Times New Roman" w:cs="Times New Roman"/>
                <w:sz w:val="28"/>
                <w:szCs w:val="28"/>
              </w:rPr>
            </w:pPr>
          </w:p>
        </w:tc>
      </w:tr>
    </w:tbl>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Руководитель структурного подразделения ___________ _______________________</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(подпись)   (расшифровка подписи)</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"__" ___________ 20__ г.</w:t>
      </w:r>
    </w:p>
    <w:p w:rsidR="000D1936" w:rsidRDefault="000D1936">
      <w:pPr>
        <w:spacing w:after="200" w:line="276" w:lineRule="auto"/>
        <w:rPr>
          <w:sz w:val="28"/>
          <w:szCs w:val="28"/>
        </w:rPr>
      </w:pPr>
      <w:r>
        <w:rPr>
          <w:sz w:val="28"/>
          <w:szCs w:val="28"/>
        </w:rPr>
        <w:br w:type="page"/>
      </w:r>
    </w:p>
    <w:p w:rsidR="00E6747D" w:rsidRPr="000D1174" w:rsidRDefault="00E6747D" w:rsidP="00E6747D">
      <w:pPr>
        <w:pStyle w:val="ConsPlusNormal"/>
        <w:jc w:val="right"/>
        <w:rPr>
          <w:rFonts w:ascii="Times New Roman" w:hAnsi="Times New Roman" w:cs="Times New Roman"/>
          <w:sz w:val="28"/>
          <w:szCs w:val="28"/>
        </w:rPr>
      </w:pPr>
      <w:proofErr w:type="gramStart"/>
      <w:r w:rsidRPr="000D1174">
        <w:rPr>
          <w:rFonts w:ascii="Times New Roman" w:hAnsi="Times New Roman" w:cs="Times New Roman"/>
          <w:sz w:val="28"/>
          <w:szCs w:val="28"/>
        </w:rPr>
        <w:lastRenderedPageBreak/>
        <w:t>Утвержден</w:t>
      </w:r>
      <w:proofErr w:type="gramEnd"/>
      <w:r>
        <w:rPr>
          <w:rFonts w:ascii="Times New Roman" w:hAnsi="Times New Roman" w:cs="Times New Roman"/>
          <w:sz w:val="28"/>
          <w:szCs w:val="28"/>
        </w:rPr>
        <w:t xml:space="preserve"> </w:t>
      </w:r>
      <w:r w:rsidRPr="000D1174">
        <w:rPr>
          <w:rFonts w:ascii="Times New Roman" w:hAnsi="Times New Roman" w:cs="Times New Roman"/>
          <w:sz w:val="28"/>
          <w:szCs w:val="28"/>
        </w:rPr>
        <w:t>приказом</w:t>
      </w:r>
    </w:p>
    <w:p w:rsidR="00E6747D" w:rsidRDefault="00E6747D" w:rsidP="00E6747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Министерства финансов </w:t>
      </w:r>
    </w:p>
    <w:p w:rsidR="00E6747D" w:rsidRDefault="00E6747D" w:rsidP="00E6747D">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Республики Адыгея </w:t>
      </w:r>
    </w:p>
    <w:p w:rsidR="00CB0422" w:rsidRPr="000D1174" w:rsidRDefault="00CB0422" w:rsidP="00CB0422">
      <w:pPr>
        <w:pStyle w:val="ConsPlusNormal"/>
        <w:jc w:val="right"/>
        <w:rPr>
          <w:rFonts w:ascii="Times New Roman" w:hAnsi="Times New Roman" w:cs="Times New Roman"/>
          <w:sz w:val="28"/>
          <w:szCs w:val="28"/>
        </w:rPr>
      </w:pPr>
      <w:r>
        <w:rPr>
          <w:rFonts w:ascii="Times New Roman" w:hAnsi="Times New Roman" w:cs="Times New Roman"/>
          <w:sz w:val="28"/>
          <w:szCs w:val="28"/>
        </w:rPr>
        <w:t>от  17.12.2015 г. № 249-А</w:t>
      </w:r>
    </w:p>
    <w:p w:rsidR="00CB0422" w:rsidRDefault="00CB0422" w:rsidP="00E6747D">
      <w:pPr>
        <w:pStyle w:val="ConsPlusNormal"/>
        <w:jc w:val="right"/>
        <w:rPr>
          <w:rFonts w:ascii="Times New Roman" w:hAnsi="Times New Roman" w:cs="Times New Roman"/>
          <w:sz w:val="28"/>
          <w:szCs w:val="28"/>
        </w:rPr>
      </w:pP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Title"/>
        <w:jc w:val="center"/>
        <w:rPr>
          <w:rFonts w:ascii="Times New Roman" w:hAnsi="Times New Roman" w:cs="Times New Roman"/>
          <w:sz w:val="28"/>
          <w:szCs w:val="28"/>
        </w:rPr>
      </w:pPr>
      <w:bookmarkStart w:id="2" w:name="P168"/>
      <w:bookmarkEnd w:id="2"/>
      <w:r w:rsidRPr="000D1174">
        <w:rPr>
          <w:rFonts w:ascii="Times New Roman" w:hAnsi="Times New Roman" w:cs="Times New Roman"/>
          <w:sz w:val="28"/>
          <w:szCs w:val="28"/>
        </w:rPr>
        <w:t>ПОРЯДОК</w:t>
      </w:r>
    </w:p>
    <w:p w:rsidR="00561692" w:rsidRPr="000D1174" w:rsidRDefault="00561692">
      <w:pPr>
        <w:pStyle w:val="ConsPlusTitle"/>
        <w:jc w:val="center"/>
        <w:rPr>
          <w:rFonts w:ascii="Times New Roman" w:hAnsi="Times New Roman" w:cs="Times New Roman"/>
          <w:sz w:val="28"/>
          <w:szCs w:val="28"/>
        </w:rPr>
      </w:pPr>
      <w:r w:rsidRPr="000D1174">
        <w:rPr>
          <w:rFonts w:ascii="Times New Roman" w:hAnsi="Times New Roman" w:cs="Times New Roman"/>
          <w:sz w:val="28"/>
          <w:szCs w:val="28"/>
        </w:rPr>
        <w:t>УЧЕТА И ХРАНЕНИЯ РЕГИСТРОВ (ЖУРНАЛОВ) ВНУТРЕННЕГО</w:t>
      </w:r>
    </w:p>
    <w:p w:rsidR="00561692" w:rsidRPr="00E6747D" w:rsidRDefault="00561692" w:rsidP="00E6747D">
      <w:pPr>
        <w:pStyle w:val="ConsPlusTitle"/>
        <w:jc w:val="center"/>
        <w:rPr>
          <w:rFonts w:ascii="Times New Roman" w:hAnsi="Times New Roman" w:cs="Times New Roman"/>
          <w:sz w:val="28"/>
          <w:szCs w:val="28"/>
        </w:rPr>
      </w:pPr>
      <w:r w:rsidRPr="000D1174">
        <w:rPr>
          <w:rFonts w:ascii="Times New Roman" w:hAnsi="Times New Roman" w:cs="Times New Roman"/>
          <w:sz w:val="28"/>
          <w:szCs w:val="28"/>
        </w:rPr>
        <w:t xml:space="preserve">ФИНАНСОВОГО КОНТРОЛЯ В </w:t>
      </w:r>
      <w:r w:rsidR="00E6747D">
        <w:rPr>
          <w:rFonts w:ascii="Times New Roman" w:hAnsi="Times New Roman" w:cs="Times New Roman"/>
          <w:sz w:val="28"/>
          <w:szCs w:val="28"/>
        </w:rPr>
        <w:t>МИНИСТЕРСТВЕ ФИНАНСОВ РЕСПУБЛИКИ АДЫГЕЯ</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1. </w:t>
      </w:r>
      <w:proofErr w:type="gramStart"/>
      <w:r w:rsidRPr="000D1174">
        <w:rPr>
          <w:rFonts w:ascii="Times New Roman" w:hAnsi="Times New Roman" w:cs="Times New Roman"/>
          <w:sz w:val="28"/>
          <w:szCs w:val="28"/>
        </w:rPr>
        <w:t>Настоящий Порядок разработан в соответствии с</w:t>
      </w:r>
      <w:r w:rsidR="00E6747D">
        <w:rPr>
          <w:rFonts w:ascii="Times New Roman" w:hAnsi="Times New Roman" w:cs="Times New Roman"/>
          <w:sz w:val="28"/>
          <w:szCs w:val="28"/>
        </w:rPr>
        <w:t xml:space="preserve"> </w:t>
      </w:r>
      <w:r w:rsidR="00C02DC8">
        <w:rPr>
          <w:rFonts w:ascii="Times New Roman" w:hAnsi="Times New Roman" w:cs="Times New Roman"/>
          <w:sz w:val="28"/>
          <w:szCs w:val="28"/>
        </w:rPr>
        <w:t>пунктом 28 р</w:t>
      </w:r>
      <w:r w:rsidR="004A76C6">
        <w:rPr>
          <w:rFonts w:ascii="Times New Roman" w:hAnsi="Times New Roman" w:cs="Times New Roman"/>
          <w:sz w:val="28"/>
          <w:szCs w:val="28"/>
        </w:rPr>
        <w:t xml:space="preserve">аздела </w:t>
      </w:r>
      <w:r w:rsidR="004A76C6">
        <w:rPr>
          <w:rFonts w:ascii="Times New Roman" w:hAnsi="Times New Roman" w:cs="Times New Roman"/>
          <w:sz w:val="28"/>
          <w:szCs w:val="28"/>
          <w:lang w:val="en-US"/>
        </w:rPr>
        <w:t>II</w:t>
      </w:r>
      <w:r w:rsidR="004A76C6" w:rsidRPr="004A76C6">
        <w:rPr>
          <w:rFonts w:ascii="Times New Roman" w:hAnsi="Times New Roman" w:cs="Times New Roman"/>
          <w:sz w:val="28"/>
          <w:szCs w:val="28"/>
        </w:rPr>
        <w:t xml:space="preserve"> Порядка осуществления главными распорядителями (распорядителями)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 внутреннего финансового аудита, утвержденного Постановлением Кабинета Министров  Республики Адыгея от 16 марта 2015 года № 39 (далее - Порядок осуществления</w:t>
      </w:r>
      <w:proofErr w:type="gramEnd"/>
      <w:r w:rsidR="004A76C6" w:rsidRPr="004A76C6">
        <w:rPr>
          <w:rFonts w:ascii="Times New Roman" w:hAnsi="Times New Roman" w:cs="Times New Roman"/>
          <w:sz w:val="28"/>
          <w:szCs w:val="28"/>
        </w:rPr>
        <w:t xml:space="preserve"> внутреннего финансового контроля и внутреннего финансового аудита)</w:t>
      </w:r>
      <w:r w:rsidRPr="004A76C6">
        <w:rPr>
          <w:rFonts w:ascii="Times New Roman" w:hAnsi="Times New Roman" w:cs="Times New Roman"/>
          <w:sz w:val="28"/>
          <w:szCs w:val="28"/>
        </w:rPr>
        <w:t>,</w:t>
      </w:r>
      <w:r w:rsidRPr="000D1174">
        <w:rPr>
          <w:rFonts w:ascii="Times New Roman" w:hAnsi="Times New Roman" w:cs="Times New Roman"/>
          <w:sz w:val="28"/>
          <w:szCs w:val="28"/>
        </w:rPr>
        <w:t xml:space="preserve"> и регламентирует процедуру учета и хранения регистров (журналов) внутреннего финансового контроля в </w:t>
      </w:r>
      <w:r w:rsidR="004A76C6">
        <w:rPr>
          <w:rFonts w:ascii="Times New Roman" w:hAnsi="Times New Roman" w:cs="Times New Roman"/>
          <w:sz w:val="28"/>
          <w:szCs w:val="28"/>
        </w:rPr>
        <w:t>Министерстве финансов Республики Адыгея</w:t>
      </w:r>
      <w:r w:rsidRPr="000D1174">
        <w:rPr>
          <w:rFonts w:ascii="Times New Roman" w:hAnsi="Times New Roman" w:cs="Times New Roman"/>
          <w:sz w:val="28"/>
          <w:szCs w:val="28"/>
        </w:rPr>
        <w:t>.</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2. При выявлении в ходе осуществления внутреннего финансового контроля нарушений положений нормативно-правовых актов Российской Федерации, </w:t>
      </w:r>
      <w:r w:rsidR="004A76C6">
        <w:rPr>
          <w:rFonts w:ascii="Times New Roman" w:hAnsi="Times New Roman" w:cs="Times New Roman"/>
          <w:sz w:val="28"/>
          <w:szCs w:val="28"/>
        </w:rPr>
        <w:t>Республики Адыгея</w:t>
      </w:r>
      <w:r w:rsidRPr="000D1174">
        <w:rPr>
          <w:rFonts w:ascii="Times New Roman" w:hAnsi="Times New Roman" w:cs="Times New Roman"/>
          <w:sz w:val="28"/>
          <w:szCs w:val="28"/>
        </w:rPr>
        <w:t xml:space="preserve">, иных нормативных актов и инструктивных материалов информация о результатах контрольных мероприятий, в ходе которых выявлены нарушения, отражается в </w:t>
      </w:r>
      <w:hyperlink w:anchor="P194" w:history="1">
        <w:r w:rsidRPr="00D3492E">
          <w:rPr>
            <w:rFonts w:ascii="Times New Roman" w:hAnsi="Times New Roman" w:cs="Times New Roman"/>
            <w:sz w:val="28"/>
            <w:szCs w:val="28"/>
          </w:rPr>
          <w:t>регистрах</w:t>
        </w:r>
      </w:hyperlink>
      <w:r w:rsidRPr="00D3492E">
        <w:rPr>
          <w:rFonts w:ascii="Times New Roman" w:hAnsi="Times New Roman" w:cs="Times New Roman"/>
          <w:sz w:val="28"/>
          <w:szCs w:val="28"/>
        </w:rPr>
        <w:t xml:space="preserve"> </w:t>
      </w:r>
      <w:r w:rsidRPr="000D1174">
        <w:rPr>
          <w:rFonts w:ascii="Times New Roman" w:hAnsi="Times New Roman" w:cs="Times New Roman"/>
          <w:sz w:val="28"/>
          <w:szCs w:val="28"/>
        </w:rPr>
        <w:t>(журналах) внутреннего финансового контроля по форме согласно приложению 1 к настоящему Порядку.</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3. Ведение, учет и хранение регистров (журналов) внутреннего финансового контроля осуществляется в каждом структурном подразделении</w:t>
      </w:r>
      <w:r w:rsidR="004A76C6">
        <w:rPr>
          <w:rFonts w:ascii="Times New Roman" w:hAnsi="Times New Roman" w:cs="Times New Roman"/>
          <w:sz w:val="28"/>
          <w:szCs w:val="28"/>
        </w:rPr>
        <w:t xml:space="preserve"> Министерства финансов Республики Адыгея</w:t>
      </w:r>
      <w:r w:rsidRPr="000D1174">
        <w:rPr>
          <w:rFonts w:ascii="Times New Roman" w:hAnsi="Times New Roman" w:cs="Times New Roman"/>
          <w:sz w:val="28"/>
          <w:szCs w:val="28"/>
        </w:rPr>
        <w:t>, ответственном за выполнение внутренних бюджетных процедур.</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4. Регистр (журнал) внутреннего финансового контроля нумеруется, прошнуровывается и скрепляется подписью </w:t>
      </w:r>
      <w:proofErr w:type="gramStart"/>
      <w:r w:rsidRPr="000D1174">
        <w:rPr>
          <w:rFonts w:ascii="Times New Roman" w:hAnsi="Times New Roman" w:cs="Times New Roman"/>
          <w:sz w:val="28"/>
          <w:szCs w:val="28"/>
        </w:rPr>
        <w:t>руководителя соответствующего стр</w:t>
      </w:r>
      <w:r w:rsidR="004A76C6">
        <w:rPr>
          <w:rFonts w:ascii="Times New Roman" w:hAnsi="Times New Roman" w:cs="Times New Roman"/>
          <w:sz w:val="28"/>
          <w:szCs w:val="28"/>
        </w:rPr>
        <w:t>уктурного подразделения Министерства финансов Республики</w:t>
      </w:r>
      <w:proofErr w:type="gramEnd"/>
      <w:r w:rsidR="004A76C6">
        <w:rPr>
          <w:rFonts w:ascii="Times New Roman" w:hAnsi="Times New Roman" w:cs="Times New Roman"/>
          <w:sz w:val="28"/>
          <w:szCs w:val="28"/>
        </w:rPr>
        <w:t xml:space="preserve"> Адыгея</w:t>
      </w:r>
      <w:r w:rsidRPr="000D1174">
        <w:rPr>
          <w:rFonts w:ascii="Times New Roman" w:hAnsi="Times New Roman" w:cs="Times New Roman"/>
          <w:sz w:val="28"/>
          <w:szCs w:val="28"/>
        </w:rPr>
        <w:t>.</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5. В регистрах (журналах) внутреннего финансового контроля отражаются выявленные недостатки и (или) нарушения при исполнении внутренних бюджетных процедур, сведения о причинах и об обстоятельствах рисков возникновения нарушений и (или) недостатков и о предлагаемых мерах по их устранению.</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6. Хранение регистров (журналов) внутреннего финансового контроля осуществляется способом, обеспечивающим защиту от несанкционированных исправлений, утраты целостности информации в них.</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lastRenderedPageBreak/>
        <w:t>7. Срок хранения регистров (журналов) внутреннего финансового контроля устанавливается в соответст</w:t>
      </w:r>
      <w:r w:rsidR="004A76C6">
        <w:rPr>
          <w:rFonts w:ascii="Times New Roman" w:hAnsi="Times New Roman" w:cs="Times New Roman"/>
          <w:sz w:val="28"/>
          <w:szCs w:val="28"/>
        </w:rPr>
        <w:t>вии с номенклатурой дел Министерства финансов Республики Адыгея.</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8. </w:t>
      </w:r>
      <w:proofErr w:type="gramStart"/>
      <w:r w:rsidRPr="000D1174">
        <w:rPr>
          <w:rFonts w:ascii="Times New Roman" w:hAnsi="Times New Roman" w:cs="Times New Roman"/>
          <w:sz w:val="28"/>
          <w:szCs w:val="28"/>
        </w:rPr>
        <w:t>Руководители ст</w:t>
      </w:r>
      <w:r w:rsidR="004A76C6">
        <w:rPr>
          <w:rFonts w:ascii="Times New Roman" w:hAnsi="Times New Roman" w:cs="Times New Roman"/>
          <w:sz w:val="28"/>
          <w:szCs w:val="28"/>
        </w:rPr>
        <w:t>руктурных подразделений Министерства, ответственные</w:t>
      </w:r>
      <w:r w:rsidRPr="000D1174">
        <w:rPr>
          <w:rFonts w:ascii="Times New Roman" w:hAnsi="Times New Roman" w:cs="Times New Roman"/>
          <w:sz w:val="28"/>
          <w:szCs w:val="28"/>
        </w:rPr>
        <w:t xml:space="preserve"> за выполнение внутренних бюджетных процеду</w:t>
      </w:r>
      <w:r w:rsidR="004A76C6">
        <w:rPr>
          <w:rFonts w:ascii="Times New Roman" w:hAnsi="Times New Roman" w:cs="Times New Roman"/>
          <w:sz w:val="28"/>
          <w:szCs w:val="28"/>
        </w:rPr>
        <w:t>р, ежегодно не позднее 1 апреля</w:t>
      </w:r>
      <w:r w:rsidRPr="000D1174">
        <w:rPr>
          <w:rFonts w:ascii="Times New Roman" w:hAnsi="Times New Roman" w:cs="Times New Roman"/>
          <w:sz w:val="28"/>
          <w:szCs w:val="28"/>
        </w:rPr>
        <w:t xml:space="preserve"> года, следующего за отчетным, представляют </w:t>
      </w:r>
      <w:r w:rsidR="004A76C6">
        <w:rPr>
          <w:rFonts w:ascii="Times New Roman" w:hAnsi="Times New Roman" w:cs="Times New Roman"/>
          <w:sz w:val="28"/>
          <w:szCs w:val="28"/>
        </w:rPr>
        <w:t xml:space="preserve">Министру финансов Республики </w:t>
      </w:r>
      <w:r w:rsidR="004A76C6" w:rsidRPr="00D3492E">
        <w:rPr>
          <w:rFonts w:ascii="Times New Roman" w:hAnsi="Times New Roman" w:cs="Times New Roman"/>
          <w:sz w:val="28"/>
          <w:szCs w:val="28"/>
        </w:rPr>
        <w:t xml:space="preserve">Адыгея </w:t>
      </w:r>
      <w:hyperlink w:anchor="P244" w:history="1">
        <w:r w:rsidRPr="00D3492E">
          <w:rPr>
            <w:rFonts w:ascii="Times New Roman" w:hAnsi="Times New Roman" w:cs="Times New Roman"/>
            <w:sz w:val="28"/>
            <w:szCs w:val="28"/>
          </w:rPr>
          <w:t>отчет</w:t>
        </w:r>
      </w:hyperlink>
      <w:r w:rsidRPr="00D3492E">
        <w:rPr>
          <w:rFonts w:ascii="Times New Roman" w:hAnsi="Times New Roman" w:cs="Times New Roman"/>
          <w:sz w:val="28"/>
          <w:szCs w:val="28"/>
        </w:rPr>
        <w:t xml:space="preserve"> о</w:t>
      </w:r>
      <w:r w:rsidRPr="000D1174">
        <w:rPr>
          <w:rFonts w:ascii="Times New Roman" w:hAnsi="Times New Roman" w:cs="Times New Roman"/>
          <w:sz w:val="28"/>
          <w:szCs w:val="28"/>
        </w:rPr>
        <w:t xml:space="preserve"> результатах внутреннего финансового контроля по форме согласно приложению 2 к настоящему Порядку.</w:t>
      </w:r>
      <w:proofErr w:type="gramEnd"/>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Приложение 1</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к Порядку учета и хранения</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регистров (журналов)</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внутреннего финансового</w:t>
      </w:r>
    </w:p>
    <w:p w:rsidR="004A76C6" w:rsidRDefault="00561692" w:rsidP="004A76C6">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 xml:space="preserve">контроля </w:t>
      </w:r>
      <w:proofErr w:type="gramStart"/>
      <w:r w:rsidRPr="000D1174">
        <w:rPr>
          <w:rFonts w:ascii="Times New Roman" w:hAnsi="Times New Roman" w:cs="Times New Roman"/>
          <w:sz w:val="28"/>
          <w:szCs w:val="28"/>
        </w:rPr>
        <w:t>в</w:t>
      </w:r>
      <w:proofErr w:type="gramEnd"/>
      <w:r w:rsidRPr="000D1174">
        <w:rPr>
          <w:rFonts w:ascii="Times New Roman" w:hAnsi="Times New Roman" w:cs="Times New Roman"/>
          <w:sz w:val="28"/>
          <w:szCs w:val="28"/>
        </w:rPr>
        <w:t xml:space="preserve"> </w:t>
      </w:r>
    </w:p>
    <w:p w:rsidR="004A76C6" w:rsidRDefault="004A76C6" w:rsidP="004A76C6">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Министерстве</w:t>
      </w:r>
      <w:proofErr w:type="gramEnd"/>
      <w:r>
        <w:rPr>
          <w:rFonts w:ascii="Times New Roman" w:hAnsi="Times New Roman" w:cs="Times New Roman"/>
          <w:sz w:val="28"/>
          <w:szCs w:val="28"/>
        </w:rPr>
        <w:t xml:space="preserve"> финансов </w:t>
      </w:r>
    </w:p>
    <w:p w:rsidR="00561692" w:rsidRDefault="004A76C6" w:rsidP="004A76C6">
      <w:pPr>
        <w:pStyle w:val="ConsPlusNormal"/>
        <w:jc w:val="right"/>
        <w:rPr>
          <w:rFonts w:ascii="Times New Roman" w:hAnsi="Times New Roman" w:cs="Times New Roman"/>
          <w:sz w:val="28"/>
          <w:szCs w:val="28"/>
        </w:rPr>
      </w:pPr>
      <w:r>
        <w:rPr>
          <w:rFonts w:ascii="Times New Roman" w:hAnsi="Times New Roman" w:cs="Times New Roman"/>
          <w:sz w:val="28"/>
          <w:szCs w:val="28"/>
        </w:rPr>
        <w:t>Республики Адыгея</w:t>
      </w:r>
    </w:p>
    <w:p w:rsidR="00561692" w:rsidRPr="000D1174" w:rsidRDefault="00561692">
      <w:pPr>
        <w:pStyle w:val="ConsPlusNormal"/>
        <w:jc w:val="both"/>
        <w:rPr>
          <w:rFonts w:ascii="Times New Roman" w:hAnsi="Times New Roman" w:cs="Times New Roman"/>
          <w:sz w:val="28"/>
          <w:szCs w:val="28"/>
        </w:rPr>
      </w:pPr>
    </w:p>
    <w:p w:rsidR="00561692" w:rsidRPr="004A76C6" w:rsidRDefault="00561692" w:rsidP="004A76C6">
      <w:pPr>
        <w:pStyle w:val="ConsPlusNonformat"/>
        <w:jc w:val="center"/>
        <w:rPr>
          <w:rFonts w:ascii="Times New Roman" w:hAnsi="Times New Roman" w:cs="Times New Roman"/>
          <w:b/>
          <w:sz w:val="28"/>
          <w:szCs w:val="28"/>
        </w:rPr>
      </w:pPr>
      <w:bookmarkStart w:id="3" w:name="P194"/>
      <w:bookmarkEnd w:id="3"/>
      <w:r w:rsidRPr="004A76C6">
        <w:rPr>
          <w:rFonts w:ascii="Times New Roman" w:hAnsi="Times New Roman" w:cs="Times New Roman"/>
          <w:b/>
          <w:sz w:val="28"/>
          <w:szCs w:val="28"/>
        </w:rPr>
        <w:t>Регистр (журнал) внутреннего финансового контроля</w:t>
      </w:r>
    </w:p>
    <w:p w:rsidR="00561692" w:rsidRPr="000D1174" w:rsidRDefault="00561692">
      <w:pPr>
        <w:pStyle w:val="ConsPlusNonformat"/>
        <w:jc w:val="both"/>
        <w:rPr>
          <w:rFonts w:ascii="Times New Roman" w:hAnsi="Times New Roman" w:cs="Times New Roman"/>
          <w:sz w:val="28"/>
          <w:szCs w:val="28"/>
        </w:rPr>
      </w:pPr>
    </w:p>
    <w:p w:rsidR="00B77F69" w:rsidRDefault="00561692" w:rsidP="004A76C6">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Наименование  структур</w:t>
      </w:r>
      <w:r w:rsidR="004A76C6">
        <w:rPr>
          <w:rFonts w:ascii="Times New Roman" w:hAnsi="Times New Roman" w:cs="Times New Roman"/>
          <w:sz w:val="28"/>
          <w:szCs w:val="28"/>
        </w:rPr>
        <w:t xml:space="preserve">ного  подразделения Министерства финансов Республики Адыгея </w:t>
      </w:r>
      <w:r w:rsidR="00B77F69">
        <w:rPr>
          <w:rFonts w:ascii="Times New Roman" w:hAnsi="Times New Roman" w:cs="Times New Roman"/>
          <w:sz w:val="28"/>
          <w:szCs w:val="28"/>
        </w:rPr>
        <w:t>_______________________________________</w:t>
      </w:r>
    </w:p>
    <w:p w:rsidR="00B77F69" w:rsidRPr="000D1174" w:rsidRDefault="00B77F69" w:rsidP="004A76C6">
      <w:pPr>
        <w:pStyle w:val="ConsPlusNonformat"/>
        <w:jc w:val="both"/>
        <w:rPr>
          <w:rFonts w:ascii="Times New Roman" w:hAnsi="Times New Roman" w:cs="Times New Roman"/>
          <w:sz w:val="28"/>
          <w:szCs w:val="28"/>
        </w:rPr>
      </w:pPr>
    </w:p>
    <w:tbl>
      <w:tblPr>
        <w:tblW w:w="101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6"/>
        <w:gridCol w:w="739"/>
        <w:gridCol w:w="1177"/>
        <w:gridCol w:w="1437"/>
        <w:gridCol w:w="1046"/>
        <w:gridCol w:w="1307"/>
        <w:gridCol w:w="1307"/>
        <w:gridCol w:w="1307"/>
        <w:gridCol w:w="1307"/>
      </w:tblGrid>
      <w:tr w:rsidR="00561692" w:rsidRPr="004A76C6" w:rsidTr="00B77F69">
        <w:trPr>
          <w:trHeight w:val="1470"/>
        </w:trPr>
        <w:tc>
          <w:tcPr>
            <w:tcW w:w="496"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 xml:space="preserve">N </w:t>
            </w:r>
            <w:proofErr w:type="spellStart"/>
            <w:proofErr w:type="gramStart"/>
            <w:r w:rsidRPr="004A76C6">
              <w:rPr>
                <w:rFonts w:ascii="Times New Roman" w:hAnsi="Times New Roman" w:cs="Times New Roman"/>
                <w:sz w:val="16"/>
                <w:szCs w:val="16"/>
              </w:rPr>
              <w:t>п</w:t>
            </w:r>
            <w:proofErr w:type="spellEnd"/>
            <w:proofErr w:type="gramEnd"/>
            <w:r w:rsidRPr="004A76C6">
              <w:rPr>
                <w:rFonts w:ascii="Times New Roman" w:hAnsi="Times New Roman" w:cs="Times New Roman"/>
                <w:sz w:val="16"/>
                <w:szCs w:val="16"/>
              </w:rPr>
              <w:t>/</w:t>
            </w:r>
            <w:proofErr w:type="spellStart"/>
            <w:r w:rsidRPr="004A76C6">
              <w:rPr>
                <w:rFonts w:ascii="Times New Roman" w:hAnsi="Times New Roman" w:cs="Times New Roman"/>
                <w:sz w:val="16"/>
                <w:szCs w:val="16"/>
              </w:rPr>
              <w:t>п</w:t>
            </w:r>
            <w:proofErr w:type="spellEnd"/>
          </w:p>
        </w:tc>
        <w:tc>
          <w:tcPr>
            <w:tcW w:w="739"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Предмет внутреннего финансового контроля</w:t>
            </w:r>
          </w:p>
        </w:tc>
        <w:tc>
          <w:tcPr>
            <w:tcW w:w="117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Должностное лицо, ответственное за выполнение операции, с указанием Ф.И.О., должности</w:t>
            </w:r>
          </w:p>
        </w:tc>
        <w:tc>
          <w:tcPr>
            <w:tcW w:w="143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Должностное лицо, осуществляющее контрольное действие, с указанием Ф.И.О., должности</w:t>
            </w:r>
          </w:p>
        </w:tc>
        <w:tc>
          <w:tcPr>
            <w:tcW w:w="1046"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Форма контроля</w:t>
            </w:r>
          </w:p>
        </w:tc>
        <w:tc>
          <w:tcPr>
            <w:tcW w:w="130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Сведения о результатах контроля (выявленные нарушения)</w:t>
            </w:r>
          </w:p>
        </w:tc>
        <w:tc>
          <w:tcPr>
            <w:tcW w:w="130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Сведения о причинах и об обстоятельствах рисков возникновения нарушений и (или) недостатков</w:t>
            </w:r>
          </w:p>
        </w:tc>
        <w:tc>
          <w:tcPr>
            <w:tcW w:w="130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Предлагаемые меры по устранению нарушений и (или) недостатков, причин их возникновения</w:t>
            </w:r>
          </w:p>
        </w:tc>
        <w:tc>
          <w:tcPr>
            <w:tcW w:w="130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Сведения об устранении нарушений и (или) предлагаемые меры по их устранению</w:t>
            </w:r>
          </w:p>
        </w:tc>
      </w:tr>
      <w:tr w:rsidR="00561692" w:rsidRPr="004A76C6" w:rsidTr="00B77F69">
        <w:trPr>
          <w:trHeight w:val="195"/>
        </w:trPr>
        <w:tc>
          <w:tcPr>
            <w:tcW w:w="496"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1</w:t>
            </w:r>
          </w:p>
        </w:tc>
        <w:tc>
          <w:tcPr>
            <w:tcW w:w="739"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2</w:t>
            </w:r>
          </w:p>
        </w:tc>
        <w:tc>
          <w:tcPr>
            <w:tcW w:w="117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3</w:t>
            </w:r>
          </w:p>
        </w:tc>
        <w:tc>
          <w:tcPr>
            <w:tcW w:w="143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4</w:t>
            </w:r>
          </w:p>
        </w:tc>
        <w:tc>
          <w:tcPr>
            <w:tcW w:w="1046"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5</w:t>
            </w:r>
          </w:p>
        </w:tc>
        <w:tc>
          <w:tcPr>
            <w:tcW w:w="130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6</w:t>
            </w:r>
          </w:p>
        </w:tc>
        <w:tc>
          <w:tcPr>
            <w:tcW w:w="130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7</w:t>
            </w:r>
          </w:p>
        </w:tc>
        <w:tc>
          <w:tcPr>
            <w:tcW w:w="130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8</w:t>
            </w:r>
          </w:p>
        </w:tc>
        <w:tc>
          <w:tcPr>
            <w:tcW w:w="1307" w:type="dxa"/>
          </w:tcPr>
          <w:p w:rsidR="00561692" w:rsidRPr="004A76C6" w:rsidRDefault="00561692">
            <w:pPr>
              <w:pStyle w:val="ConsPlusNormal"/>
              <w:jc w:val="center"/>
              <w:rPr>
                <w:rFonts w:ascii="Times New Roman" w:hAnsi="Times New Roman" w:cs="Times New Roman"/>
                <w:sz w:val="16"/>
                <w:szCs w:val="16"/>
              </w:rPr>
            </w:pPr>
            <w:r w:rsidRPr="004A76C6">
              <w:rPr>
                <w:rFonts w:ascii="Times New Roman" w:hAnsi="Times New Roman" w:cs="Times New Roman"/>
                <w:sz w:val="16"/>
                <w:szCs w:val="16"/>
              </w:rPr>
              <w:t>9</w:t>
            </w:r>
          </w:p>
        </w:tc>
      </w:tr>
      <w:tr w:rsidR="00561692" w:rsidRPr="004A76C6" w:rsidTr="00B77F69">
        <w:trPr>
          <w:trHeight w:val="195"/>
        </w:trPr>
        <w:tc>
          <w:tcPr>
            <w:tcW w:w="496" w:type="dxa"/>
          </w:tcPr>
          <w:p w:rsidR="00561692" w:rsidRPr="004A76C6" w:rsidRDefault="00561692">
            <w:pPr>
              <w:pStyle w:val="ConsPlusNormal"/>
              <w:rPr>
                <w:rFonts w:ascii="Times New Roman" w:hAnsi="Times New Roman" w:cs="Times New Roman"/>
                <w:sz w:val="16"/>
                <w:szCs w:val="16"/>
              </w:rPr>
            </w:pPr>
          </w:p>
        </w:tc>
        <w:tc>
          <w:tcPr>
            <w:tcW w:w="739" w:type="dxa"/>
          </w:tcPr>
          <w:p w:rsidR="00561692" w:rsidRPr="004A76C6" w:rsidRDefault="00561692">
            <w:pPr>
              <w:pStyle w:val="ConsPlusNormal"/>
              <w:rPr>
                <w:rFonts w:ascii="Times New Roman" w:hAnsi="Times New Roman" w:cs="Times New Roman"/>
                <w:sz w:val="16"/>
                <w:szCs w:val="16"/>
              </w:rPr>
            </w:pPr>
          </w:p>
        </w:tc>
        <w:tc>
          <w:tcPr>
            <w:tcW w:w="1177" w:type="dxa"/>
          </w:tcPr>
          <w:p w:rsidR="00561692" w:rsidRPr="004A76C6" w:rsidRDefault="00561692">
            <w:pPr>
              <w:pStyle w:val="ConsPlusNormal"/>
              <w:rPr>
                <w:rFonts w:ascii="Times New Roman" w:hAnsi="Times New Roman" w:cs="Times New Roman"/>
                <w:sz w:val="16"/>
                <w:szCs w:val="16"/>
              </w:rPr>
            </w:pPr>
          </w:p>
        </w:tc>
        <w:tc>
          <w:tcPr>
            <w:tcW w:w="1437" w:type="dxa"/>
          </w:tcPr>
          <w:p w:rsidR="00561692" w:rsidRPr="004A76C6" w:rsidRDefault="00561692">
            <w:pPr>
              <w:pStyle w:val="ConsPlusNormal"/>
              <w:rPr>
                <w:rFonts w:ascii="Times New Roman" w:hAnsi="Times New Roman" w:cs="Times New Roman"/>
                <w:sz w:val="16"/>
                <w:szCs w:val="16"/>
              </w:rPr>
            </w:pPr>
          </w:p>
        </w:tc>
        <w:tc>
          <w:tcPr>
            <w:tcW w:w="1046" w:type="dxa"/>
          </w:tcPr>
          <w:p w:rsidR="00561692" w:rsidRPr="004A76C6" w:rsidRDefault="00561692">
            <w:pPr>
              <w:pStyle w:val="ConsPlusNormal"/>
              <w:rPr>
                <w:rFonts w:ascii="Times New Roman" w:hAnsi="Times New Roman" w:cs="Times New Roman"/>
                <w:sz w:val="16"/>
                <w:szCs w:val="16"/>
              </w:rPr>
            </w:pPr>
          </w:p>
        </w:tc>
        <w:tc>
          <w:tcPr>
            <w:tcW w:w="1307" w:type="dxa"/>
          </w:tcPr>
          <w:p w:rsidR="00561692" w:rsidRPr="004A76C6" w:rsidRDefault="00561692">
            <w:pPr>
              <w:pStyle w:val="ConsPlusNormal"/>
              <w:rPr>
                <w:rFonts w:ascii="Times New Roman" w:hAnsi="Times New Roman" w:cs="Times New Roman"/>
                <w:sz w:val="16"/>
                <w:szCs w:val="16"/>
              </w:rPr>
            </w:pPr>
          </w:p>
        </w:tc>
        <w:tc>
          <w:tcPr>
            <w:tcW w:w="1307" w:type="dxa"/>
          </w:tcPr>
          <w:p w:rsidR="00561692" w:rsidRPr="004A76C6" w:rsidRDefault="00561692">
            <w:pPr>
              <w:pStyle w:val="ConsPlusNormal"/>
              <w:rPr>
                <w:rFonts w:ascii="Times New Roman" w:hAnsi="Times New Roman" w:cs="Times New Roman"/>
                <w:sz w:val="16"/>
                <w:szCs w:val="16"/>
              </w:rPr>
            </w:pPr>
          </w:p>
        </w:tc>
        <w:tc>
          <w:tcPr>
            <w:tcW w:w="1307" w:type="dxa"/>
          </w:tcPr>
          <w:p w:rsidR="00561692" w:rsidRPr="004A76C6" w:rsidRDefault="00561692">
            <w:pPr>
              <w:pStyle w:val="ConsPlusNormal"/>
              <w:rPr>
                <w:rFonts w:ascii="Times New Roman" w:hAnsi="Times New Roman" w:cs="Times New Roman"/>
                <w:sz w:val="16"/>
                <w:szCs w:val="16"/>
              </w:rPr>
            </w:pPr>
          </w:p>
        </w:tc>
        <w:tc>
          <w:tcPr>
            <w:tcW w:w="1307" w:type="dxa"/>
          </w:tcPr>
          <w:p w:rsidR="00561692" w:rsidRPr="004A76C6" w:rsidRDefault="00561692">
            <w:pPr>
              <w:pStyle w:val="ConsPlusNormal"/>
              <w:rPr>
                <w:rFonts w:ascii="Times New Roman" w:hAnsi="Times New Roman" w:cs="Times New Roman"/>
                <w:sz w:val="16"/>
                <w:szCs w:val="16"/>
              </w:rPr>
            </w:pPr>
          </w:p>
        </w:tc>
      </w:tr>
    </w:tbl>
    <w:p w:rsidR="00561692" w:rsidRPr="004A76C6" w:rsidRDefault="00561692">
      <w:pPr>
        <w:pStyle w:val="ConsPlusNormal"/>
        <w:jc w:val="both"/>
        <w:rPr>
          <w:rFonts w:ascii="Times New Roman" w:hAnsi="Times New Roman" w:cs="Times New Roman"/>
          <w:sz w:val="16"/>
          <w:szCs w:val="16"/>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В настоящем регистре (журнале) пронумеровано и прошнуровано _______ листов.</w:t>
      </w:r>
    </w:p>
    <w:p w:rsidR="00561692" w:rsidRPr="000D1174" w:rsidRDefault="00561692">
      <w:pPr>
        <w:pStyle w:val="ConsPlusNonformat"/>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Руководитель структурного подразделени</w:t>
      </w:r>
      <w:r w:rsidR="00B77F69">
        <w:rPr>
          <w:rFonts w:ascii="Times New Roman" w:hAnsi="Times New Roman" w:cs="Times New Roman"/>
          <w:sz w:val="28"/>
          <w:szCs w:val="28"/>
        </w:rPr>
        <w:t>я ___________ ______________</w:t>
      </w:r>
    </w:p>
    <w:p w:rsidR="00561692" w:rsidRPr="00B77F69" w:rsidRDefault="00561692">
      <w:pPr>
        <w:pStyle w:val="ConsPlusNonformat"/>
        <w:jc w:val="both"/>
        <w:rPr>
          <w:rFonts w:ascii="Times New Roman" w:hAnsi="Times New Roman" w:cs="Times New Roman"/>
          <w:sz w:val="18"/>
          <w:szCs w:val="18"/>
        </w:rPr>
      </w:pPr>
      <w:r w:rsidRPr="00B77F69">
        <w:rPr>
          <w:rFonts w:ascii="Times New Roman" w:hAnsi="Times New Roman" w:cs="Times New Roman"/>
          <w:sz w:val="18"/>
          <w:szCs w:val="18"/>
        </w:rPr>
        <w:t xml:space="preserve">                                      </w:t>
      </w:r>
      <w:r w:rsidR="00B77F69" w:rsidRPr="00B77F69">
        <w:rPr>
          <w:rFonts w:ascii="Times New Roman" w:hAnsi="Times New Roman" w:cs="Times New Roman"/>
          <w:sz w:val="18"/>
          <w:szCs w:val="18"/>
        </w:rPr>
        <w:t xml:space="preserve">                                </w:t>
      </w:r>
      <w:r w:rsidRPr="00B77F69">
        <w:rPr>
          <w:rFonts w:ascii="Times New Roman" w:hAnsi="Times New Roman" w:cs="Times New Roman"/>
          <w:sz w:val="18"/>
          <w:szCs w:val="18"/>
        </w:rPr>
        <w:t xml:space="preserve"> </w:t>
      </w:r>
      <w:r w:rsidR="00B77F69">
        <w:rPr>
          <w:rFonts w:ascii="Times New Roman" w:hAnsi="Times New Roman" w:cs="Times New Roman"/>
          <w:sz w:val="18"/>
          <w:szCs w:val="18"/>
        </w:rPr>
        <w:t xml:space="preserve">                                                               </w:t>
      </w:r>
      <w:r w:rsidRPr="00B77F69">
        <w:rPr>
          <w:rFonts w:ascii="Times New Roman" w:hAnsi="Times New Roman" w:cs="Times New Roman"/>
          <w:sz w:val="18"/>
          <w:szCs w:val="18"/>
        </w:rPr>
        <w:t xml:space="preserve">  (подпись)   </w:t>
      </w:r>
      <w:r w:rsidR="00B77F69">
        <w:rPr>
          <w:rFonts w:ascii="Times New Roman" w:hAnsi="Times New Roman" w:cs="Times New Roman"/>
          <w:sz w:val="18"/>
          <w:szCs w:val="18"/>
        </w:rPr>
        <w:t xml:space="preserve">           </w:t>
      </w:r>
      <w:r w:rsidRPr="00B77F69">
        <w:rPr>
          <w:rFonts w:ascii="Times New Roman" w:hAnsi="Times New Roman" w:cs="Times New Roman"/>
          <w:sz w:val="18"/>
          <w:szCs w:val="18"/>
        </w:rPr>
        <w:t>(расшифровка подписи)</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"__" _______________ 20__ г.</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jc w:val="both"/>
        <w:rPr>
          <w:rFonts w:ascii="Times New Roman" w:hAnsi="Times New Roman" w:cs="Times New Roman"/>
          <w:sz w:val="28"/>
          <w:szCs w:val="28"/>
        </w:rPr>
      </w:pPr>
    </w:p>
    <w:p w:rsidR="00561692" w:rsidRPr="000D1174" w:rsidRDefault="00561692" w:rsidP="00B77F69">
      <w:pPr>
        <w:pStyle w:val="ConsPlusNormal"/>
        <w:ind w:right="-1"/>
        <w:jc w:val="right"/>
        <w:rPr>
          <w:rFonts w:ascii="Times New Roman" w:hAnsi="Times New Roman" w:cs="Times New Roman"/>
          <w:sz w:val="28"/>
          <w:szCs w:val="28"/>
        </w:rPr>
      </w:pPr>
      <w:r w:rsidRPr="000D1174">
        <w:rPr>
          <w:rFonts w:ascii="Times New Roman" w:hAnsi="Times New Roman" w:cs="Times New Roman"/>
          <w:sz w:val="28"/>
          <w:szCs w:val="28"/>
        </w:rPr>
        <w:t>Приложение 2</w:t>
      </w:r>
    </w:p>
    <w:p w:rsidR="00561692" w:rsidRPr="000D1174" w:rsidRDefault="00561692" w:rsidP="00B77F69">
      <w:pPr>
        <w:pStyle w:val="ConsPlusNormal"/>
        <w:ind w:right="-1"/>
        <w:jc w:val="right"/>
        <w:rPr>
          <w:rFonts w:ascii="Times New Roman" w:hAnsi="Times New Roman" w:cs="Times New Roman"/>
          <w:sz w:val="28"/>
          <w:szCs w:val="28"/>
        </w:rPr>
      </w:pPr>
      <w:r w:rsidRPr="000D1174">
        <w:rPr>
          <w:rFonts w:ascii="Times New Roman" w:hAnsi="Times New Roman" w:cs="Times New Roman"/>
          <w:sz w:val="28"/>
          <w:szCs w:val="28"/>
        </w:rPr>
        <w:t>к Порядку учета и хранения</w:t>
      </w:r>
    </w:p>
    <w:p w:rsidR="00561692" w:rsidRPr="000D1174" w:rsidRDefault="00561692" w:rsidP="00B77F69">
      <w:pPr>
        <w:pStyle w:val="ConsPlusNormal"/>
        <w:ind w:right="-1"/>
        <w:jc w:val="right"/>
        <w:rPr>
          <w:rFonts w:ascii="Times New Roman" w:hAnsi="Times New Roman" w:cs="Times New Roman"/>
          <w:sz w:val="28"/>
          <w:szCs w:val="28"/>
        </w:rPr>
      </w:pPr>
      <w:r w:rsidRPr="000D1174">
        <w:rPr>
          <w:rFonts w:ascii="Times New Roman" w:hAnsi="Times New Roman" w:cs="Times New Roman"/>
          <w:sz w:val="28"/>
          <w:szCs w:val="28"/>
        </w:rPr>
        <w:t>регистров (журналов)</w:t>
      </w:r>
    </w:p>
    <w:p w:rsidR="00561692" w:rsidRPr="000D1174" w:rsidRDefault="00561692" w:rsidP="00B77F69">
      <w:pPr>
        <w:pStyle w:val="ConsPlusNormal"/>
        <w:ind w:right="-1"/>
        <w:jc w:val="right"/>
        <w:rPr>
          <w:rFonts w:ascii="Times New Roman" w:hAnsi="Times New Roman" w:cs="Times New Roman"/>
          <w:sz w:val="28"/>
          <w:szCs w:val="28"/>
        </w:rPr>
      </w:pPr>
      <w:r w:rsidRPr="000D1174">
        <w:rPr>
          <w:rFonts w:ascii="Times New Roman" w:hAnsi="Times New Roman" w:cs="Times New Roman"/>
          <w:sz w:val="28"/>
          <w:szCs w:val="28"/>
        </w:rPr>
        <w:t>внутреннего финансового</w:t>
      </w:r>
    </w:p>
    <w:p w:rsidR="00561692" w:rsidRPr="000D1174" w:rsidRDefault="004A76C6" w:rsidP="00B77F69">
      <w:pPr>
        <w:pStyle w:val="ConsPlusNormal"/>
        <w:ind w:right="-1"/>
        <w:jc w:val="right"/>
        <w:rPr>
          <w:rFonts w:ascii="Times New Roman" w:hAnsi="Times New Roman" w:cs="Times New Roman"/>
          <w:sz w:val="28"/>
          <w:szCs w:val="28"/>
        </w:rPr>
      </w:pPr>
      <w:r>
        <w:rPr>
          <w:rFonts w:ascii="Times New Roman" w:hAnsi="Times New Roman" w:cs="Times New Roman"/>
          <w:sz w:val="28"/>
          <w:szCs w:val="28"/>
        </w:rPr>
        <w:t>контроля в Министерстве</w:t>
      </w:r>
      <w:r w:rsidR="00561692" w:rsidRPr="000D1174">
        <w:rPr>
          <w:rFonts w:ascii="Times New Roman" w:hAnsi="Times New Roman" w:cs="Times New Roman"/>
          <w:sz w:val="28"/>
          <w:szCs w:val="28"/>
        </w:rPr>
        <w:t xml:space="preserve"> финансов</w:t>
      </w:r>
    </w:p>
    <w:p w:rsidR="00561692" w:rsidRPr="000D1174" w:rsidRDefault="004A76C6" w:rsidP="00B77F69">
      <w:pPr>
        <w:pStyle w:val="ConsPlusNormal"/>
        <w:ind w:right="-1"/>
        <w:jc w:val="right"/>
        <w:rPr>
          <w:rFonts w:ascii="Times New Roman" w:hAnsi="Times New Roman" w:cs="Times New Roman"/>
          <w:sz w:val="28"/>
          <w:szCs w:val="28"/>
        </w:rPr>
      </w:pPr>
      <w:r>
        <w:rPr>
          <w:rFonts w:ascii="Times New Roman" w:hAnsi="Times New Roman" w:cs="Times New Roman"/>
          <w:sz w:val="28"/>
          <w:szCs w:val="28"/>
        </w:rPr>
        <w:t>Республики Адыгея</w:t>
      </w:r>
    </w:p>
    <w:p w:rsidR="00561692" w:rsidRPr="000D1174" w:rsidRDefault="00561692" w:rsidP="00B77F69">
      <w:pPr>
        <w:pStyle w:val="ConsPlusNormal"/>
        <w:ind w:right="-1"/>
        <w:jc w:val="both"/>
        <w:rPr>
          <w:rFonts w:ascii="Times New Roman" w:hAnsi="Times New Roman" w:cs="Times New Roman"/>
          <w:sz w:val="28"/>
          <w:szCs w:val="28"/>
        </w:rPr>
      </w:pPr>
    </w:p>
    <w:p w:rsidR="001D0B2E" w:rsidRDefault="00561692" w:rsidP="004A76C6">
      <w:pPr>
        <w:pStyle w:val="ConsPlusNonformat"/>
        <w:ind w:right="-994"/>
        <w:jc w:val="both"/>
        <w:rPr>
          <w:rFonts w:ascii="Times New Roman" w:hAnsi="Times New Roman" w:cs="Times New Roman"/>
          <w:sz w:val="28"/>
          <w:szCs w:val="28"/>
        </w:rPr>
      </w:pPr>
      <w:bookmarkStart w:id="4" w:name="P244"/>
      <w:bookmarkEnd w:id="4"/>
      <w:r w:rsidRPr="000D1174">
        <w:rPr>
          <w:rFonts w:ascii="Times New Roman" w:hAnsi="Times New Roman" w:cs="Times New Roman"/>
          <w:sz w:val="28"/>
          <w:szCs w:val="28"/>
        </w:rPr>
        <w:lastRenderedPageBreak/>
        <w:t xml:space="preserve">           </w:t>
      </w:r>
      <w:r w:rsidR="004A76C6">
        <w:rPr>
          <w:rFonts w:ascii="Times New Roman" w:hAnsi="Times New Roman" w:cs="Times New Roman"/>
          <w:sz w:val="28"/>
          <w:szCs w:val="28"/>
        </w:rPr>
        <w:t xml:space="preserve">            </w:t>
      </w:r>
    </w:p>
    <w:p w:rsidR="00561692" w:rsidRPr="000D1174" w:rsidRDefault="001D0B2E" w:rsidP="004A76C6">
      <w:pPr>
        <w:pStyle w:val="ConsPlusNonformat"/>
        <w:ind w:right="-994"/>
        <w:jc w:val="both"/>
        <w:rPr>
          <w:rFonts w:ascii="Times New Roman" w:hAnsi="Times New Roman" w:cs="Times New Roman"/>
          <w:sz w:val="28"/>
          <w:szCs w:val="28"/>
        </w:rPr>
      </w:pPr>
      <w:r>
        <w:rPr>
          <w:rFonts w:ascii="Times New Roman" w:hAnsi="Times New Roman" w:cs="Times New Roman"/>
          <w:sz w:val="28"/>
          <w:szCs w:val="28"/>
        </w:rPr>
        <w:t xml:space="preserve">            </w:t>
      </w:r>
      <w:r w:rsidR="004A76C6">
        <w:rPr>
          <w:rFonts w:ascii="Times New Roman" w:hAnsi="Times New Roman" w:cs="Times New Roman"/>
          <w:sz w:val="28"/>
          <w:szCs w:val="28"/>
        </w:rPr>
        <w:t xml:space="preserve"> </w:t>
      </w:r>
      <w:r w:rsidR="00561692" w:rsidRPr="000D1174">
        <w:rPr>
          <w:rFonts w:ascii="Times New Roman" w:hAnsi="Times New Roman" w:cs="Times New Roman"/>
          <w:sz w:val="28"/>
          <w:szCs w:val="28"/>
        </w:rPr>
        <w:t>Отчет о результатах внутреннего финансового контроля</w:t>
      </w:r>
    </w:p>
    <w:p w:rsidR="00561692" w:rsidRPr="000D1174" w:rsidRDefault="00561692" w:rsidP="004A76C6">
      <w:pPr>
        <w:pStyle w:val="ConsPlusNonformat"/>
        <w:ind w:right="-994"/>
        <w:jc w:val="both"/>
        <w:rPr>
          <w:rFonts w:ascii="Times New Roman" w:hAnsi="Times New Roman" w:cs="Times New Roman"/>
          <w:sz w:val="28"/>
          <w:szCs w:val="28"/>
        </w:rPr>
      </w:pPr>
    </w:p>
    <w:p w:rsidR="00B77F69" w:rsidRDefault="00561692" w:rsidP="00B77F69">
      <w:pPr>
        <w:pStyle w:val="ConsPlusNonformat"/>
        <w:ind w:right="-994"/>
        <w:rPr>
          <w:rFonts w:ascii="Times New Roman" w:hAnsi="Times New Roman" w:cs="Times New Roman"/>
          <w:sz w:val="28"/>
          <w:szCs w:val="28"/>
        </w:rPr>
      </w:pPr>
      <w:r w:rsidRPr="000D1174">
        <w:rPr>
          <w:rFonts w:ascii="Times New Roman" w:hAnsi="Times New Roman" w:cs="Times New Roman"/>
          <w:sz w:val="28"/>
          <w:szCs w:val="28"/>
        </w:rPr>
        <w:t xml:space="preserve">Наименование  структурного  подразделения </w:t>
      </w:r>
    </w:p>
    <w:p w:rsidR="00B77F69" w:rsidRDefault="00B77F69" w:rsidP="00B77F69">
      <w:pPr>
        <w:pStyle w:val="ConsPlusNonformat"/>
        <w:ind w:right="-994"/>
        <w:rPr>
          <w:rFonts w:ascii="Times New Roman" w:hAnsi="Times New Roman" w:cs="Times New Roman"/>
          <w:sz w:val="28"/>
          <w:szCs w:val="28"/>
        </w:rPr>
      </w:pPr>
      <w:r>
        <w:rPr>
          <w:rFonts w:ascii="Times New Roman" w:hAnsi="Times New Roman" w:cs="Times New Roman"/>
          <w:sz w:val="28"/>
          <w:szCs w:val="28"/>
        </w:rPr>
        <w:t>Министерства финансов Республики Адыгея</w:t>
      </w:r>
    </w:p>
    <w:p w:rsidR="00561692" w:rsidRPr="000D1174" w:rsidRDefault="00561692" w:rsidP="00B77F69">
      <w:pPr>
        <w:pStyle w:val="ConsPlusNonformat"/>
        <w:ind w:right="-994"/>
        <w:rPr>
          <w:rFonts w:ascii="Times New Roman" w:hAnsi="Times New Roman" w:cs="Times New Roman"/>
          <w:sz w:val="28"/>
          <w:szCs w:val="28"/>
        </w:rPr>
      </w:pPr>
      <w:r w:rsidRPr="000D1174">
        <w:rPr>
          <w:rFonts w:ascii="Times New Roman" w:hAnsi="Times New Roman" w:cs="Times New Roman"/>
          <w:sz w:val="28"/>
          <w:szCs w:val="28"/>
        </w:rPr>
        <w:t xml:space="preserve">  ___________________________________________________________________</w:t>
      </w:r>
    </w:p>
    <w:p w:rsidR="00561692" w:rsidRPr="000D1174" w:rsidRDefault="00561692" w:rsidP="004A76C6">
      <w:pPr>
        <w:pStyle w:val="ConsPlusNormal"/>
        <w:ind w:right="-994"/>
        <w:jc w:val="both"/>
        <w:rPr>
          <w:rFonts w:ascii="Times New Roman" w:hAnsi="Times New Roman" w:cs="Times New Roman"/>
          <w:sz w:val="28"/>
          <w:szCs w:val="28"/>
        </w:rPr>
      </w:pPr>
    </w:p>
    <w:tbl>
      <w:tblPr>
        <w:tblW w:w="1028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410"/>
        <w:gridCol w:w="2488"/>
        <w:gridCol w:w="3005"/>
        <w:gridCol w:w="1531"/>
      </w:tblGrid>
      <w:tr w:rsidR="00561692" w:rsidRPr="000D1174" w:rsidTr="00B77F69">
        <w:tc>
          <w:tcPr>
            <w:tcW w:w="851" w:type="dxa"/>
          </w:tcPr>
          <w:p w:rsidR="004A76C6" w:rsidRDefault="00561692" w:rsidP="00B77F69">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 xml:space="preserve">N </w:t>
            </w:r>
          </w:p>
          <w:p w:rsidR="00561692" w:rsidRPr="004A76C6" w:rsidRDefault="00561692" w:rsidP="00B77F69">
            <w:pPr>
              <w:pStyle w:val="ConsPlusNormal"/>
              <w:ind w:right="-994"/>
              <w:rPr>
                <w:rFonts w:ascii="Times New Roman" w:hAnsi="Times New Roman" w:cs="Times New Roman"/>
                <w:sz w:val="16"/>
                <w:szCs w:val="16"/>
              </w:rPr>
            </w:pPr>
            <w:proofErr w:type="spellStart"/>
            <w:proofErr w:type="gramStart"/>
            <w:r w:rsidRPr="004A76C6">
              <w:rPr>
                <w:rFonts w:ascii="Times New Roman" w:hAnsi="Times New Roman" w:cs="Times New Roman"/>
                <w:sz w:val="16"/>
                <w:szCs w:val="16"/>
              </w:rPr>
              <w:t>п</w:t>
            </w:r>
            <w:proofErr w:type="spellEnd"/>
            <w:proofErr w:type="gramEnd"/>
            <w:r w:rsidRPr="004A76C6">
              <w:rPr>
                <w:rFonts w:ascii="Times New Roman" w:hAnsi="Times New Roman" w:cs="Times New Roman"/>
                <w:sz w:val="16"/>
                <w:szCs w:val="16"/>
              </w:rPr>
              <w:t>/</w:t>
            </w:r>
            <w:proofErr w:type="spellStart"/>
            <w:r w:rsidRPr="004A76C6">
              <w:rPr>
                <w:rFonts w:ascii="Times New Roman" w:hAnsi="Times New Roman" w:cs="Times New Roman"/>
                <w:sz w:val="16"/>
                <w:szCs w:val="16"/>
              </w:rPr>
              <w:t>п</w:t>
            </w:r>
            <w:proofErr w:type="spellEnd"/>
          </w:p>
        </w:tc>
        <w:tc>
          <w:tcPr>
            <w:tcW w:w="2410" w:type="dxa"/>
          </w:tcPr>
          <w:p w:rsidR="00561692" w:rsidRPr="004A76C6" w:rsidRDefault="00561692" w:rsidP="004A76C6">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Методы контроля</w:t>
            </w:r>
          </w:p>
        </w:tc>
        <w:tc>
          <w:tcPr>
            <w:tcW w:w="2488" w:type="dxa"/>
          </w:tcPr>
          <w:p w:rsidR="004A76C6" w:rsidRDefault="00561692" w:rsidP="004A76C6">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 xml:space="preserve">Количество </w:t>
            </w:r>
            <w:proofErr w:type="gramStart"/>
            <w:r w:rsidRPr="004A76C6">
              <w:rPr>
                <w:rFonts w:ascii="Times New Roman" w:hAnsi="Times New Roman" w:cs="Times New Roman"/>
                <w:sz w:val="16"/>
                <w:szCs w:val="16"/>
              </w:rPr>
              <w:t>выявленных</w:t>
            </w:r>
            <w:proofErr w:type="gramEnd"/>
            <w:r w:rsidRPr="004A76C6">
              <w:rPr>
                <w:rFonts w:ascii="Times New Roman" w:hAnsi="Times New Roman" w:cs="Times New Roman"/>
                <w:sz w:val="16"/>
                <w:szCs w:val="16"/>
              </w:rPr>
              <w:t xml:space="preserve"> </w:t>
            </w:r>
          </w:p>
          <w:p w:rsidR="004A76C6" w:rsidRDefault="00561692" w:rsidP="004A76C6">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 xml:space="preserve">нарушений и (или) </w:t>
            </w:r>
          </w:p>
          <w:p w:rsidR="00561692" w:rsidRPr="004A76C6" w:rsidRDefault="00561692" w:rsidP="004A76C6">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недостатков</w:t>
            </w:r>
          </w:p>
        </w:tc>
        <w:tc>
          <w:tcPr>
            <w:tcW w:w="3005" w:type="dxa"/>
          </w:tcPr>
          <w:p w:rsidR="004A76C6" w:rsidRDefault="00561692" w:rsidP="004A76C6">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 xml:space="preserve">Количество предложенных мер </w:t>
            </w:r>
          </w:p>
          <w:p w:rsidR="004A76C6" w:rsidRDefault="00561692" w:rsidP="004A76C6">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 xml:space="preserve">по устранению нарушений и </w:t>
            </w:r>
          </w:p>
          <w:p w:rsidR="004A76C6" w:rsidRDefault="00561692" w:rsidP="004A76C6">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 xml:space="preserve">(или) недостатков, причин </w:t>
            </w:r>
          </w:p>
          <w:p w:rsidR="00561692" w:rsidRPr="004A76C6" w:rsidRDefault="00561692" w:rsidP="004A76C6">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их возникновения</w:t>
            </w:r>
          </w:p>
        </w:tc>
        <w:tc>
          <w:tcPr>
            <w:tcW w:w="1531" w:type="dxa"/>
          </w:tcPr>
          <w:p w:rsidR="00B77F69" w:rsidRDefault="00561692" w:rsidP="004A76C6">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 xml:space="preserve">Количество </w:t>
            </w:r>
          </w:p>
          <w:p w:rsidR="00561692" w:rsidRPr="004A76C6" w:rsidRDefault="00561692" w:rsidP="004A76C6">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принятых мер</w:t>
            </w:r>
          </w:p>
        </w:tc>
      </w:tr>
      <w:tr w:rsidR="00561692" w:rsidRPr="000D1174" w:rsidTr="00B77F69">
        <w:tc>
          <w:tcPr>
            <w:tcW w:w="851" w:type="dxa"/>
          </w:tcPr>
          <w:p w:rsidR="00561692" w:rsidRPr="004A76C6" w:rsidRDefault="00561692" w:rsidP="00B77F69">
            <w:pPr>
              <w:pStyle w:val="ConsPlusNormal"/>
              <w:ind w:right="-994"/>
              <w:rPr>
                <w:rFonts w:ascii="Times New Roman" w:hAnsi="Times New Roman" w:cs="Times New Roman"/>
                <w:sz w:val="16"/>
                <w:szCs w:val="16"/>
              </w:rPr>
            </w:pPr>
            <w:r w:rsidRPr="004A76C6">
              <w:rPr>
                <w:rFonts w:ascii="Times New Roman" w:hAnsi="Times New Roman" w:cs="Times New Roman"/>
                <w:sz w:val="16"/>
                <w:szCs w:val="16"/>
              </w:rPr>
              <w:t>1</w:t>
            </w:r>
          </w:p>
        </w:tc>
        <w:tc>
          <w:tcPr>
            <w:tcW w:w="2410" w:type="dxa"/>
          </w:tcPr>
          <w:p w:rsidR="00561692" w:rsidRPr="004A76C6" w:rsidRDefault="004A76C6" w:rsidP="004A76C6">
            <w:pPr>
              <w:pStyle w:val="ConsPlusNormal"/>
              <w:ind w:right="-994"/>
              <w:jc w:val="center"/>
              <w:rPr>
                <w:rFonts w:ascii="Times New Roman" w:hAnsi="Times New Roman" w:cs="Times New Roman"/>
                <w:sz w:val="16"/>
                <w:szCs w:val="16"/>
              </w:rPr>
            </w:pPr>
            <w:r>
              <w:rPr>
                <w:rFonts w:ascii="Times New Roman" w:hAnsi="Times New Roman" w:cs="Times New Roman"/>
                <w:sz w:val="16"/>
                <w:szCs w:val="16"/>
              </w:rPr>
              <w:t>2</w:t>
            </w:r>
          </w:p>
        </w:tc>
        <w:tc>
          <w:tcPr>
            <w:tcW w:w="2488" w:type="dxa"/>
          </w:tcPr>
          <w:p w:rsidR="00561692" w:rsidRPr="004A76C6" w:rsidRDefault="004A76C6" w:rsidP="004A76C6">
            <w:pPr>
              <w:pStyle w:val="ConsPlusNormal"/>
              <w:ind w:right="-994"/>
              <w:jc w:val="center"/>
              <w:rPr>
                <w:rFonts w:ascii="Times New Roman" w:hAnsi="Times New Roman" w:cs="Times New Roman"/>
                <w:sz w:val="16"/>
                <w:szCs w:val="16"/>
              </w:rPr>
            </w:pPr>
            <w:r>
              <w:rPr>
                <w:rFonts w:ascii="Times New Roman" w:hAnsi="Times New Roman" w:cs="Times New Roman"/>
                <w:sz w:val="16"/>
                <w:szCs w:val="16"/>
              </w:rPr>
              <w:t>3</w:t>
            </w:r>
          </w:p>
        </w:tc>
        <w:tc>
          <w:tcPr>
            <w:tcW w:w="3005" w:type="dxa"/>
          </w:tcPr>
          <w:p w:rsidR="00561692" w:rsidRPr="004A76C6" w:rsidRDefault="004A76C6" w:rsidP="004A76C6">
            <w:pPr>
              <w:pStyle w:val="ConsPlusNormal"/>
              <w:ind w:right="-994"/>
              <w:jc w:val="center"/>
              <w:rPr>
                <w:rFonts w:ascii="Times New Roman" w:hAnsi="Times New Roman" w:cs="Times New Roman"/>
                <w:sz w:val="16"/>
                <w:szCs w:val="16"/>
              </w:rPr>
            </w:pPr>
            <w:r>
              <w:rPr>
                <w:rFonts w:ascii="Times New Roman" w:hAnsi="Times New Roman" w:cs="Times New Roman"/>
                <w:sz w:val="16"/>
                <w:szCs w:val="16"/>
              </w:rPr>
              <w:t>4</w:t>
            </w:r>
          </w:p>
        </w:tc>
        <w:tc>
          <w:tcPr>
            <w:tcW w:w="1531" w:type="dxa"/>
          </w:tcPr>
          <w:p w:rsidR="00561692" w:rsidRPr="004A76C6" w:rsidRDefault="004A76C6" w:rsidP="004A76C6">
            <w:pPr>
              <w:pStyle w:val="ConsPlusNormal"/>
              <w:ind w:right="-994"/>
              <w:jc w:val="center"/>
              <w:rPr>
                <w:rFonts w:ascii="Times New Roman" w:hAnsi="Times New Roman" w:cs="Times New Roman"/>
                <w:sz w:val="16"/>
                <w:szCs w:val="16"/>
              </w:rPr>
            </w:pPr>
            <w:r>
              <w:rPr>
                <w:rFonts w:ascii="Times New Roman" w:hAnsi="Times New Roman" w:cs="Times New Roman"/>
                <w:sz w:val="16"/>
                <w:szCs w:val="16"/>
              </w:rPr>
              <w:t>5</w:t>
            </w:r>
          </w:p>
        </w:tc>
      </w:tr>
      <w:tr w:rsidR="00561692" w:rsidRPr="000D1174" w:rsidTr="00B77F69">
        <w:tc>
          <w:tcPr>
            <w:tcW w:w="851" w:type="dxa"/>
          </w:tcPr>
          <w:p w:rsidR="00561692" w:rsidRPr="000D1174" w:rsidRDefault="00561692" w:rsidP="00B77F69">
            <w:pPr>
              <w:pStyle w:val="ConsPlusNormal"/>
              <w:ind w:right="-994"/>
              <w:rPr>
                <w:rFonts w:ascii="Times New Roman" w:hAnsi="Times New Roman" w:cs="Times New Roman"/>
                <w:sz w:val="28"/>
                <w:szCs w:val="28"/>
              </w:rPr>
            </w:pPr>
            <w:r w:rsidRPr="000D1174">
              <w:rPr>
                <w:rFonts w:ascii="Times New Roman" w:hAnsi="Times New Roman" w:cs="Times New Roman"/>
                <w:sz w:val="28"/>
                <w:szCs w:val="28"/>
              </w:rPr>
              <w:t>1.</w:t>
            </w:r>
          </w:p>
        </w:tc>
        <w:tc>
          <w:tcPr>
            <w:tcW w:w="2410" w:type="dxa"/>
          </w:tcPr>
          <w:p w:rsidR="00561692" w:rsidRPr="004A76C6" w:rsidRDefault="00561692" w:rsidP="004A76C6">
            <w:pPr>
              <w:pStyle w:val="ConsPlusNormal"/>
              <w:ind w:right="-994"/>
              <w:rPr>
                <w:rFonts w:ascii="Times New Roman" w:hAnsi="Times New Roman" w:cs="Times New Roman"/>
                <w:sz w:val="24"/>
                <w:szCs w:val="24"/>
              </w:rPr>
            </w:pPr>
            <w:r w:rsidRPr="004A76C6">
              <w:rPr>
                <w:rFonts w:ascii="Times New Roman" w:hAnsi="Times New Roman" w:cs="Times New Roman"/>
                <w:sz w:val="24"/>
                <w:szCs w:val="24"/>
              </w:rPr>
              <w:t>Самоконтроль</w:t>
            </w:r>
          </w:p>
        </w:tc>
        <w:tc>
          <w:tcPr>
            <w:tcW w:w="2488" w:type="dxa"/>
          </w:tcPr>
          <w:p w:rsidR="00561692" w:rsidRPr="000D1174" w:rsidRDefault="00561692" w:rsidP="004A76C6">
            <w:pPr>
              <w:pStyle w:val="ConsPlusNormal"/>
              <w:ind w:right="-994"/>
              <w:rPr>
                <w:rFonts w:ascii="Times New Roman" w:hAnsi="Times New Roman" w:cs="Times New Roman"/>
                <w:sz w:val="28"/>
                <w:szCs w:val="28"/>
              </w:rPr>
            </w:pPr>
          </w:p>
        </w:tc>
        <w:tc>
          <w:tcPr>
            <w:tcW w:w="3005" w:type="dxa"/>
          </w:tcPr>
          <w:p w:rsidR="00561692" w:rsidRPr="000D1174" w:rsidRDefault="00561692" w:rsidP="004A76C6">
            <w:pPr>
              <w:pStyle w:val="ConsPlusNormal"/>
              <w:ind w:right="-994"/>
              <w:rPr>
                <w:rFonts w:ascii="Times New Roman" w:hAnsi="Times New Roman" w:cs="Times New Roman"/>
                <w:sz w:val="28"/>
                <w:szCs w:val="28"/>
              </w:rPr>
            </w:pPr>
          </w:p>
        </w:tc>
        <w:tc>
          <w:tcPr>
            <w:tcW w:w="1531" w:type="dxa"/>
          </w:tcPr>
          <w:p w:rsidR="00561692" w:rsidRPr="000D1174" w:rsidRDefault="00561692" w:rsidP="004A76C6">
            <w:pPr>
              <w:pStyle w:val="ConsPlusNormal"/>
              <w:ind w:right="-994"/>
              <w:rPr>
                <w:rFonts w:ascii="Times New Roman" w:hAnsi="Times New Roman" w:cs="Times New Roman"/>
                <w:sz w:val="28"/>
                <w:szCs w:val="28"/>
              </w:rPr>
            </w:pPr>
          </w:p>
        </w:tc>
      </w:tr>
      <w:tr w:rsidR="00561692" w:rsidRPr="000D1174" w:rsidTr="00B77F69">
        <w:tc>
          <w:tcPr>
            <w:tcW w:w="851" w:type="dxa"/>
          </w:tcPr>
          <w:p w:rsidR="00561692" w:rsidRPr="000D1174" w:rsidRDefault="00561692" w:rsidP="00B77F69">
            <w:pPr>
              <w:pStyle w:val="ConsPlusNormal"/>
              <w:ind w:right="-994"/>
              <w:rPr>
                <w:rFonts w:ascii="Times New Roman" w:hAnsi="Times New Roman" w:cs="Times New Roman"/>
                <w:sz w:val="28"/>
                <w:szCs w:val="28"/>
              </w:rPr>
            </w:pPr>
            <w:r w:rsidRPr="000D1174">
              <w:rPr>
                <w:rFonts w:ascii="Times New Roman" w:hAnsi="Times New Roman" w:cs="Times New Roman"/>
                <w:sz w:val="28"/>
                <w:szCs w:val="28"/>
              </w:rPr>
              <w:t>2.</w:t>
            </w:r>
          </w:p>
        </w:tc>
        <w:tc>
          <w:tcPr>
            <w:tcW w:w="2410" w:type="dxa"/>
          </w:tcPr>
          <w:p w:rsidR="00561692" w:rsidRPr="004A76C6" w:rsidRDefault="00561692" w:rsidP="004A76C6">
            <w:pPr>
              <w:pStyle w:val="ConsPlusNormal"/>
              <w:ind w:right="-994"/>
              <w:rPr>
                <w:rFonts w:ascii="Times New Roman" w:hAnsi="Times New Roman" w:cs="Times New Roman"/>
                <w:sz w:val="24"/>
                <w:szCs w:val="24"/>
              </w:rPr>
            </w:pPr>
            <w:r w:rsidRPr="004A76C6">
              <w:rPr>
                <w:rFonts w:ascii="Times New Roman" w:hAnsi="Times New Roman" w:cs="Times New Roman"/>
                <w:sz w:val="24"/>
                <w:szCs w:val="24"/>
              </w:rPr>
              <w:t>Контроль по уровню подчиненности</w:t>
            </w:r>
          </w:p>
        </w:tc>
        <w:tc>
          <w:tcPr>
            <w:tcW w:w="2488" w:type="dxa"/>
          </w:tcPr>
          <w:p w:rsidR="00561692" w:rsidRPr="000D1174" w:rsidRDefault="00561692" w:rsidP="004A76C6">
            <w:pPr>
              <w:pStyle w:val="ConsPlusNormal"/>
              <w:ind w:right="-994"/>
              <w:rPr>
                <w:rFonts w:ascii="Times New Roman" w:hAnsi="Times New Roman" w:cs="Times New Roman"/>
                <w:sz w:val="28"/>
                <w:szCs w:val="28"/>
              </w:rPr>
            </w:pPr>
          </w:p>
        </w:tc>
        <w:tc>
          <w:tcPr>
            <w:tcW w:w="3005" w:type="dxa"/>
          </w:tcPr>
          <w:p w:rsidR="00561692" w:rsidRPr="000D1174" w:rsidRDefault="00561692" w:rsidP="004A76C6">
            <w:pPr>
              <w:pStyle w:val="ConsPlusNormal"/>
              <w:ind w:right="-994"/>
              <w:rPr>
                <w:rFonts w:ascii="Times New Roman" w:hAnsi="Times New Roman" w:cs="Times New Roman"/>
                <w:sz w:val="28"/>
                <w:szCs w:val="28"/>
              </w:rPr>
            </w:pPr>
          </w:p>
        </w:tc>
        <w:tc>
          <w:tcPr>
            <w:tcW w:w="1531" w:type="dxa"/>
          </w:tcPr>
          <w:p w:rsidR="00561692" w:rsidRPr="000D1174" w:rsidRDefault="00561692" w:rsidP="004A76C6">
            <w:pPr>
              <w:pStyle w:val="ConsPlusNormal"/>
              <w:ind w:right="-994"/>
              <w:rPr>
                <w:rFonts w:ascii="Times New Roman" w:hAnsi="Times New Roman" w:cs="Times New Roman"/>
                <w:sz w:val="28"/>
                <w:szCs w:val="28"/>
              </w:rPr>
            </w:pPr>
          </w:p>
        </w:tc>
      </w:tr>
    </w:tbl>
    <w:p w:rsidR="00561692" w:rsidRPr="000D1174" w:rsidRDefault="00561692" w:rsidP="004A76C6">
      <w:pPr>
        <w:pStyle w:val="ConsPlusNormal"/>
        <w:ind w:right="-994"/>
        <w:jc w:val="both"/>
        <w:rPr>
          <w:rFonts w:ascii="Times New Roman" w:hAnsi="Times New Roman" w:cs="Times New Roman"/>
          <w:sz w:val="28"/>
          <w:szCs w:val="28"/>
        </w:rPr>
      </w:pPr>
    </w:p>
    <w:p w:rsidR="00561692" w:rsidRPr="000D1174" w:rsidRDefault="00561692" w:rsidP="004A76C6">
      <w:pPr>
        <w:pStyle w:val="ConsPlusNonformat"/>
        <w:ind w:right="-994"/>
        <w:jc w:val="both"/>
        <w:rPr>
          <w:rFonts w:ascii="Times New Roman" w:hAnsi="Times New Roman" w:cs="Times New Roman"/>
          <w:sz w:val="28"/>
          <w:szCs w:val="28"/>
        </w:rPr>
      </w:pPr>
      <w:r w:rsidRPr="000D1174">
        <w:rPr>
          <w:rFonts w:ascii="Times New Roman" w:hAnsi="Times New Roman" w:cs="Times New Roman"/>
          <w:sz w:val="28"/>
          <w:szCs w:val="28"/>
        </w:rPr>
        <w:t xml:space="preserve">Руководитель структурного подразделения   </w:t>
      </w:r>
      <w:r w:rsidR="00B77F69">
        <w:rPr>
          <w:rFonts w:ascii="Times New Roman" w:hAnsi="Times New Roman" w:cs="Times New Roman"/>
          <w:sz w:val="28"/>
          <w:szCs w:val="28"/>
        </w:rPr>
        <w:t>___________ __________________</w:t>
      </w:r>
    </w:p>
    <w:p w:rsidR="00561692" w:rsidRPr="00B77F69" w:rsidRDefault="00561692" w:rsidP="004A76C6">
      <w:pPr>
        <w:pStyle w:val="ConsPlusNonformat"/>
        <w:ind w:right="-994"/>
        <w:jc w:val="both"/>
        <w:rPr>
          <w:rFonts w:ascii="Times New Roman" w:hAnsi="Times New Roman" w:cs="Times New Roman"/>
          <w:sz w:val="18"/>
          <w:szCs w:val="18"/>
        </w:rPr>
      </w:pPr>
      <w:r w:rsidRPr="000D1174">
        <w:rPr>
          <w:rFonts w:ascii="Times New Roman" w:hAnsi="Times New Roman" w:cs="Times New Roman"/>
          <w:sz w:val="28"/>
          <w:szCs w:val="28"/>
        </w:rPr>
        <w:t xml:space="preserve">                                          </w:t>
      </w:r>
      <w:r w:rsidR="00B77F69">
        <w:rPr>
          <w:rFonts w:ascii="Times New Roman" w:hAnsi="Times New Roman" w:cs="Times New Roman"/>
          <w:sz w:val="28"/>
          <w:szCs w:val="28"/>
        </w:rPr>
        <w:t xml:space="preserve">                                   </w:t>
      </w:r>
      <w:r w:rsidRPr="000D1174">
        <w:rPr>
          <w:rFonts w:ascii="Times New Roman" w:hAnsi="Times New Roman" w:cs="Times New Roman"/>
          <w:sz w:val="28"/>
          <w:szCs w:val="28"/>
        </w:rPr>
        <w:t xml:space="preserve"> </w:t>
      </w:r>
      <w:r w:rsidRPr="00B77F69">
        <w:rPr>
          <w:rFonts w:ascii="Times New Roman" w:hAnsi="Times New Roman" w:cs="Times New Roman"/>
          <w:sz w:val="18"/>
          <w:szCs w:val="18"/>
        </w:rPr>
        <w:t>(подпись)</w:t>
      </w:r>
      <w:r w:rsidR="00B77F69">
        <w:rPr>
          <w:rFonts w:ascii="Times New Roman" w:hAnsi="Times New Roman" w:cs="Times New Roman"/>
          <w:sz w:val="18"/>
          <w:szCs w:val="18"/>
        </w:rPr>
        <w:t xml:space="preserve">              </w:t>
      </w:r>
      <w:r w:rsidRPr="00B77F69">
        <w:rPr>
          <w:rFonts w:ascii="Times New Roman" w:hAnsi="Times New Roman" w:cs="Times New Roman"/>
          <w:sz w:val="18"/>
          <w:szCs w:val="18"/>
        </w:rPr>
        <w:t xml:space="preserve">  (расшифровка подписи)</w:t>
      </w:r>
    </w:p>
    <w:p w:rsidR="00561692" w:rsidRPr="000D1174" w:rsidRDefault="00561692" w:rsidP="004A76C6">
      <w:pPr>
        <w:pStyle w:val="ConsPlusNonformat"/>
        <w:ind w:right="-994"/>
        <w:jc w:val="both"/>
        <w:rPr>
          <w:rFonts w:ascii="Times New Roman" w:hAnsi="Times New Roman" w:cs="Times New Roman"/>
          <w:sz w:val="28"/>
          <w:szCs w:val="28"/>
        </w:rPr>
      </w:pPr>
      <w:r w:rsidRPr="000D1174">
        <w:rPr>
          <w:rFonts w:ascii="Times New Roman" w:hAnsi="Times New Roman" w:cs="Times New Roman"/>
          <w:sz w:val="28"/>
          <w:szCs w:val="28"/>
        </w:rPr>
        <w:t>"__" ____________ 20__ г.</w:t>
      </w:r>
    </w:p>
    <w:p w:rsidR="00561692" w:rsidRDefault="00561692" w:rsidP="004A76C6">
      <w:pPr>
        <w:ind w:right="-994"/>
        <w:rPr>
          <w:sz w:val="28"/>
          <w:szCs w:val="28"/>
        </w:rPr>
      </w:pPr>
    </w:p>
    <w:p w:rsidR="00B77F69" w:rsidRDefault="00B77F69" w:rsidP="004A76C6">
      <w:pPr>
        <w:ind w:right="-994"/>
        <w:rPr>
          <w:sz w:val="28"/>
          <w:szCs w:val="28"/>
        </w:rPr>
      </w:pPr>
    </w:p>
    <w:p w:rsidR="00B77F69" w:rsidRDefault="00B77F69" w:rsidP="004A76C6">
      <w:pPr>
        <w:ind w:right="-994"/>
        <w:rPr>
          <w:sz w:val="28"/>
          <w:szCs w:val="28"/>
        </w:rPr>
      </w:pPr>
    </w:p>
    <w:p w:rsidR="004A76C6" w:rsidRPr="000D1174" w:rsidRDefault="004A76C6" w:rsidP="004A76C6">
      <w:pPr>
        <w:pStyle w:val="ConsPlusNormal"/>
        <w:jc w:val="right"/>
        <w:rPr>
          <w:rFonts w:ascii="Times New Roman" w:hAnsi="Times New Roman" w:cs="Times New Roman"/>
          <w:sz w:val="28"/>
          <w:szCs w:val="28"/>
        </w:rPr>
      </w:pPr>
      <w:bookmarkStart w:id="5" w:name="P312"/>
      <w:bookmarkEnd w:id="5"/>
      <w:proofErr w:type="gramStart"/>
      <w:r w:rsidRPr="000D1174">
        <w:rPr>
          <w:rFonts w:ascii="Times New Roman" w:hAnsi="Times New Roman" w:cs="Times New Roman"/>
          <w:sz w:val="28"/>
          <w:szCs w:val="28"/>
        </w:rPr>
        <w:t>Утвержден</w:t>
      </w:r>
      <w:proofErr w:type="gramEnd"/>
      <w:r>
        <w:rPr>
          <w:rFonts w:ascii="Times New Roman" w:hAnsi="Times New Roman" w:cs="Times New Roman"/>
          <w:sz w:val="28"/>
          <w:szCs w:val="28"/>
        </w:rPr>
        <w:t xml:space="preserve"> </w:t>
      </w:r>
      <w:r w:rsidRPr="000D1174">
        <w:rPr>
          <w:rFonts w:ascii="Times New Roman" w:hAnsi="Times New Roman" w:cs="Times New Roman"/>
          <w:sz w:val="28"/>
          <w:szCs w:val="28"/>
        </w:rPr>
        <w:t>приказом</w:t>
      </w:r>
    </w:p>
    <w:p w:rsidR="004A76C6" w:rsidRDefault="004A76C6" w:rsidP="004A76C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Министерства финансов </w:t>
      </w:r>
    </w:p>
    <w:p w:rsidR="00CB0422" w:rsidRDefault="004A76C6" w:rsidP="004A76C6">
      <w:pPr>
        <w:pStyle w:val="ConsPlusNormal"/>
        <w:jc w:val="right"/>
        <w:rPr>
          <w:rFonts w:ascii="Times New Roman" w:hAnsi="Times New Roman" w:cs="Times New Roman"/>
          <w:sz w:val="28"/>
          <w:szCs w:val="28"/>
        </w:rPr>
      </w:pPr>
      <w:r>
        <w:rPr>
          <w:rFonts w:ascii="Times New Roman" w:hAnsi="Times New Roman" w:cs="Times New Roman"/>
          <w:sz w:val="28"/>
          <w:szCs w:val="28"/>
        </w:rPr>
        <w:t>Республики Адыгея</w:t>
      </w:r>
    </w:p>
    <w:p w:rsidR="00CB0422" w:rsidRPr="000D1174" w:rsidRDefault="00CB0422" w:rsidP="00CB0422">
      <w:pPr>
        <w:pStyle w:val="ConsPlusNormal"/>
        <w:jc w:val="right"/>
        <w:rPr>
          <w:rFonts w:ascii="Times New Roman" w:hAnsi="Times New Roman" w:cs="Times New Roman"/>
          <w:sz w:val="28"/>
          <w:szCs w:val="28"/>
        </w:rPr>
      </w:pPr>
      <w:r>
        <w:rPr>
          <w:rFonts w:ascii="Times New Roman" w:hAnsi="Times New Roman" w:cs="Times New Roman"/>
          <w:sz w:val="28"/>
          <w:szCs w:val="28"/>
        </w:rPr>
        <w:t>от  17.12.2015 г. № 249-А</w:t>
      </w:r>
    </w:p>
    <w:p w:rsidR="004A76C6" w:rsidRDefault="004A76C6" w:rsidP="004A76C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B77F69" w:rsidRDefault="00B77F69">
      <w:pPr>
        <w:pStyle w:val="ConsPlusTitle"/>
        <w:jc w:val="center"/>
        <w:rPr>
          <w:rFonts w:ascii="Times New Roman" w:hAnsi="Times New Roman" w:cs="Times New Roman"/>
          <w:sz w:val="28"/>
          <w:szCs w:val="28"/>
        </w:rPr>
      </w:pPr>
      <w:bookmarkStart w:id="6" w:name="P340"/>
      <w:bookmarkEnd w:id="6"/>
    </w:p>
    <w:p w:rsidR="00561692" w:rsidRPr="000D1174" w:rsidRDefault="00561692">
      <w:pPr>
        <w:pStyle w:val="ConsPlusTitle"/>
        <w:jc w:val="center"/>
        <w:rPr>
          <w:rFonts w:ascii="Times New Roman" w:hAnsi="Times New Roman" w:cs="Times New Roman"/>
          <w:sz w:val="28"/>
          <w:szCs w:val="28"/>
        </w:rPr>
      </w:pPr>
      <w:r w:rsidRPr="000D1174">
        <w:rPr>
          <w:rFonts w:ascii="Times New Roman" w:hAnsi="Times New Roman" w:cs="Times New Roman"/>
          <w:sz w:val="28"/>
          <w:szCs w:val="28"/>
        </w:rPr>
        <w:t>ПОРЯДОК</w:t>
      </w:r>
    </w:p>
    <w:p w:rsidR="003E24DA" w:rsidRDefault="00561692">
      <w:pPr>
        <w:pStyle w:val="ConsPlusTitle"/>
        <w:jc w:val="center"/>
        <w:rPr>
          <w:rFonts w:ascii="Times New Roman" w:hAnsi="Times New Roman" w:cs="Times New Roman"/>
          <w:sz w:val="28"/>
          <w:szCs w:val="28"/>
        </w:rPr>
      </w:pPr>
      <w:r w:rsidRPr="000D1174">
        <w:rPr>
          <w:rFonts w:ascii="Times New Roman" w:hAnsi="Times New Roman" w:cs="Times New Roman"/>
          <w:sz w:val="28"/>
          <w:szCs w:val="28"/>
        </w:rPr>
        <w:t>СОСТАВЛЕНИЯ, УТВЕРЖДЕНИЯ И ВЕДЕНИЯ ПЛАНА ВНУТРЕННЕГО</w:t>
      </w:r>
      <w:r w:rsidR="003E24DA">
        <w:rPr>
          <w:rFonts w:ascii="Times New Roman" w:hAnsi="Times New Roman" w:cs="Times New Roman"/>
          <w:sz w:val="28"/>
          <w:szCs w:val="28"/>
        </w:rPr>
        <w:t xml:space="preserve"> </w:t>
      </w:r>
      <w:r w:rsidRPr="000D1174">
        <w:rPr>
          <w:rFonts w:ascii="Times New Roman" w:hAnsi="Times New Roman" w:cs="Times New Roman"/>
          <w:sz w:val="28"/>
          <w:szCs w:val="28"/>
        </w:rPr>
        <w:t xml:space="preserve">ФИНАНСОВОГО АУДИТА </w:t>
      </w:r>
    </w:p>
    <w:p w:rsidR="00561692" w:rsidRPr="000D1174" w:rsidRDefault="003E24DA">
      <w:pPr>
        <w:pStyle w:val="ConsPlusTitle"/>
        <w:jc w:val="center"/>
        <w:rPr>
          <w:rFonts w:ascii="Times New Roman" w:hAnsi="Times New Roman" w:cs="Times New Roman"/>
          <w:sz w:val="28"/>
          <w:szCs w:val="28"/>
        </w:rPr>
      </w:pPr>
      <w:r>
        <w:rPr>
          <w:rFonts w:ascii="Times New Roman" w:hAnsi="Times New Roman" w:cs="Times New Roman"/>
          <w:sz w:val="28"/>
          <w:szCs w:val="28"/>
        </w:rPr>
        <w:t>В МИНИСТЕРСТВЕ ФИНАНСОВ РЕСПУБЛИКИ АДЫГЕЯ</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1. </w:t>
      </w:r>
      <w:proofErr w:type="gramStart"/>
      <w:r w:rsidRPr="000D1174">
        <w:rPr>
          <w:rFonts w:ascii="Times New Roman" w:hAnsi="Times New Roman" w:cs="Times New Roman"/>
          <w:sz w:val="28"/>
          <w:szCs w:val="28"/>
        </w:rPr>
        <w:t xml:space="preserve">Настоящий Порядок разработан в соответствии с </w:t>
      </w:r>
      <w:hyperlink r:id="rId8" w:history="1">
        <w:r w:rsidRPr="00224E93">
          <w:rPr>
            <w:rFonts w:ascii="Times New Roman" w:hAnsi="Times New Roman" w:cs="Times New Roman"/>
            <w:sz w:val="28"/>
            <w:szCs w:val="28"/>
          </w:rPr>
          <w:t xml:space="preserve">пунктом </w:t>
        </w:r>
      </w:hyperlink>
      <w:r w:rsidR="003E24DA" w:rsidRPr="00224E93">
        <w:rPr>
          <w:rFonts w:ascii="Times New Roman" w:hAnsi="Times New Roman" w:cs="Times New Roman"/>
          <w:sz w:val="28"/>
          <w:szCs w:val="28"/>
        </w:rPr>
        <w:t>1</w:t>
      </w:r>
      <w:r w:rsidR="003E24DA">
        <w:rPr>
          <w:rFonts w:ascii="Times New Roman" w:hAnsi="Times New Roman" w:cs="Times New Roman"/>
          <w:sz w:val="28"/>
          <w:szCs w:val="28"/>
        </w:rPr>
        <w:t xml:space="preserve">3 Раздела </w:t>
      </w:r>
      <w:r w:rsidR="003E24DA">
        <w:rPr>
          <w:rFonts w:ascii="Times New Roman" w:hAnsi="Times New Roman" w:cs="Times New Roman"/>
          <w:sz w:val="28"/>
          <w:szCs w:val="28"/>
          <w:lang w:val="en-US"/>
        </w:rPr>
        <w:t>III</w:t>
      </w:r>
      <w:r w:rsidRPr="000D1174">
        <w:rPr>
          <w:rFonts w:ascii="Times New Roman" w:hAnsi="Times New Roman" w:cs="Times New Roman"/>
          <w:sz w:val="28"/>
          <w:szCs w:val="28"/>
        </w:rPr>
        <w:t xml:space="preserve"> </w:t>
      </w:r>
      <w:r w:rsidR="003E24DA" w:rsidRPr="004A76C6">
        <w:rPr>
          <w:rFonts w:ascii="Times New Roman" w:hAnsi="Times New Roman" w:cs="Times New Roman"/>
          <w:sz w:val="28"/>
          <w:szCs w:val="28"/>
        </w:rPr>
        <w:t xml:space="preserve">Порядка осуществления главными распорядителями (распорядителями)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 внутреннего финансового аудита, утвержденного Постановлением Кабинета Министров  Республики Адыгея от 16 марта 2015 года № 39 </w:t>
      </w:r>
      <w:r w:rsidRPr="000D1174">
        <w:rPr>
          <w:rFonts w:ascii="Times New Roman" w:hAnsi="Times New Roman" w:cs="Times New Roman"/>
          <w:sz w:val="28"/>
          <w:szCs w:val="28"/>
        </w:rPr>
        <w:t>(далее именуется - Порядок</w:t>
      </w:r>
      <w:proofErr w:type="gramEnd"/>
      <w:r w:rsidRPr="000D1174">
        <w:rPr>
          <w:rFonts w:ascii="Times New Roman" w:hAnsi="Times New Roman" w:cs="Times New Roman"/>
          <w:sz w:val="28"/>
          <w:szCs w:val="28"/>
        </w:rPr>
        <w:t xml:space="preserve"> осуществления внутреннего финансового контроля и внутреннего финансового аудита), и регламентирует процедуры составления, утверждения и ведения плана внутреннего финансового аудита в </w:t>
      </w:r>
      <w:r w:rsidR="003E24DA">
        <w:rPr>
          <w:rFonts w:ascii="Times New Roman" w:hAnsi="Times New Roman" w:cs="Times New Roman"/>
          <w:sz w:val="28"/>
          <w:szCs w:val="28"/>
        </w:rPr>
        <w:t>Министерстве финансов Республики Адыгея</w:t>
      </w:r>
      <w:r w:rsidRPr="000D1174">
        <w:rPr>
          <w:rFonts w:ascii="Times New Roman" w:hAnsi="Times New Roman" w:cs="Times New Roman"/>
          <w:sz w:val="28"/>
          <w:szCs w:val="28"/>
        </w:rPr>
        <w:t>.</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lastRenderedPageBreak/>
        <w:t xml:space="preserve">2. Составление </w:t>
      </w:r>
      <w:hyperlink w:anchor="P361" w:history="1">
        <w:r w:rsidRPr="00D41DD9">
          <w:rPr>
            <w:rFonts w:ascii="Times New Roman" w:hAnsi="Times New Roman" w:cs="Times New Roman"/>
            <w:sz w:val="28"/>
            <w:szCs w:val="28"/>
          </w:rPr>
          <w:t>плана</w:t>
        </w:r>
      </w:hyperlink>
      <w:r w:rsidRPr="000D1174">
        <w:rPr>
          <w:rFonts w:ascii="Times New Roman" w:hAnsi="Times New Roman" w:cs="Times New Roman"/>
          <w:sz w:val="28"/>
          <w:szCs w:val="28"/>
        </w:rPr>
        <w:t xml:space="preserve"> внутреннего финансового аудита производится </w:t>
      </w:r>
      <w:r w:rsidR="003E24DA" w:rsidRPr="00D3492E">
        <w:rPr>
          <w:rFonts w:ascii="Times New Roman" w:hAnsi="Times New Roman" w:cs="Times New Roman"/>
          <w:sz w:val="28"/>
          <w:szCs w:val="28"/>
        </w:rPr>
        <w:t xml:space="preserve">Управлением бюджетного </w:t>
      </w:r>
      <w:proofErr w:type="gramStart"/>
      <w:r w:rsidR="003E24DA" w:rsidRPr="00D3492E">
        <w:rPr>
          <w:rFonts w:ascii="Times New Roman" w:hAnsi="Times New Roman" w:cs="Times New Roman"/>
          <w:sz w:val="28"/>
          <w:szCs w:val="28"/>
        </w:rPr>
        <w:t>учета</w:t>
      </w:r>
      <w:proofErr w:type="gramEnd"/>
      <w:r w:rsidR="003E24DA" w:rsidRPr="00D3492E">
        <w:rPr>
          <w:rFonts w:ascii="Times New Roman" w:hAnsi="Times New Roman" w:cs="Times New Roman"/>
          <w:sz w:val="28"/>
          <w:szCs w:val="28"/>
        </w:rPr>
        <w:t xml:space="preserve"> и отчетности исполнения бюджетов</w:t>
      </w:r>
      <w:r w:rsidR="003E24DA">
        <w:rPr>
          <w:rFonts w:ascii="Times New Roman" w:hAnsi="Times New Roman" w:cs="Times New Roman"/>
          <w:sz w:val="28"/>
          <w:szCs w:val="28"/>
        </w:rPr>
        <w:t xml:space="preserve"> </w:t>
      </w:r>
      <w:r w:rsidRPr="000D1174">
        <w:rPr>
          <w:rFonts w:ascii="Times New Roman" w:hAnsi="Times New Roman" w:cs="Times New Roman"/>
          <w:sz w:val="28"/>
          <w:szCs w:val="28"/>
        </w:rPr>
        <w:t xml:space="preserve">в соответствии с требованиями </w:t>
      </w:r>
      <w:r w:rsidR="003E24DA">
        <w:rPr>
          <w:rFonts w:ascii="Times New Roman" w:hAnsi="Times New Roman" w:cs="Times New Roman"/>
          <w:sz w:val="28"/>
          <w:szCs w:val="28"/>
        </w:rPr>
        <w:t xml:space="preserve">пунктов 14-15 Раздела  </w:t>
      </w:r>
      <w:r w:rsidR="003E24DA">
        <w:rPr>
          <w:rFonts w:ascii="Times New Roman" w:hAnsi="Times New Roman" w:cs="Times New Roman"/>
          <w:sz w:val="28"/>
          <w:szCs w:val="28"/>
          <w:lang w:val="en-US"/>
        </w:rPr>
        <w:t>III</w:t>
      </w:r>
      <w:r w:rsidR="003E24DA" w:rsidRPr="003E24DA">
        <w:rPr>
          <w:rFonts w:ascii="Times New Roman" w:hAnsi="Times New Roman" w:cs="Times New Roman"/>
          <w:sz w:val="28"/>
          <w:szCs w:val="28"/>
        </w:rPr>
        <w:t xml:space="preserve"> </w:t>
      </w:r>
      <w:r w:rsidRPr="000D1174">
        <w:rPr>
          <w:rFonts w:ascii="Times New Roman" w:hAnsi="Times New Roman" w:cs="Times New Roman"/>
          <w:sz w:val="28"/>
          <w:szCs w:val="28"/>
        </w:rPr>
        <w:t>Порядка осуществления внутреннего финансового контроля и внутреннего финансового аудита по форме согласно приложению к настоящему Порядку.</w:t>
      </w:r>
    </w:p>
    <w:p w:rsidR="003E24DA" w:rsidRPr="003E24DA" w:rsidRDefault="003E24DA" w:rsidP="003E24DA">
      <w:pPr>
        <w:pStyle w:val="ConsPlusNormal"/>
        <w:ind w:firstLine="540"/>
        <w:jc w:val="both"/>
        <w:rPr>
          <w:rFonts w:ascii="Times New Roman" w:hAnsi="Times New Roman" w:cs="Times New Roman"/>
          <w:sz w:val="28"/>
          <w:szCs w:val="28"/>
        </w:rPr>
      </w:pPr>
      <w:r w:rsidRPr="003E24DA">
        <w:rPr>
          <w:rFonts w:ascii="Times New Roman" w:hAnsi="Times New Roman" w:cs="Times New Roman"/>
          <w:sz w:val="28"/>
          <w:szCs w:val="28"/>
        </w:rPr>
        <w:t>3. По каждой аудиторской проверке в плане указывается</w:t>
      </w:r>
      <w:r w:rsidR="00626DC8">
        <w:rPr>
          <w:rFonts w:ascii="Times New Roman" w:hAnsi="Times New Roman" w:cs="Times New Roman"/>
          <w:sz w:val="28"/>
          <w:szCs w:val="28"/>
        </w:rPr>
        <w:t>:</w:t>
      </w:r>
      <w:r w:rsidRPr="003E24DA">
        <w:rPr>
          <w:rFonts w:ascii="Times New Roman" w:hAnsi="Times New Roman" w:cs="Times New Roman"/>
          <w:sz w:val="28"/>
          <w:szCs w:val="28"/>
        </w:rPr>
        <w:t xml:space="preserve"> </w:t>
      </w:r>
      <w:r w:rsidR="00626DC8">
        <w:rPr>
          <w:rFonts w:ascii="Times New Roman" w:hAnsi="Times New Roman" w:cs="Times New Roman"/>
          <w:sz w:val="28"/>
          <w:szCs w:val="28"/>
        </w:rPr>
        <w:t xml:space="preserve"> </w:t>
      </w:r>
      <w:r w:rsidRPr="003E24DA">
        <w:rPr>
          <w:rFonts w:ascii="Times New Roman" w:hAnsi="Times New Roman" w:cs="Times New Roman"/>
          <w:sz w:val="28"/>
          <w:szCs w:val="28"/>
        </w:rPr>
        <w:t xml:space="preserve">объекты аудита, </w:t>
      </w:r>
      <w:r w:rsidR="00626DC8">
        <w:rPr>
          <w:rFonts w:ascii="Times New Roman" w:hAnsi="Times New Roman" w:cs="Times New Roman"/>
          <w:sz w:val="28"/>
          <w:szCs w:val="28"/>
        </w:rPr>
        <w:t xml:space="preserve">проверяемый период, </w:t>
      </w:r>
      <w:r w:rsidRPr="003E24DA">
        <w:rPr>
          <w:rFonts w:ascii="Times New Roman" w:hAnsi="Times New Roman" w:cs="Times New Roman"/>
          <w:sz w:val="28"/>
          <w:szCs w:val="28"/>
        </w:rPr>
        <w:t>срок проведения аудиторской проверки и ответственные исполнители.</w:t>
      </w:r>
    </w:p>
    <w:p w:rsidR="003E24DA" w:rsidRPr="003E24DA" w:rsidRDefault="003E24DA" w:rsidP="003E24DA">
      <w:pPr>
        <w:pStyle w:val="ConsPlusNormal"/>
        <w:ind w:firstLine="540"/>
        <w:jc w:val="both"/>
        <w:rPr>
          <w:rFonts w:ascii="Times New Roman" w:hAnsi="Times New Roman" w:cs="Times New Roman"/>
          <w:sz w:val="28"/>
          <w:szCs w:val="28"/>
        </w:rPr>
      </w:pPr>
      <w:r w:rsidRPr="003E24DA">
        <w:rPr>
          <w:rFonts w:ascii="Times New Roman" w:hAnsi="Times New Roman" w:cs="Times New Roman"/>
          <w:sz w:val="28"/>
          <w:szCs w:val="28"/>
        </w:rPr>
        <w:t>4. При планирован</w:t>
      </w:r>
      <w:proofErr w:type="gramStart"/>
      <w:r w:rsidRPr="003E24DA">
        <w:rPr>
          <w:rFonts w:ascii="Times New Roman" w:hAnsi="Times New Roman" w:cs="Times New Roman"/>
          <w:sz w:val="28"/>
          <w:szCs w:val="28"/>
        </w:rPr>
        <w:t>ии ау</w:t>
      </w:r>
      <w:proofErr w:type="gramEnd"/>
      <w:r w:rsidRPr="003E24DA">
        <w:rPr>
          <w:rFonts w:ascii="Times New Roman" w:hAnsi="Times New Roman" w:cs="Times New Roman"/>
          <w:sz w:val="28"/>
          <w:szCs w:val="28"/>
        </w:rPr>
        <w:t>диторских проверок учитываются:</w:t>
      </w:r>
    </w:p>
    <w:p w:rsidR="003E24DA" w:rsidRPr="003E24DA" w:rsidRDefault="00F75C16" w:rsidP="003E24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003E24DA" w:rsidRPr="003E24DA">
        <w:rPr>
          <w:rFonts w:ascii="Times New Roman" w:hAnsi="Times New Roman" w:cs="Times New Roman"/>
          <w:sz w:val="28"/>
          <w:szCs w:val="28"/>
        </w:rPr>
        <w:t>)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(администраторов) средств республиканского бюджета Республики Адыгея в случае неправомерного исполнения этих операций;</w:t>
      </w:r>
    </w:p>
    <w:p w:rsidR="003E24DA" w:rsidRPr="003E24DA" w:rsidRDefault="00F75C16" w:rsidP="003E24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3E24DA" w:rsidRPr="003E24DA">
        <w:rPr>
          <w:rFonts w:ascii="Times New Roman" w:hAnsi="Times New Roman" w:cs="Times New Roman"/>
          <w:sz w:val="28"/>
          <w:szCs w:val="28"/>
        </w:rPr>
        <w:t>)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3E24DA" w:rsidRPr="003E24DA" w:rsidRDefault="00F75C16" w:rsidP="003E24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3E24DA" w:rsidRPr="003E24DA">
        <w:rPr>
          <w:rFonts w:ascii="Times New Roman" w:hAnsi="Times New Roman" w:cs="Times New Roman"/>
          <w:sz w:val="28"/>
          <w:szCs w:val="28"/>
        </w:rPr>
        <w:t>) наличие значимых бюджетных рисков после проведения процедур внутреннего финансового контроля;</w:t>
      </w:r>
    </w:p>
    <w:p w:rsidR="003E24DA" w:rsidRPr="003E24DA" w:rsidRDefault="00F75C16" w:rsidP="003E24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3E24DA" w:rsidRPr="003E24DA">
        <w:rPr>
          <w:rFonts w:ascii="Times New Roman" w:hAnsi="Times New Roman" w:cs="Times New Roman"/>
          <w:sz w:val="28"/>
          <w:szCs w:val="28"/>
        </w:rPr>
        <w:t>) степень обеспеченности подразделения внутреннего финансового аудита ресурсами (трудовыми, материальными и финансовыми);</w:t>
      </w:r>
    </w:p>
    <w:p w:rsidR="003E24DA" w:rsidRPr="003E24DA" w:rsidRDefault="00F75C16" w:rsidP="003E24DA">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3E24DA" w:rsidRPr="003E24DA">
        <w:rPr>
          <w:rFonts w:ascii="Times New Roman" w:hAnsi="Times New Roman" w:cs="Times New Roman"/>
          <w:sz w:val="28"/>
          <w:szCs w:val="28"/>
        </w:rPr>
        <w:t>) возможность проведения аудиторских проверок в установленные сроки;</w:t>
      </w:r>
    </w:p>
    <w:p w:rsidR="003E24DA" w:rsidRPr="003E24DA" w:rsidRDefault="00F75C16" w:rsidP="003E24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3E24DA" w:rsidRPr="003E24DA">
        <w:rPr>
          <w:rFonts w:ascii="Times New Roman" w:hAnsi="Times New Roman" w:cs="Times New Roman"/>
          <w:sz w:val="28"/>
          <w:szCs w:val="28"/>
        </w:rPr>
        <w:t>) наличие резерва времени для выполнения внеплановых аудиторских проверок.</w:t>
      </w:r>
    </w:p>
    <w:p w:rsidR="003E24DA" w:rsidRPr="003E24DA" w:rsidRDefault="003E24DA" w:rsidP="003E24DA">
      <w:pPr>
        <w:pStyle w:val="ConsPlusNormal"/>
        <w:ind w:firstLine="540"/>
        <w:jc w:val="both"/>
        <w:rPr>
          <w:rFonts w:ascii="Times New Roman" w:hAnsi="Times New Roman" w:cs="Times New Roman"/>
          <w:sz w:val="28"/>
          <w:szCs w:val="28"/>
        </w:rPr>
      </w:pPr>
      <w:r w:rsidRPr="003E24DA">
        <w:rPr>
          <w:rFonts w:ascii="Times New Roman" w:hAnsi="Times New Roman" w:cs="Times New Roman"/>
          <w:sz w:val="28"/>
          <w:szCs w:val="28"/>
        </w:rPr>
        <w:t xml:space="preserve">5. В целях составления плана </w:t>
      </w:r>
      <w:r w:rsidR="00F75C16">
        <w:rPr>
          <w:rFonts w:ascii="Times New Roman" w:hAnsi="Times New Roman" w:cs="Times New Roman"/>
          <w:sz w:val="28"/>
          <w:szCs w:val="28"/>
        </w:rPr>
        <w:t xml:space="preserve"> проводится</w:t>
      </w:r>
      <w:r w:rsidRPr="003E24DA">
        <w:rPr>
          <w:rFonts w:ascii="Times New Roman" w:hAnsi="Times New Roman" w:cs="Times New Roman"/>
          <w:sz w:val="28"/>
          <w:szCs w:val="28"/>
        </w:rPr>
        <w:t xml:space="preserve"> предварительный анализ данных об объектах аудита, в том числе сведений о результатах:</w:t>
      </w:r>
    </w:p>
    <w:p w:rsidR="003E24DA" w:rsidRPr="003E24DA" w:rsidRDefault="00F75C16" w:rsidP="003E24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w:t>
      </w:r>
      <w:r w:rsidR="003E24DA" w:rsidRPr="003E24DA">
        <w:rPr>
          <w:rFonts w:ascii="Times New Roman" w:hAnsi="Times New Roman" w:cs="Times New Roman"/>
          <w:sz w:val="28"/>
          <w:szCs w:val="28"/>
        </w:rPr>
        <w:t>) осуществления внутреннего финансового контроля за период, подлежащий аудиторской проверке;</w:t>
      </w:r>
    </w:p>
    <w:p w:rsidR="003E24DA" w:rsidRPr="003E24DA" w:rsidRDefault="00F75C16" w:rsidP="003E24D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w:t>
      </w:r>
      <w:r w:rsidR="003E24DA" w:rsidRPr="003E24DA">
        <w:rPr>
          <w:rFonts w:ascii="Times New Roman" w:hAnsi="Times New Roman" w:cs="Times New Roman"/>
          <w:sz w:val="28"/>
          <w:szCs w:val="28"/>
        </w:rPr>
        <w:t>) проведения в текущем и (или) отчетном финансовом году контрольных мероприятий Контрольно-счетной палатой Республики Адыгея и Управлением государственного финансового контроля Республики Адыгея в отношении финансово-хозяйственной деятельности объектов аудита.</w:t>
      </w:r>
    </w:p>
    <w:p w:rsidR="00561692" w:rsidRPr="000D1174" w:rsidRDefault="003E24DA" w:rsidP="003E24DA">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 </w:t>
      </w:r>
      <w:r w:rsidR="00F75C16">
        <w:rPr>
          <w:rFonts w:ascii="Times New Roman" w:hAnsi="Times New Roman" w:cs="Times New Roman"/>
          <w:sz w:val="28"/>
          <w:szCs w:val="28"/>
        </w:rPr>
        <w:t>6</w:t>
      </w:r>
      <w:r w:rsidR="00561692" w:rsidRPr="000D1174">
        <w:rPr>
          <w:rFonts w:ascii="Times New Roman" w:hAnsi="Times New Roman" w:cs="Times New Roman"/>
          <w:sz w:val="28"/>
          <w:szCs w:val="28"/>
        </w:rPr>
        <w:t>. План внутреннего финансового аудит</w:t>
      </w:r>
      <w:r>
        <w:rPr>
          <w:rFonts w:ascii="Times New Roman" w:hAnsi="Times New Roman" w:cs="Times New Roman"/>
          <w:sz w:val="28"/>
          <w:szCs w:val="28"/>
        </w:rPr>
        <w:t>а утверждается приказом Министерства финансов Республики Адыгея</w:t>
      </w:r>
      <w:r w:rsidR="00561692" w:rsidRPr="000D1174">
        <w:rPr>
          <w:rFonts w:ascii="Times New Roman" w:hAnsi="Times New Roman" w:cs="Times New Roman"/>
          <w:sz w:val="28"/>
          <w:szCs w:val="28"/>
        </w:rPr>
        <w:t>.</w:t>
      </w:r>
    </w:p>
    <w:p w:rsidR="00561692" w:rsidRPr="000D1174" w:rsidRDefault="00F75C1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561692" w:rsidRPr="000D1174">
        <w:rPr>
          <w:rFonts w:ascii="Times New Roman" w:hAnsi="Times New Roman" w:cs="Times New Roman"/>
          <w:sz w:val="28"/>
          <w:szCs w:val="28"/>
        </w:rPr>
        <w:t>.</w:t>
      </w:r>
      <w:r w:rsidR="003E24DA">
        <w:rPr>
          <w:rFonts w:ascii="Times New Roman" w:hAnsi="Times New Roman" w:cs="Times New Roman"/>
          <w:sz w:val="28"/>
          <w:szCs w:val="28"/>
        </w:rPr>
        <w:t xml:space="preserve"> </w:t>
      </w:r>
      <w:r w:rsidR="003E24DA" w:rsidRPr="00D3492E">
        <w:rPr>
          <w:rFonts w:ascii="Times New Roman" w:hAnsi="Times New Roman" w:cs="Times New Roman"/>
          <w:sz w:val="28"/>
          <w:szCs w:val="28"/>
        </w:rPr>
        <w:t>Управление бюджетного учета и отчетности исполнения бюджетов</w:t>
      </w:r>
      <w:r w:rsidR="00561692" w:rsidRPr="00D3492E">
        <w:rPr>
          <w:rFonts w:ascii="Times New Roman" w:hAnsi="Times New Roman" w:cs="Times New Roman"/>
          <w:sz w:val="28"/>
          <w:szCs w:val="28"/>
        </w:rPr>
        <w:t xml:space="preserve"> обеспечивает ознакомление </w:t>
      </w:r>
      <w:proofErr w:type="gramStart"/>
      <w:r w:rsidR="00561692" w:rsidRPr="00D3492E">
        <w:rPr>
          <w:rFonts w:ascii="Times New Roman" w:hAnsi="Times New Roman" w:cs="Times New Roman"/>
          <w:sz w:val="28"/>
          <w:szCs w:val="28"/>
        </w:rPr>
        <w:t>руководит</w:t>
      </w:r>
      <w:r w:rsidR="00D41DD9" w:rsidRPr="00D3492E">
        <w:rPr>
          <w:rFonts w:ascii="Times New Roman" w:hAnsi="Times New Roman" w:cs="Times New Roman"/>
          <w:sz w:val="28"/>
          <w:szCs w:val="28"/>
        </w:rPr>
        <w:t>елей структурных подразделений</w:t>
      </w:r>
      <w:r w:rsidR="00D41DD9">
        <w:rPr>
          <w:rFonts w:ascii="Times New Roman" w:hAnsi="Times New Roman" w:cs="Times New Roman"/>
          <w:sz w:val="28"/>
          <w:szCs w:val="28"/>
        </w:rPr>
        <w:t xml:space="preserve"> Министерства финансов Республики</w:t>
      </w:r>
      <w:proofErr w:type="gramEnd"/>
      <w:r w:rsidR="00D41DD9">
        <w:rPr>
          <w:rFonts w:ascii="Times New Roman" w:hAnsi="Times New Roman" w:cs="Times New Roman"/>
          <w:sz w:val="28"/>
          <w:szCs w:val="28"/>
        </w:rPr>
        <w:t xml:space="preserve"> Адыгея</w:t>
      </w:r>
      <w:r w:rsidR="00561692" w:rsidRPr="000D1174">
        <w:rPr>
          <w:rFonts w:ascii="Times New Roman" w:hAnsi="Times New Roman" w:cs="Times New Roman"/>
          <w:sz w:val="28"/>
          <w:szCs w:val="28"/>
        </w:rPr>
        <w:t xml:space="preserve"> с планом внутреннего финансового аудита в течение трех дней с момента его утверждения.</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jc w:val="both"/>
        <w:rPr>
          <w:rFonts w:ascii="Times New Roman" w:hAnsi="Times New Roman" w:cs="Times New Roman"/>
          <w:sz w:val="28"/>
          <w:szCs w:val="28"/>
        </w:rPr>
      </w:pPr>
    </w:p>
    <w:p w:rsidR="001D0B2E" w:rsidRDefault="001D0B2E">
      <w:pPr>
        <w:pStyle w:val="ConsPlusNormal"/>
        <w:jc w:val="right"/>
        <w:rPr>
          <w:rFonts w:ascii="Times New Roman" w:hAnsi="Times New Roman" w:cs="Times New Roman"/>
          <w:sz w:val="28"/>
          <w:szCs w:val="28"/>
        </w:rPr>
      </w:pPr>
    </w:p>
    <w:p w:rsidR="001D0B2E" w:rsidRDefault="001D0B2E">
      <w:pPr>
        <w:pStyle w:val="ConsPlusNormal"/>
        <w:jc w:val="right"/>
        <w:rPr>
          <w:rFonts w:ascii="Times New Roman" w:hAnsi="Times New Roman" w:cs="Times New Roman"/>
          <w:sz w:val="28"/>
          <w:szCs w:val="28"/>
        </w:rPr>
      </w:pP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Приложение</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к Порядку составления,</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утверждения и ведения плана</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внутреннего финансового аудита</w:t>
      </w:r>
    </w:p>
    <w:p w:rsidR="00561692" w:rsidRPr="000D1174" w:rsidRDefault="00F75C16">
      <w:pPr>
        <w:pStyle w:val="ConsPlusNormal"/>
        <w:jc w:val="right"/>
        <w:rPr>
          <w:rFonts w:ascii="Times New Roman" w:hAnsi="Times New Roman" w:cs="Times New Roman"/>
          <w:sz w:val="28"/>
          <w:szCs w:val="28"/>
        </w:rPr>
      </w:pPr>
      <w:r>
        <w:rPr>
          <w:rFonts w:ascii="Times New Roman" w:hAnsi="Times New Roman" w:cs="Times New Roman"/>
          <w:sz w:val="28"/>
          <w:szCs w:val="28"/>
        </w:rPr>
        <w:t>в Министерстве</w:t>
      </w:r>
      <w:r w:rsidR="00561692" w:rsidRPr="000D1174">
        <w:rPr>
          <w:rFonts w:ascii="Times New Roman" w:hAnsi="Times New Roman" w:cs="Times New Roman"/>
          <w:sz w:val="28"/>
          <w:szCs w:val="28"/>
        </w:rPr>
        <w:t xml:space="preserve"> финансов</w:t>
      </w:r>
    </w:p>
    <w:p w:rsidR="00561692" w:rsidRPr="000D1174" w:rsidRDefault="00F75C16">
      <w:pPr>
        <w:pStyle w:val="ConsPlusNormal"/>
        <w:jc w:val="right"/>
        <w:rPr>
          <w:rFonts w:ascii="Times New Roman" w:hAnsi="Times New Roman" w:cs="Times New Roman"/>
          <w:sz w:val="28"/>
          <w:szCs w:val="28"/>
        </w:rPr>
      </w:pPr>
      <w:r>
        <w:rPr>
          <w:rFonts w:ascii="Times New Roman" w:hAnsi="Times New Roman" w:cs="Times New Roman"/>
          <w:sz w:val="28"/>
          <w:szCs w:val="28"/>
        </w:rPr>
        <w:t>Республики Адыгея</w:t>
      </w:r>
    </w:p>
    <w:p w:rsidR="00561692" w:rsidRPr="000D1174" w:rsidRDefault="00561692">
      <w:pPr>
        <w:pStyle w:val="ConsPlusNonformat"/>
        <w:jc w:val="both"/>
        <w:rPr>
          <w:rFonts w:ascii="Times New Roman" w:hAnsi="Times New Roman" w:cs="Times New Roman"/>
          <w:sz w:val="28"/>
          <w:szCs w:val="28"/>
        </w:rPr>
      </w:pPr>
      <w:bookmarkStart w:id="7" w:name="P361"/>
      <w:bookmarkEnd w:id="7"/>
      <w:r w:rsidRPr="000D1174">
        <w:rPr>
          <w:rFonts w:ascii="Times New Roman" w:hAnsi="Times New Roman" w:cs="Times New Roman"/>
          <w:sz w:val="28"/>
          <w:szCs w:val="28"/>
        </w:rPr>
        <w:t xml:space="preserve">                                  План</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проведения аудиторских проверок в рамках осуществления внутреннего</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финансового аудита на _________ год.</w:t>
      </w:r>
    </w:p>
    <w:p w:rsidR="00561692" w:rsidRPr="000D1174" w:rsidRDefault="00561692">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1644"/>
        <w:gridCol w:w="1814"/>
        <w:gridCol w:w="1757"/>
        <w:gridCol w:w="1928"/>
        <w:gridCol w:w="1928"/>
      </w:tblGrid>
      <w:tr w:rsidR="00561692" w:rsidRPr="00F75C16">
        <w:tc>
          <w:tcPr>
            <w:tcW w:w="568" w:type="dxa"/>
          </w:tcPr>
          <w:p w:rsidR="00561692" w:rsidRPr="00F75C16" w:rsidRDefault="00561692">
            <w:pPr>
              <w:pStyle w:val="ConsPlusNormal"/>
              <w:jc w:val="center"/>
              <w:rPr>
                <w:rFonts w:ascii="Times New Roman" w:hAnsi="Times New Roman" w:cs="Times New Roman"/>
                <w:sz w:val="24"/>
                <w:szCs w:val="24"/>
              </w:rPr>
            </w:pPr>
            <w:r w:rsidRPr="00F75C16">
              <w:rPr>
                <w:rFonts w:ascii="Times New Roman" w:hAnsi="Times New Roman" w:cs="Times New Roman"/>
                <w:sz w:val="24"/>
                <w:szCs w:val="24"/>
              </w:rPr>
              <w:t xml:space="preserve">N </w:t>
            </w:r>
            <w:proofErr w:type="spellStart"/>
            <w:proofErr w:type="gramStart"/>
            <w:r w:rsidRPr="00F75C16">
              <w:rPr>
                <w:rFonts w:ascii="Times New Roman" w:hAnsi="Times New Roman" w:cs="Times New Roman"/>
                <w:sz w:val="24"/>
                <w:szCs w:val="24"/>
              </w:rPr>
              <w:t>п</w:t>
            </w:r>
            <w:proofErr w:type="spellEnd"/>
            <w:proofErr w:type="gramEnd"/>
            <w:r w:rsidRPr="00F75C16">
              <w:rPr>
                <w:rFonts w:ascii="Times New Roman" w:hAnsi="Times New Roman" w:cs="Times New Roman"/>
                <w:sz w:val="24"/>
                <w:szCs w:val="24"/>
              </w:rPr>
              <w:t>/</w:t>
            </w:r>
            <w:proofErr w:type="spellStart"/>
            <w:r w:rsidRPr="00F75C16">
              <w:rPr>
                <w:rFonts w:ascii="Times New Roman" w:hAnsi="Times New Roman" w:cs="Times New Roman"/>
                <w:sz w:val="24"/>
                <w:szCs w:val="24"/>
              </w:rPr>
              <w:t>п</w:t>
            </w:r>
            <w:proofErr w:type="spellEnd"/>
          </w:p>
        </w:tc>
        <w:tc>
          <w:tcPr>
            <w:tcW w:w="1644" w:type="dxa"/>
          </w:tcPr>
          <w:p w:rsidR="00561692" w:rsidRPr="00F75C16" w:rsidRDefault="00561692">
            <w:pPr>
              <w:pStyle w:val="ConsPlusNormal"/>
              <w:jc w:val="center"/>
              <w:rPr>
                <w:rFonts w:ascii="Times New Roman" w:hAnsi="Times New Roman" w:cs="Times New Roman"/>
                <w:sz w:val="24"/>
                <w:szCs w:val="24"/>
              </w:rPr>
            </w:pPr>
            <w:r w:rsidRPr="00F75C16">
              <w:rPr>
                <w:rFonts w:ascii="Times New Roman" w:hAnsi="Times New Roman" w:cs="Times New Roman"/>
                <w:sz w:val="24"/>
                <w:szCs w:val="24"/>
              </w:rPr>
              <w:t>Тема аудиторской проверки</w:t>
            </w:r>
          </w:p>
        </w:tc>
        <w:tc>
          <w:tcPr>
            <w:tcW w:w="1814" w:type="dxa"/>
          </w:tcPr>
          <w:p w:rsidR="00561692" w:rsidRPr="00F75C16" w:rsidRDefault="00561692">
            <w:pPr>
              <w:pStyle w:val="ConsPlusNormal"/>
              <w:jc w:val="center"/>
              <w:rPr>
                <w:rFonts w:ascii="Times New Roman" w:hAnsi="Times New Roman" w:cs="Times New Roman"/>
                <w:sz w:val="24"/>
                <w:szCs w:val="24"/>
              </w:rPr>
            </w:pPr>
            <w:r w:rsidRPr="00F75C16">
              <w:rPr>
                <w:rFonts w:ascii="Times New Roman" w:hAnsi="Times New Roman" w:cs="Times New Roman"/>
                <w:sz w:val="24"/>
                <w:szCs w:val="24"/>
              </w:rPr>
              <w:t>Наименование объекта аудита</w:t>
            </w:r>
          </w:p>
        </w:tc>
        <w:tc>
          <w:tcPr>
            <w:tcW w:w="1757" w:type="dxa"/>
          </w:tcPr>
          <w:p w:rsidR="00561692" w:rsidRPr="00F75C16" w:rsidRDefault="00561692">
            <w:pPr>
              <w:pStyle w:val="ConsPlusNormal"/>
              <w:jc w:val="center"/>
              <w:rPr>
                <w:rFonts w:ascii="Times New Roman" w:hAnsi="Times New Roman" w:cs="Times New Roman"/>
                <w:sz w:val="24"/>
                <w:szCs w:val="24"/>
              </w:rPr>
            </w:pPr>
            <w:r w:rsidRPr="00F75C16">
              <w:rPr>
                <w:rFonts w:ascii="Times New Roman" w:hAnsi="Times New Roman" w:cs="Times New Roman"/>
                <w:sz w:val="24"/>
                <w:szCs w:val="24"/>
              </w:rPr>
              <w:t>Проверяемый период</w:t>
            </w:r>
          </w:p>
        </w:tc>
        <w:tc>
          <w:tcPr>
            <w:tcW w:w="1928" w:type="dxa"/>
          </w:tcPr>
          <w:p w:rsidR="00561692" w:rsidRPr="00F75C16" w:rsidRDefault="00561692">
            <w:pPr>
              <w:pStyle w:val="ConsPlusNormal"/>
              <w:jc w:val="center"/>
              <w:rPr>
                <w:rFonts w:ascii="Times New Roman" w:hAnsi="Times New Roman" w:cs="Times New Roman"/>
                <w:sz w:val="24"/>
                <w:szCs w:val="24"/>
              </w:rPr>
            </w:pPr>
            <w:r w:rsidRPr="00F75C16">
              <w:rPr>
                <w:rFonts w:ascii="Times New Roman" w:hAnsi="Times New Roman" w:cs="Times New Roman"/>
                <w:sz w:val="24"/>
                <w:szCs w:val="24"/>
              </w:rPr>
              <w:t>Срок проведения аудиторской проверки</w:t>
            </w:r>
          </w:p>
        </w:tc>
        <w:tc>
          <w:tcPr>
            <w:tcW w:w="1928" w:type="dxa"/>
          </w:tcPr>
          <w:p w:rsidR="00561692" w:rsidRPr="00F75C16" w:rsidRDefault="00561692">
            <w:pPr>
              <w:pStyle w:val="ConsPlusNormal"/>
              <w:jc w:val="center"/>
              <w:rPr>
                <w:rFonts w:ascii="Times New Roman" w:hAnsi="Times New Roman" w:cs="Times New Roman"/>
                <w:sz w:val="24"/>
                <w:szCs w:val="24"/>
              </w:rPr>
            </w:pPr>
            <w:r w:rsidRPr="00F75C16">
              <w:rPr>
                <w:rFonts w:ascii="Times New Roman" w:hAnsi="Times New Roman" w:cs="Times New Roman"/>
                <w:sz w:val="24"/>
                <w:szCs w:val="24"/>
              </w:rPr>
              <w:t>Ответственный исполнитель</w:t>
            </w:r>
          </w:p>
        </w:tc>
      </w:tr>
      <w:tr w:rsidR="00561692" w:rsidRPr="00F75C16">
        <w:tc>
          <w:tcPr>
            <w:tcW w:w="568" w:type="dxa"/>
          </w:tcPr>
          <w:p w:rsidR="00561692" w:rsidRPr="00F75C16" w:rsidRDefault="00561692">
            <w:pPr>
              <w:pStyle w:val="ConsPlusNormal"/>
              <w:rPr>
                <w:rFonts w:ascii="Times New Roman" w:hAnsi="Times New Roman" w:cs="Times New Roman"/>
                <w:sz w:val="24"/>
                <w:szCs w:val="24"/>
              </w:rPr>
            </w:pPr>
          </w:p>
        </w:tc>
        <w:tc>
          <w:tcPr>
            <w:tcW w:w="1644" w:type="dxa"/>
          </w:tcPr>
          <w:p w:rsidR="00561692" w:rsidRPr="00F75C16" w:rsidRDefault="00561692">
            <w:pPr>
              <w:pStyle w:val="ConsPlusNormal"/>
              <w:rPr>
                <w:rFonts w:ascii="Times New Roman" w:hAnsi="Times New Roman" w:cs="Times New Roman"/>
                <w:sz w:val="24"/>
                <w:szCs w:val="24"/>
              </w:rPr>
            </w:pPr>
          </w:p>
        </w:tc>
        <w:tc>
          <w:tcPr>
            <w:tcW w:w="1814" w:type="dxa"/>
          </w:tcPr>
          <w:p w:rsidR="00561692" w:rsidRPr="00F75C16" w:rsidRDefault="00561692">
            <w:pPr>
              <w:pStyle w:val="ConsPlusNormal"/>
              <w:rPr>
                <w:rFonts w:ascii="Times New Roman" w:hAnsi="Times New Roman" w:cs="Times New Roman"/>
                <w:sz w:val="24"/>
                <w:szCs w:val="24"/>
              </w:rPr>
            </w:pPr>
          </w:p>
        </w:tc>
        <w:tc>
          <w:tcPr>
            <w:tcW w:w="1757" w:type="dxa"/>
          </w:tcPr>
          <w:p w:rsidR="00561692" w:rsidRPr="00F75C16" w:rsidRDefault="00561692">
            <w:pPr>
              <w:pStyle w:val="ConsPlusNormal"/>
              <w:rPr>
                <w:rFonts w:ascii="Times New Roman" w:hAnsi="Times New Roman" w:cs="Times New Roman"/>
                <w:sz w:val="24"/>
                <w:szCs w:val="24"/>
              </w:rPr>
            </w:pPr>
          </w:p>
        </w:tc>
        <w:tc>
          <w:tcPr>
            <w:tcW w:w="1928" w:type="dxa"/>
          </w:tcPr>
          <w:p w:rsidR="00561692" w:rsidRPr="00F75C16" w:rsidRDefault="00561692">
            <w:pPr>
              <w:pStyle w:val="ConsPlusNormal"/>
              <w:rPr>
                <w:rFonts w:ascii="Times New Roman" w:hAnsi="Times New Roman" w:cs="Times New Roman"/>
                <w:sz w:val="24"/>
                <w:szCs w:val="24"/>
              </w:rPr>
            </w:pPr>
          </w:p>
        </w:tc>
        <w:tc>
          <w:tcPr>
            <w:tcW w:w="1928" w:type="dxa"/>
          </w:tcPr>
          <w:p w:rsidR="00561692" w:rsidRPr="00F75C16" w:rsidRDefault="00561692">
            <w:pPr>
              <w:pStyle w:val="ConsPlusNormal"/>
              <w:rPr>
                <w:rFonts w:ascii="Times New Roman" w:hAnsi="Times New Roman" w:cs="Times New Roman"/>
                <w:sz w:val="24"/>
                <w:szCs w:val="24"/>
              </w:rPr>
            </w:pPr>
          </w:p>
        </w:tc>
      </w:tr>
      <w:tr w:rsidR="00561692" w:rsidRPr="00F75C16">
        <w:tc>
          <w:tcPr>
            <w:tcW w:w="568" w:type="dxa"/>
          </w:tcPr>
          <w:p w:rsidR="00561692" w:rsidRPr="00F75C16" w:rsidRDefault="00561692">
            <w:pPr>
              <w:pStyle w:val="ConsPlusNormal"/>
              <w:rPr>
                <w:rFonts w:ascii="Times New Roman" w:hAnsi="Times New Roman" w:cs="Times New Roman"/>
                <w:sz w:val="24"/>
                <w:szCs w:val="24"/>
              </w:rPr>
            </w:pPr>
          </w:p>
        </w:tc>
        <w:tc>
          <w:tcPr>
            <w:tcW w:w="1644" w:type="dxa"/>
          </w:tcPr>
          <w:p w:rsidR="00561692" w:rsidRPr="00F75C16" w:rsidRDefault="00561692">
            <w:pPr>
              <w:pStyle w:val="ConsPlusNormal"/>
              <w:rPr>
                <w:rFonts w:ascii="Times New Roman" w:hAnsi="Times New Roman" w:cs="Times New Roman"/>
                <w:sz w:val="24"/>
                <w:szCs w:val="24"/>
              </w:rPr>
            </w:pPr>
          </w:p>
        </w:tc>
        <w:tc>
          <w:tcPr>
            <w:tcW w:w="1814" w:type="dxa"/>
          </w:tcPr>
          <w:p w:rsidR="00561692" w:rsidRPr="00F75C16" w:rsidRDefault="00561692">
            <w:pPr>
              <w:pStyle w:val="ConsPlusNormal"/>
              <w:rPr>
                <w:rFonts w:ascii="Times New Roman" w:hAnsi="Times New Roman" w:cs="Times New Roman"/>
                <w:sz w:val="24"/>
                <w:szCs w:val="24"/>
              </w:rPr>
            </w:pPr>
          </w:p>
        </w:tc>
        <w:tc>
          <w:tcPr>
            <w:tcW w:w="1757" w:type="dxa"/>
          </w:tcPr>
          <w:p w:rsidR="00561692" w:rsidRPr="00F75C16" w:rsidRDefault="00561692">
            <w:pPr>
              <w:pStyle w:val="ConsPlusNormal"/>
              <w:rPr>
                <w:rFonts w:ascii="Times New Roman" w:hAnsi="Times New Roman" w:cs="Times New Roman"/>
                <w:sz w:val="24"/>
                <w:szCs w:val="24"/>
              </w:rPr>
            </w:pPr>
          </w:p>
        </w:tc>
        <w:tc>
          <w:tcPr>
            <w:tcW w:w="1928" w:type="dxa"/>
          </w:tcPr>
          <w:p w:rsidR="00561692" w:rsidRPr="00F75C16" w:rsidRDefault="00561692">
            <w:pPr>
              <w:pStyle w:val="ConsPlusNormal"/>
              <w:rPr>
                <w:rFonts w:ascii="Times New Roman" w:hAnsi="Times New Roman" w:cs="Times New Roman"/>
                <w:sz w:val="24"/>
                <w:szCs w:val="24"/>
              </w:rPr>
            </w:pPr>
          </w:p>
        </w:tc>
        <w:tc>
          <w:tcPr>
            <w:tcW w:w="1928" w:type="dxa"/>
          </w:tcPr>
          <w:p w:rsidR="00561692" w:rsidRPr="00F75C16" w:rsidRDefault="00561692">
            <w:pPr>
              <w:pStyle w:val="ConsPlusNormal"/>
              <w:rPr>
                <w:rFonts w:ascii="Times New Roman" w:hAnsi="Times New Roman" w:cs="Times New Roman"/>
                <w:sz w:val="24"/>
                <w:szCs w:val="24"/>
              </w:rPr>
            </w:pPr>
          </w:p>
        </w:tc>
      </w:tr>
    </w:tbl>
    <w:p w:rsidR="00561692" w:rsidRPr="00F75C16" w:rsidRDefault="00561692">
      <w:pPr>
        <w:pStyle w:val="ConsPlusNormal"/>
        <w:jc w:val="both"/>
        <w:rPr>
          <w:rFonts w:ascii="Times New Roman" w:hAnsi="Times New Roman" w:cs="Times New Roman"/>
          <w:sz w:val="24"/>
          <w:szCs w:val="24"/>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Руководитель субъекта внутреннего аудита  _</w:t>
      </w:r>
      <w:r w:rsidR="00D41DD9">
        <w:rPr>
          <w:rFonts w:ascii="Times New Roman" w:hAnsi="Times New Roman" w:cs="Times New Roman"/>
          <w:sz w:val="28"/>
          <w:szCs w:val="28"/>
        </w:rPr>
        <w:t>__________ ________________</w:t>
      </w:r>
    </w:p>
    <w:p w:rsidR="00561692" w:rsidRPr="00D41DD9" w:rsidRDefault="00561692">
      <w:pPr>
        <w:pStyle w:val="ConsPlusNonformat"/>
        <w:jc w:val="both"/>
        <w:rPr>
          <w:rFonts w:ascii="Times New Roman" w:hAnsi="Times New Roman" w:cs="Times New Roman"/>
          <w:sz w:val="18"/>
          <w:szCs w:val="18"/>
        </w:rPr>
      </w:pPr>
      <w:r w:rsidRPr="00D41DD9">
        <w:rPr>
          <w:rFonts w:ascii="Times New Roman" w:hAnsi="Times New Roman" w:cs="Times New Roman"/>
          <w:sz w:val="18"/>
          <w:szCs w:val="18"/>
        </w:rPr>
        <w:t xml:space="preserve">                                        </w:t>
      </w:r>
      <w:r w:rsidR="00D41DD9">
        <w:rPr>
          <w:rFonts w:ascii="Times New Roman" w:hAnsi="Times New Roman" w:cs="Times New Roman"/>
          <w:sz w:val="18"/>
          <w:szCs w:val="18"/>
        </w:rPr>
        <w:t xml:space="preserve">                                                                                        </w:t>
      </w:r>
      <w:r w:rsidRPr="00D41DD9">
        <w:rPr>
          <w:rFonts w:ascii="Times New Roman" w:hAnsi="Times New Roman" w:cs="Times New Roman"/>
          <w:sz w:val="18"/>
          <w:szCs w:val="18"/>
        </w:rPr>
        <w:t xml:space="preserve">   (подпись) </w:t>
      </w:r>
      <w:r w:rsidR="00D41DD9">
        <w:rPr>
          <w:rFonts w:ascii="Times New Roman" w:hAnsi="Times New Roman" w:cs="Times New Roman"/>
          <w:sz w:val="18"/>
          <w:szCs w:val="18"/>
        </w:rPr>
        <w:t xml:space="preserve">               </w:t>
      </w:r>
      <w:r w:rsidRPr="00D41DD9">
        <w:rPr>
          <w:rFonts w:ascii="Times New Roman" w:hAnsi="Times New Roman" w:cs="Times New Roman"/>
          <w:sz w:val="18"/>
          <w:szCs w:val="18"/>
        </w:rPr>
        <w:t xml:space="preserve"> (расшифровка подписи)</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"__" ______________ 20__ г.</w:t>
      </w:r>
    </w:p>
    <w:p w:rsidR="00561692" w:rsidRDefault="00561692">
      <w:pPr>
        <w:rPr>
          <w:sz w:val="28"/>
          <w:szCs w:val="28"/>
        </w:rPr>
      </w:pPr>
    </w:p>
    <w:p w:rsidR="00D41DD9" w:rsidRDefault="00D41DD9">
      <w:pPr>
        <w:rPr>
          <w:sz w:val="28"/>
          <w:szCs w:val="28"/>
        </w:rPr>
      </w:pPr>
    </w:p>
    <w:p w:rsidR="00F75C16" w:rsidRPr="000D1174" w:rsidRDefault="00D41DD9" w:rsidP="00F75C16">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У</w:t>
      </w:r>
      <w:r w:rsidR="00F75C16" w:rsidRPr="000D1174">
        <w:rPr>
          <w:rFonts w:ascii="Times New Roman" w:hAnsi="Times New Roman" w:cs="Times New Roman"/>
          <w:sz w:val="28"/>
          <w:szCs w:val="28"/>
        </w:rPr>
        <w:t>твержден</w:t>
      </w:r>
      <w:proofErr w:type="gramEnd"/>
      <w:r w:rsidR="00F75C16">
        <w:rPr>
          <w:rFonts w:ascii="Times New Roman" w:hAnsi="Times New Roman" w:cs="Times New Roman"/>
          <w:sz w:val="28"/>
          <w:szCs w:val="28"/>
        </w:rPr>
        <w:t xml:space="preserve"> </w:t>
      </w:r>
      <w:r w:rsidR="00F75C16" w:rsidRPr="000D1174">
        <w:rPr>
          <w:rFonts w:ascii="Times New Roman" w:hAnsi="Times New Roman" w:cs="Times New Roman"/>
          <w:sz w:val="28"/>
          <w:szCs w:val="28"/>
        </w:rPr>
        <w:t>приказом</w:t>
      </w:r>
    </w:p>
    <w:p w:rsidR="00F75C16" w:rsidRDefault="00F75C16" w:rsidP="00F75C1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Министерства финансов </w:t>
      </w:r>
    </w:p>
    <w:p w:rsidR="00F75C16" w:rsidRDefault="00F75C16" w:rsidP="00F75C1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Республики Адыгея </w:t>
      </w:r>
    </w:p>
    <w:p w:rsidR="00F75C16" w:rsidRPr="000D1174" w:rsidRDefault="00CB0422" w:rsidP="00F75C16">
      <w:pPr>
        <w:pStyle w:val="ConsPlusNormal"/>
        <w:jc w:val="right"/>
        <w:rPr>
          <w:rFonts w:ascii="Times New Roman" w:hAnsi="Times New Roman" w:cs="Times New Roman"/>
          <w:sz w:val="28"/>
          <w:szCs w:val="28"/>
        </w:rPr>
      </w:pPr>
      <w:r>
        <w:rPr>
          <w:rFonts w:ascii="Times New Roman" w:hAnsi="Times New Roman" w:cs="Times New Roman"/>
          <w:sz w:val="28"/>
          <w:szCs w:val="28"/>
        </w:rPr>
        <w:t>о</w:t>
      </w:r>
      <w:r w:rsidR="00F75C16">
        <w:rPr>
          <w:rFonts w:ascii="Times New Roman" w:hAnsi="Times New Roman" w:cs="Times New Roman"/>
          <w:sz w:val="28"/>
          <w:szCs w:val="28"/>
        </w:rPr>
        <w:t>т</w:t>
      </w:r>
      <w:r>
        <w:rPr>
          <w:rFonts w:ascii="Times New Roman" w:hAnsi="Times New Roman" w:cs="Times New Roman"/>
          <w:sz w:val="28"/>
          <w:szCs w:val="28"/>
        </w:rPr>
        <w:t>17.12.2015г</w:t>
      </w:r>
      <w:r w:rsidR="00F75C16">
        <w:rPr>
          <w:rFonts w:ascii="Times New Roman" w:hAnsi="Times New Roman" w:cs="Times New Roman"/>
          <w:sz w:val="28"/>
          <w:szCs w:val="28"/>
        </w:rPr>
        <w:t xml:space="preserve">. </w:t>
      </w:r>
      <w:r w:rsidR="00D41DD9">
        <w:rPr>
          <w:rFonts w:ascii="Times New Roman" w:hAnsi="Times New Roman" w:cs="Times New Roman"/>
          <w:sz w:val="28"/>
          <w:szCs w:val="28"/>
        </w:rPr>
        <w:t xml:space="preserve"> </w:t>
      </w:r>
      <w:r>
        <w:rPr>
          <w:rFonts w:ascii="Times New Roman" w:hAnsi="Times New Roman" w:cs="Times New Roman"/>
          <w:sz w:val="28"/>
          <w:szCs w:val="28"/>
        </w:rPr>
        <w:t>№249-А</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Title"/>
        <w:jc w:val="center"/>
        <w:rPr>
          <w:rFonts w:ascii="Times New Roman" w:hAnsi="Times New Roman" w:cs="Times New Roman"/>
          <w:sz w:val="28"/>
          <w:szCs w:val="28"/>
        </w:rPr>
      </w:pPr>
      <w:bookmarkStart w:id="8" w:name="P398"/>
      <w:bookmarkEnd w:id="8"/>
      <w:r w:rsidRPr="000D1174">
        <w:rPr>
          <w:rFonts w:ascii="Times New Roman" w:hAnsi="Times New Roman" w:cs="Times New Roman"/>
          <w:sz w:val="28"/>
          <w:szCs w:val="28"/>
        </w:rPr>
        <w:t>ПОРЯДОК</w:t>
      </w:r>
    </w:p>
    <w:p w:rsidR="00F75C16" w:rsidRDefault="00561692">
      <w:pPr>
        <w:pStyle w:val="ConsPlusTitle"/>
        <w:jc w:val="center"/>
        <w:rPr>
          <w:rFonts w:ascii="Times New Roman" w:hAnsi="Times New Roman" w:cs="Times New Roman"/>
          <w:sz w:val="28"/>
          <w:szCs w:val="28"/>
        </w:rPr>
      </w:pPr>
      <w:r w:rsidRPr="000D1174">
        <w:rPr>
          <w:rFonts w:ascii="Times New Roman" w:hAnsi="Times New Roman" w:cs="Times New Roman"/>
          <w:sz w:val="28"/>
          <w:szCs w:val="28"/>
        </w:rPr>
        <w:t xml:space="preserve">НАПРАВЛЕНИЯ И РАССМОТРЕНИЯ ОБЪЕКТОМ </w:t>
      </w:r>
    </w:p>
    <w:p w:rsidR="00561692" w:rsidRPr="000D1174" w:rsidRDefault="00561692">
      <w:pPr>
        <w:pStyle w:val="ConsPlusTitle"/>
        <w:jc w:val="center"/>
        <w:rPr>
          <w:rFonts w:ascii="Times New Roman" w:hAnsi="Times New Roman" w:cs="Times New Roman"/>
          <w:sz w:val="28"/>
          <w:szCs w:val="28"/>
        </w:rPr>
      </w:pPr>
      <w:r w:rsidRPr="000D1174">
        <w:rPr>
          <w:rFonts w:ascii="Times New Roman" w:hAnsi="Times New Roman" w:cs="Times New Roman"/>
          <w:sz w:val="28"/>
          <w:szCs w:val="28"/>
        </w:rPr>
        <w:t>ВНУТРЕННЕГО ФИНАНСОВОГО</w:t>
      </w:r>
    </w:p>
    <w:p w:rsidR="00561692" w:rsidRPr="000D1174" w:rsidRDefault="00561692">
      <w:pPr>
        <w:pStyle w:val="ConsPlusTitle"/>
        <w:jc w:val="center"/>
        <w:rPr>
          <w:rFonts w:ascii="Times New Roman" w:hAnsi="Times New Roman" w:cs="Times New Roman"/>
          <w:sz w:val="28"/>
          <w:szCs w:val="28"/>
        </w:rPr>
      </w:pPr>
      <w:r w:rsidRPr="000D1174">
        <w:rPr>
          <w:rFonts w:ascii="Times New Roman" w:hAnsi="Times New Roman" w:cs="Times New Roman"/>
          <w:sz w:val="28"/>
          <w:szCs w:val="28"/>
        </w:rPr>
        <w:t>АУДИТА АКТА АУДИТОРСКОЙ ПРОВЕРКИ</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1. </w:t>
      </w:r>
      <w:proofErr w:type="gramStart"/>
      <w:r w:rsidRPr="000D1174">
        <w:rPr>
          <w:rFonts w:ascii="Times New Roman" w:hAnsi="Times New Roman" w:cs="Times New Roman"/>
          <w:sz w:val="28"/>
          <w:szCs w:val="28"/>
        </w:rPr>
        <w:t xml:space="preserve">Настоящий Порядок разработан в соответствии с </w:t>
      </w:r>
      <w:hyperlink r:id="rId9" w:history="1">
        <w:r w:rsidRPr="00D3492E">
          <w:rPr>
            <w:rFonts w:ascii="Times New Roman" w:hAnsi="Times New Roman" w:cs="Times New Roman"/>
            <w:sz w:val="28"/>
            <w:szCs w:val="28"/>
          </w:rPr>
          <w:t xml:space="preserve">пунктом </w:t>
        </w:r>
      </w:hyperlink>
      <w:r w:rsidR="00F75C16" w:rsidRPr="00D3492E">
        <w:rPr>
          <w:rFonts w:ascii="Times New Roman" w:hAnsi="Times New Roman" w:cs="Times New Roman"/>
          <w:sz w:val="28"/>
          <w:szCs w:val="28"/>
        </w:rPr>
        <w:t>2</w:t>
      </w:r>
      <w:r w:rsidR="00F75C16">
        <w:rPr>
          <w:rFonts w:ascii="Times New Roman" w:hAnsi="Times New Roman" w:cs="Times New Roman"/>
          <w:sz w:val="28"/>
          <w:szCs w:val="28"/>
        </w:rPr>
        <w:t>9 раздела</w:t>
      </w:r>
      <w:r w:rsidR="00F75C16" w:rsidRPr="00F75C16">
        <w:rPr>
          <w:rFonts w:ascii="Times New Roman" w:hAnsi="Times New Roman" w:cs="Times New Roman"/>
          <w:sz w:val="28"/>
          <w:szCs w:val="28"/>
        </w:rPr>
        <w:t xml:space="preserve"> </w:t>
      </w:r>
      <w:r w:rsidR="00F75C16">
        <w:rPr>
          <w:rFonts w:ascii="Times New Roman" w:hAnsi="Times New Roman" w:cs="Times New Roman"/>
          <w:sz w:val="28"/>
          <w:szCs w:val="28"/>
          <w:lang w:val="en-US"/>
        </w:rPr>
        <w:t>III</w:t>
      </w:r>
      <w:r w:rsidR="00F75C16">
        <w:rPr>
          <w:rFonts w:ascii="Times New Roman" w:hAnsi="Times New Roman" w:cs="Times New Roman"/>
          <w:sz w:val="28"/>
          <w:szCs w:val="28"/>
        </w:rPr>
        <w:t xml:space="preserve"> </w:t>
      </w:r>
      <w:r w:rsidRPr="000D1174">
        <w:rPr>
          <w:rFonts w:ascii="Times New Roman" w:hAnsi="Times New Roman" w:cs="Times New Roman"/>
          <w:sz w:val="28"/>
          <w:szCs w:val="28"/>
        </w:rPr>
        <w:t xml:space="preserve"> </w:t>
      </w:r>
      <w:r w:rsidR="00F75C16" w:rsidRPr="004A76C6">
        <w:rPr>
          <w:rFonts w:ascii="Times New Roman" w:hAnsi="Times New Roman" w:cs="Times New Roman"/>
          <w:sz w:val="28"/>
          <w:szCs w:val="28"/>
        </w:rPr>
        <w:t>Порядка осуществления главными распорядителями (распорядителями)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 внутреннего финансового аудита, утвержденного Постановлением Кабинета Министров  Республики Адыгея от 16 марта 2015 года № 39</w:t>
      </w:r>
      <w:r w:rsidR="00F75C16" w:rsidRPr="000D1174">
        <w:rPr>
          <w:rFonts w:ascii="Times New Roman" w:hAnsi="Times New Roman" w:cs="Times New Roman"/>
          <w:sz w:val="28"/>
          <w:szCs w:val="28"/>
        </w:rPr>
        <w:t xml:space="preserve"> </w:t>
      </w:r>
      <w:r w:rsidRPr="000D1174">
        <w:rPr>
          <w:rFonts w:ascii="Times New Roman" w:hAnsi="Times New Roman" w:cs="Times New Roman"/>
          <w:sz w:val="28"/>
          <w:szCs w:val="28"/>
        </w:rPr>
        <w:t>(далее именуется - Порядок</w:t>
      </w:r>
      <w:proofErr w:type="gramEnd"/>
      <w:r w:rsidRPr="000D1174">
        <w:rPr>
          <w:rFonts w:ascii="Times New Roman" w:hAnsi="Times New Roman" w:cs="Times New Roman"/>
          <w:sz w:val="28"/>
          <w:szCs w:val="28"/>
        </w:rPr>
        <w:t xml:space="preserve"> внутреннего финансового контроля и внутреннего финансового ауди</w:t>
      </w:r>
      <w:r w:rsidR="00F75C16">
        <w:rPr>
          <w:rFonts w:ascii="Times New Roman" w:hAnsi="Times New Roman" w:cs="Times New Roman"/>
          <w:sz w:val="28"/>
          <w:szCs w:val="28"/>
        </w:rPr>
        <w:t>та), и регламентирует в Министерстве финансов Республики</w:t>
      </w:r>
      <w:r w:rsidRPr="000D1174">
        <w:rPr>
          <w:rFonts w:ascii="Times New Roman" w:hAnsi="Times New Roman" w:cs="Times New Roman"/>
          <w:sz w:val="28"/>
          <w:szCs w:val="28"/>
        </w:rPr>
        <w:t xml:space="preserve"> процедуры </w:t>
      </w:r>
      <w:r w:rsidRPr="000D1174">
        <w:rPr>
          <w:rFonts w:ascii="Times New Roman" w:hAnsi="Times New Roman" w:cs="Times New Roman"/>
          <w:sz w:val="28"/>
          <w:szCs w:val="28"/>
        </w:rPr>
        <w:lastRenderedPageBreak/>
        <w:t>направления и рассмотрения объектом внутреннего финансового аудита акта аудиторской проверки.</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2. Объектами внутреннего финансового аудита являются ст</w:t>
      </w:r>
      <w:r w:rsidR="00F75C16">
        <w:rPr>
          <w:rFonts w:ascii="Times New Roman" w:hAnsi="Times New Roman" w:cs="Times New Roman"/>
          <w:sz w:val="28"/>
          <w:szCs w:val="28"/>
        </w:rPr>
        <w:t>руктурные подразделения Министерства финансов Республики Адыгея и подведомственные учреждения</w:t>
      </w:r>
      <w:r w:rsidRPr="000D1174">
        <w:rPr>
          <w:rFonts w:ascii="Times New Roman" w:hAnsi="Times New Roman" w:cs="Times New Roman"/>
          <w:sz w:val="28"/>
          <w:szCs w:val="28"/>
        </w:rPr>
        <w:t xml:space="preserve"> (далее именуется - объект аудиторской проверки).</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3. Срок проведения аудиторской проверки не должен превышать 30 рабочих дней. Решение о приостановлении либо продлении срока аудиторской проверки принимается </w:t>
      </w:r>
      <w:r w:rsidR="00F75C16">
        <w:rPr>
          <w:rFonts w:ascii="Times New Roman" w:hAnsi="Times New Roman" w:cs="Times New Roman"/>
          <w:sz w:val="28"/>
          <w:szCs w:val="28"/>
        </w:rPr>
        <w:t xml:space="preserve">Министром финансов Республики Адыгея </w:t>
      </w:r>
      <w:r w:rsidRPr="000D1174">
        <w:rPr>
          <w:rFonts w:ascii="Times New Roman" w:hAnsi="Times New Roman" w:cs="Times New Roman"/>
          <w:sz w:val="28"/>
          <w:szCs w:val="28"/>
        </w:rPr>
        <w:t>на основании служебной записки лица, осуществляющего проверку. Аудиторская проверка может быть продлена на срок не более 30 рабочих дней.</w:t>
      </w:r>
    </w:p>
    <w:p w:rsidR="00D3492E" w:rsidRPr="00D3492E" w:rsidRDefault="00051B24" w:rsidP="00D3492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w:t>
      </w:r>
      <w:r w:rsidR="00D3492E" w:rsidRPr="00D3492E">
        <w:rPr>
          <w:rFonts w:eastAsiaTheme="minorHAnsi"/>
          <w:sz w:val="28"/>
          <w:szCs w:val="28"/>
          <w:lang w:eastAsia="en-US"/>
        </w:rPr>
        <w:t>. Должностные лица субъекта внутреннего финансового аудита при проведен</w:t>
      </w:r>
      <w:proofErr w:type="gramStart"/>
      <w:r w:rsidR="00D3492E" w:rsidRPr="00D3492E">
        <w:rPr>
          <w:rFonts w:eastAsiaTheme="minorHAnsi"/>
          <w:sz w:val="28"/>
          <w:szCs w:val="28"/>
          <w:lang w:eastAsia="en-US"/>
        </w:rPr>
        <w:t>ии ау</w:t>
      </w:r>
      <w:proofErr w:type="gramEnd"/>
      <w:r w:rsidR="00D3492E" w:rsidRPr="00D3492E">
        <w:rPr>
          <w:rFonts w:eastAsiaTheme="minorHAnsi"/>
          <w:sz w:val="28"/>
          <w:szCs w:val="28"/>
          <w:lang w:eastAsia="en-US"/>
        </w:rPr>
        <w:t>диторских проверок имеют право:</w:t>
      </w:r>
    </w:p>
    <w:p w:rsidR="00D3492E" w:rsidRPr="00D3492E" w:rsidRDefault="00D3492E" w:rsidP="00D3492E">
      <w:pPr>
        <w:autoSpaceDE w:val="0"/>
        <w:autoSpaceDN w:val="0"/>
        <w:adjustRightInd w:val="0"/>
        <w:ind w:firstLine="540"/>
        <w:jc w:val="both"/>
        <w:rPr>
          <w:rFonts w:eastAsiaTheme="minorHAnsi"/>
          <w:sz w:val="28"/>
          <w:szCs w:val="28"/>
          <w:lang w:eastAsia="en-US"/>
        </w:rPr>
      </w:pPr>
      <w:r w:rsidRPr="00D3492E">
        <w:rPr>
          <w:rFonts w:eastAsiaTheme="minorHAnsi"/>
          <w:sz w:val="28"/>
          <w:szCs w:val="28"/>
          <w:lang w:eastAsia="en-US"/>
        </w:rPr>
        <w:t>1) 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D3492E" w:rsidRPr="00D3492E" w:rsidRDefault="00D3492E" w:rsidP="00D3492E">
      <w:pPr>
        <w:autoSpaceDE w:val="0"/>
        <w:autoSpaceDN w:val="0"/>
        <w:adjustRightInd w:val="0"/>
        <w:ind w:firstLine="540"/>
        <w:jc w:val="both"/>
        <w:rPr>
          <w:rFonts w:eastAsiaTheme="minorHAnsi"/>
          <w:sz w:val="28"/>
          <w:szCs w:val="28"/>
          <w:lang w:eastAsia="en-US"/>
        </w:rPr>
      </w:pPr>
      <w:r w:rsidRPr="00D3492E">
        <w:rPr>
          <w:rFonts w:eastAsiaTheme="minorHAnsi"/>
          <w:sz w:val="28"/>
          <w:szCs w:val="28"/>
          <w:lang w:eastAsia="en-US"/>
        </w:rPr>
        <w:t>2) посещать помещения и территории, которые занимают объекты аудита, в отношении которых осуществляется аудиторская проверка;</w:t>
      </w:r>
    </w:p>
    <w:p w:rsidR="00D3492E" w:rsidRPr="00D3492E" w:rsidRDefault="00D3492E" w:rsidP="00D3492E">
      <w:pPr>
        <w:autoSpaceDE w:val="0"/>
        <w:autoSpaceDN w:val="0"/>
        <w:adjustRightInd w:val="0"/>
        <w:ind w:firstLine="540"/>
        <w:jc w:val="both"/>
        <w:rPr>
          <w:rFonts w:eastAsiaTheme="minorHAnsi"/>
          <w:sz w:val="28"/>
          <w:szCs w:val="28"/>
          <w:lang w:eastAsia="en-US"/>
        </w:rPr>
      </w:pPr>
      <w:r w:rsidRPr="00D3492E">
        <w:rPr>
          <w:rFonts w:eastAsiaTheme="minorHAnsi"/>
          <w:sz w:val="28"/>
          <w:szCs w:val="28"/>
          <w:lang w:eastAsia="en-US"/>
        </w:rPr>
        <w:t>3) привлекать независимых экспертов.</w:t>
      </w:r>
    </w:p>
    <w:p w:rsidR="00D3492E" w:rsidRPr="00D3492E" w:rsidRDefault="00051B24" w:rsidP="00D3492E">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w:t>
      </w:r>
      <w:r w:rsidR="00D3492E" w:rsidRPr="00D3492E">
        <w:rPr>
          <w:rFonts w:eastAsiaTheme="minorHAnsi"/>
          <w:sz w:val="28"/>
          <w:szCs w:val="28"/>
          <w:lang w:eastAsia="en-US"/>
        </w:rPr>
        <w:t>. Срок направления и исполнения указанного запроса</w:t>
      </w:r>
      <w:r>
        <w:rPr>
          <w:rFonts w:eastAsiaTheme="minorHAnsi"/>
          <w:sz w:val="28"/>
          <w:szCs w:val="28"/>
          <w:lang w:eastAsia="en-US"/>
        </w:rPr>
        <w:t xml:space="preserve"> не может превышать 5 рабочих дней</w:t>
      </w:r>
      <w:r w:rsidR="00D3492E" w:rsidRPr="00D3492E">
        <w:rPr>
          <w:rFonts w:eastAsiaTheme="minorHAnsi"/>
          <w:sz w:val="28"/>
          <w:szCs w:val="28"/>
          <w:lang w:eastAsia="en-US"/>
        </w:rPr>
        <w:t>.</w:t>
      </w:r>
    </w:p>
    <w:p w:rsidR="00561692" w:rsidRPr="000D1174" w:rsidRDefault="00051B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561692" w:rsidRPr="000D1174">
        <w:rPr>
          <w:rFonts w:ascii="Times New Roman" w:hAnsi="Times New Roman" w:cs="Times New Roman"/>
          <w:sz w:val="28"/>
          <w:szCs w:val="28"/>
        </w:rPr>
        <w:t xml:space="preserve">. Результаты аудиторской проверки оформляются </w:t>
      </w:r>
      <w:hyperlink w:anchor="P431" w:history="1">
        <w:r w:rsidR="00561692" w:rsidRPr="000D1174">
          <w:rPr>
            <w:rFonts w:ascii="Times New Roman" w:hAnsi="Times New Roman" w:cs="Times New Roman"/>
            <w:color w:val="0000FF"/>
            <w:sz w:val="28"/>
            <w:szCs w:val="28"/>
          </w:rPr>
          <w:t>актом</w:t>
        </w:r>
      </w:hyperlink>
      <w:r w:rsidR="00561692" w:rsidRPr="000D1174">
        <w:rPr>
          <w:rFonts w:ascii="Times New Roman" w:hAnsi="Times New Roman" w:cs="Times New Roman"/>
          <w:sz w:val="28"/>
          <w:szCs w:val="28"/>
        </w:rPr>
        <w:t xml:space="preserve"> аудиторской проверки по форме согласно приложению к настоящему Порядку. К акту прилагаются документы, объяснения должностных и материально ответственных лиц и иные материалы, подтверждающие выводы, изложенные в акте.</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В акте не должно содержаться морально-этической оценки действий должностных лиц, не допускается квалифицировать их поступки, намерения и цели, применять понятия и фразы, имеющие заведомо оценочный или обвинительный смысл.</w:t>
      </w:r>
    </w:p>
    <w:p w:rsidR="00561692" w:rsidRPr="000D1174" w:rsidRDefault="00051B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561692" w:rsidRPr="000D1174">
        <w:rPr>
          <w:rFonts w:ascii="Times New Roman" w:hAnsi="Times New Roman" w:cs="Times New Roman"/>
          <w:sz w:val="28"/>
          <w:szCs w:val="28"/>
        </w:rPr>
        <w:t>. В акте аудиторской проверки указываются:</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должности, фамилии, имена, отчества членов аудиторской группы, проводивших проверку, дата, период проведения проверки и дата проведения предыдущей проверки;</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общие данные об объекте аудита (наименование стр</w:t>
      </w:r>
      <w:r w:rsidR="00F75C16">
        <w:rPr>
          <w:rFonts w:ascii="Times New Roman" w:hAnsi="Times New Roman" w:cs="Times New Roman"/>
          <w:sz w:val="28"/>
          <w:szCs w:val="28"/>
        </w:rPr>
        <w:t>уктурного подразделения или подведомственной организации,</w:t>
      </w:r>
      <w:r w:rsidRPr="000D1174">
        <w:rPr>
          <w:rFonts w:ascii="Times New Roman" w:hAnsi="Times New Roman" w:cs="Times New Roman"/>
          <w:sz w:val="28"/>
          <w:szCs w:val="28"/>
        </w:rPr>
        <w:t xml:space="preserve"> виды деятельности, основные финансово-хозяйственные показатели и другие сведения);</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ссылки на нормативные правовые акты, локальные нормативные акты, </w:t>
      </w:r>
      <w:proofErr w:type="gramStart"/>
      <w:r w:rsidRPr="000D1174">
        <w:rPr>
          <w:rFonts w:ascii="Times New Roman" w:hAnsi="Times New Roman" w:cs="Times New Roman"/>
          <w:sz w:val="28"/>
          <w:szCs w:val="28"/>
        </w:rPr>
        <w:t>факты</w:t>
      </w:r>
      <w:proofErr w:type="gramEnd"/>
      <w:r w:rsidRPr="000D1174">
        <w:rPr>
          <w:rFonts w:ascii="Times New Roman" w:hAnsi="Times New Roman" w:cs="Times New Roman"/>
          <w:sz w:val="28"/>
          <w:szCs w:val="28"/>
        </w:rPr>
        <w:t xml:space="preserve"> нарушения которых выявлены в ходе проверки;</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выявленные факты нарушений нормативных правовых актов, локальных нормативных актов, регулирующих бюджетные правоотношения, и внутренних стандартов;</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последствия нарушений, фамилии, имена, отчества, должности лиц, допустивших нарушения;</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lastRenderedPageBreak/>
        <w:t>предложения об улучшении показателей осуществления внутреннего финансового контроля объекта аудита, ведения учетной политики, выполнения бюджетных процедур, более рациональном и эффективном использовании выделяемых бюджетных средств;</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материалы по другим вопросам, включенным в программу проверки.</w:t>
      </w:r>
    </w:p>
    <w:p w:rsidR="00561692" w:rsidRPr="000D1174" w:rsidRDefault="00051B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561692" w:rsidRPr="000D1174">
        <w:rPr>
          <w:rFonts w:ascii="Times New Roman" w:hAnsi="Times New Roman" w:cs="Times New Roman"/>
          <w:sz w:val="28"/>
          <w:szCs w:val="28"/>
        </w:rPr>
        <w:t>. Акт аудиторской проверки составляется в 2 экземплярах и в течение 5 рабочих дней после его подписания должностными лицами, проводившими проверку, направляется с сопроводительной служе</w:t>
      </w:r>
      <w:r w:rsidR="00F75C16">
        <w:rPr>
          <w:rFonts w:ascii="Times New Roman" w:hAnsi="Times New Roman" w:cs="Times New Roman"/>
          <w:sz w:val="28"/>
          <w:szCs w:val="28"/>
        </w:rPr>
        <w:t xml:space="preserve">бной запиской руководителю </w:t>
      </w:r>
      <w:r w:rsidR="00561692" w:rsidRPr="000D1174">
        <w:rPr>
          <w:rFonts w:ascii="Times New Roman" w:hAnsi="Times New Roman" w:cs="Times New Roman"/>
          <w:sz w:val="28"/>
          <w:szCs w:val="28"/>
        </w:rPr>
        <w:t xml:space="preserve"> объекта аудиторской проверки.</w:t>
      </w:r>
    </w:p>
    <w:p w:rsidR="00561692" w:rsidRPr="000D1174" w:rsidRDefault="00051B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561692" w:rsidRPr="000D1174">
        <w:rPr>
          <w:rFonts w:ascii="Times New Roman" w:hAnsi="Times New Roman" w:cs="Times New Roman"/>
          <w:sz w:val="28"/>
          <w:szCs w:val="28"/>
        </w:rPr>
        <w:t>. Руководитель объекта аудиторской проверки в течение 5 рабочих дней знакомится с актом аудиторской проверки и по истечении вышеуказанного срока возвращает один экземпляр акта с отметкой об ознакомлении и приложением возражений, если таковые имеются.</w:t>
      </w:r>
    </w:p>
    <w:p w:rsidR="00561692" w:rsidRPr="000D1174" w:rsidRDefault="00051B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561692" w:rsidRPr="000D1174">
        <w:rPr>
          <w:rFonts w:ascii="Times New Roman" w:hAnsi="Times New Roman" w:cs="Times New Roman"/>
          <w:sz w:val="28"/>
          <w:szCs w:val="28"/>
        </w:rPr>
        <w:t xml:space="preserve">. </w:t>
      </w:r>
      <w:r w:rsidR="006D4606" w:rsidRPr="00051B24">
        <w:rPr>
          <w:rFonts w:ascii="Times New Roman" w:hAnsi="Times New Roman" w:cs="Times New Roman"/>
          <w:sz w:val="28"/>
          <w:szCs w:val="28"/>
        </w:rPr>
        <w:t xml:space="preserve">Управлением бюджетного учета и отчетности исполнения бюджета </w:t>
      </w:r>
      <w:r w:rsidR="00561692" w:rsidRPr="00051B24">
        <w:rPr>
          <w:rFonts w:ascii="Times New Roman" w:hAnsi="Times New Roman" w:cs="Times New Roman"/>
          <w:sz w:val="28"/>
          <w:szCs w:val="28"/>
        </w:rPr>
        <w:t>в течение 5 рабочих</w:t>
      </w:r>
      <w:r w:rsidR="00561692" w:rsidRPr="000D1174">
        <w:rPr>
          <w:rFonts w:ascii="Times New Roman" w:hAnsi="Times New Roman" w:cs="Times New Roman"/>
          <w:sz w:val="28"/>
          <w:szCs w:val="28"/>
        </w:rPr>
        <w:t xml:space="preserve"> дней с момента возвращения ему акта аудиторской проверки с отметкой об ознакомлении готовится и направляется </w:t>
      </w:r>
      <w:r w:rsidR="006D4606">
        <w:rPr>
          <w:rFonts w:ascii="Times New Roman" w:hAnsi="Times New Roman" w:cs="Times New Roman"/>
          <w:sz w:val="28"/>
          <w:szCs w:val="28"/>
        </w:rPr>
        <w:t xml:space="preserve">Министру финансов отчет </w:t>
      </w:r>
      <w:r w:rsidR="00561692" w:rsidRPr="000D1174">
        <w:rPr>
          <w:rFonts w:ascii="Times New Roman" w:hAnsi="Times New Roman" w:cs="Times New Roman"/>
          <w:sz w:val="28"/>
          <w:szCs w:val="28"/>
        </w:rPr>
        <w:t xml:space="preserve"> о результатах аудиторской проверки с приложением акта аудиторской проверки.</w:t>
      </w:r>
    </w:p>
    <w:p w:rsidR="00561692" w:rsidRPr="000D1174" w:rsidRDefault="00051B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561692" w:rsidRPr="000D1174">
        <w:rPr>
          <w:rFonts w:ascii="Times New Roman" w:hAnsi="Times New Roman" w:cs="Times New Roman"/>
          <w:sz w:val="28"/>
          <w:szCs w:val="28"/>
        </w:rPr>
        <w:t xml:space="preserve">. Отчет о результатах аудиторской проверки должен содержать информацию, предусмотренную </w:t>
      </w:r>
      <w:r w:rsidR="006D4606">
        <w:rPr>
          <w:rFonts w:ascii="Times New Roman" w:hAnsi="Times New Roman" w:cs="Times New Roman"/>
          <w:sz w:val="28"/>
          <w:szCs w:val="28"/>
        </w:rPr>
        <w:t xml:space="preserve"> пунктом 30 Раздела </w:t>
      </w:r>
      <w:r w:rsidR="006D4606">
        <w:rPr>
          <w:rFonts w:ascii="Times New Roman" w:hAnsi="Times New Roman" w:cs="Times New Roman"/>
          <w:sz w:val="28"/>
          <w:szCs w:val="28"/>
          <w:lang w:val="en-US"/>
        </w:rPr>
        <w:t>III</w:t>
      </w:r>
      <w:r w:rsidR="006D4606">
        <w:rPr>
          <w:rFonts w:ascii="Times New Roman" w:hAnsi="Times New Roman" w:cs="Times New Roman"/>
          <w:sz w:val="28"/>
          <w:szCs w:val="28"/>
        </w:rPr>
        <w:t xml:space="preserve"> </w:t>
      </w:r>
      <w:r w:rsidR="00561692" w:rsidRPr="000D1174">
        <w:rPr>
          <w:rFonts w:ascii="Times New Roman" w:hAnsi="Times New Roman" w:cs="Times New Roman"/>
          <w:sz w:val="28"/>
          <w:szCs w:val="28"/>
        </w:rPr>
        <w:t>Порядка внутреннего финансового контроля и внутреннего финансового аудита.</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Приложение</w:t>
      </w:r>
      <w:r w:rsidR="00D41DD9">
        <w:rPr>
          <w:rFonts w:ascii="Times New Roman" w:hAnsi="Times New Roman" w:cs="Times New Roman"/>
          <w:sz w:val="28"/>
          <w:szCs w:val="28"/>
        </w:rPr>
        <w:t xml:space="preserve"> </w:t>
      </w:r>
      <w:r w:rsidRPr="000D1174">
        <w:rPr>
          <w:rFonts w:ascii="Times New Roman" w:hAnsi="Times New Roman" w:cs="Times New Roman"/>
          <w:sz w:val="28"/>
          <w:szCs w:val="28"/>
        </w:rPr>
        <w:t>к Порядку</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направления и рассмотрения</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 xml:space="preserve">объектом </w:t>
      </w:r>
      <w:proofErr w:type="gramStart"/>
      <w:r w:rsidRPr="000D1174">
        <w:rPr>
          <w:rFonts w:ascii="Times New Roman" w:hAnsi="Times New Roman" w:cs="Times New Roman"/>
          <w:sz w:val="28"/>
          <w:szCs w:val="28"/>
        </w:rPr>
        <w:t>внутреннего</w:t>
      </w:r>
      <w:proofErr w:type="gramEnd"/>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финансового аудита акта</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аудиторской проверки</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rsidP="006D4606">
      <w:pPr>
        <w:pStyle w:val="ConsPlusNonformat"/>
        <w:jc w:val="center"/>
        <w:rPr>
          <w:rFonts w:ascii="Times New Roman" w:hAnsi="Times New Roman" w:cs="Times New Roman"/>
          <w:sz w:val="28"/>
          <w:szCs w:val="28"/>
        </w:rPr>
      </w:pPr>
      <w:bookmarkStart w:id="9" w:name="P431"/>
      <w:bookmarkEnd w:id="9"/>
      <w:r w:rsidRPr="000D1174">
        <w:rPr>
          <w:rFonts w:ascii="Times New Roman" w:hAnsi="Times New Roman" w:cs="Times New Roman"/>
          <w:sz w:val="28"/>
          <w:szCs w:val="28"/>
        </w:rPr>
        <w:t>АКТ</w:t>
      </w:r>
    </w:p>
    <w:p w:rsidR="00561692" w:rsidRPr="000D1174" w:rsidRDefault="00561692" w:rsidP="006D4606">
      <w:pPr>
        <w:pStyle w:val="ConsPlusNonformat"/>
        <w:jc w:val="center"/>
        <w:rPr>
          <w:rFonts w:ascii="Times New Roman" w:hAnsi="Times New Roman" w:cs="Times New Roman"/>
          <w:sz w:val="28"/>
          <w:szCs w:val="28"/>
        </w:rPr>
      </w:pPr>
      <w:r w:rsidRPr="000D1174">
        <w:rPr>
          <w:rFonts w:ascii="Times New Roman" w:hAnsi="Times New Roman" w:cs="Times New Roman"/>
          <w:sz w:val="28"/>
          <w:szCs w:val="28"/>
        </w:rPr>
        <w:t>аудиторской проверки</w:t>
      </w:r>
    </w:p>
    <w:p w:rsidR="00561692" w:rsidRPr="000D1174" w:rsidRDefault="00561692">
      <w:pPr>
        <w:pStyle w:val="ConsPlusNonformat"/>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p>
    <w:p w:rsidR="00561692" w:rsidRPr="000D1174" w:rsidRDefault="006D46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г. Майкоп</w:t>
      </w:r>
      <w:r w:rsidR="00561692" w:rsidRPr="000D1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561692" w:rsidRPr="000D1174">
        <w:rPr>
          <w:rFonts w:ascii="Times New Roman" w:hAnsi="Times New Roman" w:cs="Times New Roman"/>
          <w:sz w:val="28"/>
          <w:szCs w:val="28"/>
        </w:rPr>
        <w:t xml:space="preserve">  "__" ___________ 20__ года</w:t>
      </w:r>
    </w:p>
    <w:p w:rsidR="00561692" w:rsidRPr="000D1174" w:rsidRDefault="006D460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561692" w:rsidRPr="000D1174" w:rsidRDefault="00561692">
      <w:pPr>
        <w:pStyle w:val="ConsPlusNonformat"/>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На  основании  приказа  </w:t>
      </w:r>
      <w:r w:rsidR="006D4606">
        <w:rPr>
          <w:rFonts w:ascii="Times New Roman" w:hAnsi="Times New Roman" w:cs="Times New Roman"/>
          <w:sz w:val="28"/>
          <w:szCs w:val="28"/>
        </w:rPr>
        <w:t xml:space="preserve">Министерства  финансов Республики Адыгея </w:t>
      </w:r>
      <w:r w:rsidRPr="000D1174">
        <w:rPr>
          <w:rFonts w:ascii="Times New Roman" w:hAnsi="Times New Roman" w:cs="Times New Roman"/>
          <w:sz w:val="28"/>
          <w:szCs w:val="28"/>
        </w:rPr>
        <w:t xml:space="preserve"> от "__"__________20__</w:t>
      </w:r>
      <w:r w:rsidR="006D4606">
        <w:rPr>
          <w:rFonts w:ascii="Times New Roman" w:hAnsi="Times New Roman" w:cs="Times New Roman"/>
          <w:sz w:val="28"/>
          <w:szCs w:val="28"/>
        </w:rPr>
        <w:t>г</w:t>
      </w:r>
      <w:r w:rsidRPr="000D1174">
        <w:rPr>
          <w:rFonts w:ascii="Times New Roman" w:hAnsi="Times New Roman" w:cs="Times New Roman"/>
          <w:sz w:val="28"/>
          <w:szCs w:val="28"/>
        </w:rPr>
        <w:t>ода ______________________</w:t>
      </w:r>
      <w:r w:rsidR="006D4606">
        <w:rPr>
          <w:rFonts w:ascii="Times New Roman" w:hAnsi="Times New Roman" w:cs="Times New Roman"/>
          <w:sz w:val="28"/>
          <w:szCs w:val="28"/>
        </w:rPr>
        <w:t>_____________________</w:t>
      </w:r>
    </w:p>
    <w:p w:rsidR="00561692" w:rsidRPr="00D41DD9" w:rsidRDefault="00561692">
      <w:pPr>
        <w:pStyle w:val="ConsPlusNonformat"/>
        <w:jc w:val="both"/>
        <w:rPr>
          <w:rFonts w:ascii="Times New Roman" w:hAnsi="Times New Roman" w:cs="Times New Roman"/>
          <w:sz w:val="18"/>
          <w:szCs w:val="18"/>
        </w:rPr>
      </w:pPr>
      <w:r w:rsidRPr="000D1174">
        <w:rPr>
          <w:rFonts w:ascii="Times New Roman" w:hAnsi="Times New Roman" w:cs="Times New Roman"/>
          <w:sz w:val="28"/>
          <w:szCs w:val="28"/>
        </w:rPr>
        <w:t xml:space="preserve">                               </w:t>
      </w:r>
      <w:r w:rsidR="006D4606">
        <w:rPr>
          <w:rFonts w:ascii="Times New Roman" w:hAnsi="Times New Roman" w:cs="Times New Roman"/>
          <w:sz w:val="28"/>
          <w:szCs w:val="28"/>
        </w:rPr>
        <w:t xml:space="preserve">               </w:t>
      </w:r>
      <w:r w:rsidR="00D41DD9">
        <w:rPr>
          <w:rFonts w:ascii="Times New Roman" w:hAnsi="Times New Roman" w:cs="Times New Roman"/>
          <w:sz w:val="28"/>
          <w:szCs w:val="28"/>
        </w:rPr>
        <w:t xml:space="preserve">     </w:t>
      </w:r>
      <w:r w:rsidR="006D4606">
        <w:rPr>
          <w:rFonts w:ascii="Times New Roman" w:hAnsi="Times New Roman" w:cs="Times New Roman"/>
          <w:sz w:val="28"/>
          <w:szCs w:val="28"/>
        </w:rPr>
        <w:t xml:space="preserve">  </w:t>
      </w:r>
      <w:r w:rsidRPr="00D41DD9">
        <w:rPr>
          <w:rFonts w:ascii="Times New Roman" w:hAnsi="Times New Roman" w:cs="Times New Roman"/>
          <w:sz w:val="18"/>
          <w:szCs w:val="18"/>
        </w:rPr>
        <w:t>ФИО, должность должностного лица</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проведена  аудиторская проверка соблюдения внутренних стандартов и процедур</w:t>
      </w:r>
      <w:r w:rsidR="006D4606">
        <w:rPr>
          <w:rFonts w:ascii="Times New Roman" w:hAnsi="Times New Roman" w:cs="Times New Roman"/>
          <w:sz w:val="28"/>
          <w:szCs w:val="28"/>
        </w:rPr>
        <w:t xml:space="preserve"> </w:t>
      </w:r>
      <w:r w:rsidRPr="000D1174">
        <w:rPr>
          <w:rFonts w:ascii="Times New Roman" w:hAnsi="Times New Roman" w:cs="Times New Roman"/>
          <w:sz w:val="28"/>
          <w:szCs w:val="28"/>
        </w:rPr>
        <w:t xml:space="preserve">составления   и  исполнения  бюджета  за  период  </w:t>
      </w:r>
      <w:proofErr w:type="gramStart"/>
      <w:r w:rsidRPr="000D1174">
        <w:rPr>
          <w:rFonts w:ascii="Times New Roman" w:hAnsi="Times New Roman" w:cs="Times New Roman"/>
          <w:sz w:val="28"/>
          <w:szCs w:val="28"/>
        </w:rPr>
        <w:t>с</w:t>
      </w:r>
      <w:proofErr w:type="gramEnd"/>
      <w:r w:rsidRPr="000D1174">
        <w:rPr>
          <w:rFonts w:ascii="Times New Roman" w:hAnsi="Times New Roman" w:cs="Times New Roman"/>
          <w:sz w:val="28"/>
          <w:szCs w:val="28"/>
        </w:rPr>
        <w:t xml:space="preserve">  ......  по  .......  в</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___________________________________________</w:t>
      </w:r>
      <w:r w:rsidR="006D4606">
        <w:rPr>
          <w:rFonts w:ascii="Times New Roman" w:hAnsi="Times New Roman" w:cs="Times New Roman"/>
          <w:sz w:val="28"/>
          <w:szCs w:val="28"/>
        </w:rPr>
        <w:t>______________________</w:t>
      </w:r>
    </w:p>
    <w:p w:rsidR="00561692" w:rsidRPr="00D41DD9" w:rsidRDefault="00561692" w:rsidP="006D4606">
      <w:pPr>
        <w:pStyle w:val="ConsPlusNonformat"/>
        <w:jc w:val="center"/>
        <w:rPr>
          <w:rFonts w:ascii="Times New Roman" w:hAnsi="Times New Roman" w:cs="Times New Roman"/>
          <w:sz w:val="18"/>
          <w:szCs w:val="18"/>
        </w:rPr>
      </w:pPr>
      <w:r w:rsidRPr="00D41DD9">
        <w:rPr>
          <w:rFonts w:ascii="Times New Roman" w:hAnsi="Times New Roman" w:cs="Times New Roman"/>
          <w:sz w:val="18"/>
          <w:szCs w:val="18"/>
        </w:rPr>
        <w:t>(наименован</w:t>
      </w:r>
      <w:r w:rsidR="006D4606" w:rsidRPr="00D41DD9">
        <w:rPr>
          <w:rFonts w:ascii="Times New Roman" w:hAnsi="Times New Roman" w:cs="Times New Roman"/>
          <w:sz w:val="18"/>
          <w:szCs w:val="18"/>
        </w:rPr>
        <w:t>ие объекта аудиторской проверки</w:t>
      </w:r>
      <w:r w:rsidRPr="00D41DD9">
        <w:rPr>
          <w:rFonts w:ascii="Times New Roman" w:hAnsi="Times New Roman" w:cs="Times New Roman"/>
          <w:sz w:val="18"/>
          <w:szCs w:val="18"/>
        </w:rPr>
        <w:t>)</w:t>
      </w:r>
    </w:p>
    <w:p w:rsidR="00561692" w:rsidRPr="000D1174" w:rsidRDefault="00561692" w:rsidP="006D4606">
      <w:pPr>
        <w:pStyle w:val="ConsPlusNonformat"/>
        <w:jc w:val="center"/>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w:t>
      </w:r>
      <w:r w:rsidR="006D4606">
        <w:rPr>
          <w:rFonts w:ascii="Times New Roman" w:hAnsi="Times New Roman" w:cs="Times New Roman"/>
          <w:sz w:val="28"/>
          <w:szCs w:val="28"/>
        </w:rPr>
        <w:t xml:space="preserve">         </w:t>
      </w:r>
      <w:r w:rsidRPr="000D1174">
        <w:rPr>
          <w:rFonts w:ascii="Times New Roman" w:hAnsi="Times New Roman" w:cs="Times New Roman"/>
          <w:sz w:val="28"/>
          <w:szCs w:val="28"/>
        </w:rPr>
        <w:t xml:space="preserve">   Проверка начата "__" _________ 20__ года</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w:t>
      </w:r>
      <w:r w:rsidR="006D4606">
        <w:rPr>
          <w:rFonts w:ascii="Times New Roman" w:hAnsi="Times New Roman" w:cs="Times New Roman"/>
          <w:sz w:val="28"/>
          <w:szCs w:val="28"/>
        </w:rPr>
        <w:t xml:space="preserve">          </w:t>
      </w:r>
      <w:r w:rsidRPr="000D1174">
        <w:rPr>
          <w:rFonts w:ascii="Times New Roman" w:hAnsi="Times New Roman" w:cs="Times New Roman"/>
          <w:sz w:val="28"/>
          <w:szCs w:val="28"/>
        </w:rPr>
        <w:t xml:space="preserve">  Проверка окончена "__" _________ 20__ года</w:t>
      </w:r>
    </w:p>
    <w:p w:rsidR="00561692" w:rsidRPr="000D1174" w:rsidRDefault="00561692">
      <w:pPr>
        <w:pStyle w:val="ConsPlusNonformat"/>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Дата проведения предыдущей аудиторской </w:t>
      </w:r>
      <w:r w:rsidR="006D4606">
        <w:rPr>
          <w:rFonts w:ascii="Times New Roman" w:hAnsi="Times New Roman" w:cs="Times New Roman"/>
          <w:sz w:val="28"/>
          <w:szCs w:val="28"/>
        </w:rPr>
        <w:t>проверки _________________</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В  проверяемом периоде ответственными за исполнение бюджетных процедур,</w:t>
      </w:r>
      <w:r w:rsidR="006D4606">
        <w:rPr>
          <w:rFonts w:ascii="Times New Roman" w:hAnsi="Times New Roman" w:cs="Times New Roman"/>
          <w:sz w:val="28"/>
          <w:szCs w:val="28"/>
        </w:rPr>
        <w:t xml:space="preserve"> </w:t>
      </w:r>
      <w:r w:rsidRPr="000D1174">
        <w:rPr>
          <w:rFonts w:ascii="Times New Roman" w:hAnsi="Times New Roman" w:cs="Times New Roman"/>
          <w:sz w:val="28"/>
          <w:szCs w:val="28"/>
        </w:rPr>
        <w:t>подлежащих аудиторской проверке, являлись _________________________________</w:t>
      </w:r>
      <w:r w:rsidR="006D4606">
        <w:rPr>
          <w:rFonts w:ascii="Times New Roman" w:hAnsi="Times New Roman" w:cs="Times New Roman"/>
          <w:sz w:val="28"/>
          <w:szCs w:val="28"/>
        </w:rPr>
        <w:t>______________________________</w:t>
      </w:r>
    </w:p>
    <w:p w:rsidR="00561692" w:rsidRPr="00D41DD9" w:rsidRDefault="00561692">
      <w:pPr>
        <w:pStyle w:val="ConsPlusNonformat"/>
        <w:jc w:val="both"/>
        <w:rPr>
          <w:rFonts w:ascii="Times New Roman" w:hAnsi="Times New Roman" w:cs="Times New Roman"/>
          <w:sz w:val="18"/>
          <w:szCs w:val="18"/>
        </w:rPr>
      </w:pPr>
      <w:r w:rsidRPr="006D4606">
        <w:rPr>
          <w:rFonts w:ascii="Times New Roman" w:hAnsi="Times New Roman" w:cs="Times New Roman"/>
          <w:sz w:val="16"/>
          <w:szCs w:val="16"/>
        </w:rPr>
        <w:t xml:space="preserve">        </w:t>
      </w:r>
      <w:r w:rsidR="006D4606">
        <w:rPr>
          <w:rFonts w:ascii="Times New Roman" w:hAnsi="Times New Roman" w:cs="Times New Roman"/>
          <w:sz w:val="16"/>
          <w:szCs w:val="16"/>
        </w:rPr>
        <w:t xml:space="preserve">                  </w:t>
      </w:r>
      <w:r w:rsidRPr="006D4606">
        <w:rPr>
          <w:rFonts w:ascii="Times New Roman" w:hAnsi="Times New Roman" w:cs="Times New Roman"/>
          <w:sz w:val="16"/>
          <w:szCs w:val="16"/>
        </w:rPr>
        <w:t xml:space="preserve"> </w:t>
      </w:r>
      <w:r w:rsidRPr="00D41DD9">
        <w:rPr>
          <w:rFonts w:ascii="Times New Roman" w:hAnsi="Times New Roman" w:cs="Times New Roman"/>
          <w:sz w:val="18"/>
          <w:szCs w:val="18"/>
        </w:rPr>
        <w:t>(ФИО,</w:t>
      </w:r>
      <w:r w:rsidR="006D4606" w:rsidRPr="00D41DD9">
        <w:rPr>
          <w:rFonts w:ascii="Times New Roman" w:hAnsi="Times New Roman" w:cs="Times New Roman"/>
          <w:sz w:val="18"/>
          <w:szCs w:val="18"/>
        </w:rPr>
        <w:t xml:space="preserve"> </w:t>
      </w:r>
      <w:r w:rsidRPr="00D41DD9">
        <w:rPr>
          <w:rFonts w:ascii="Times New Roman" w:hAnsi="Times New Roman" w:cs="Times New Roman"/>
          <w:sz w:val="18"/>
          <w:szCs w:val="18"/>
        </w:rPr>
        <w:t xml:space="preserve"> наименование должности лиц,</w:t>
      </w:r>
      <w:r w:rsidR="006D4606" w:rsidRPr="00D41DD9">
        <w:rPr>
          <w:rFonts w:ascii="Times New Roman" w:hAnsi="Times New Roman" w:cs="Times New Roman"/>
          <w:sz w:val="18"/>
          <w:szCs w:val="18"/>
        </w:rPr>
        <w:t xml:space="preserve"> </w:t>
      </w:r>
      <w:r w:rsidRPr="00D41DD9">
        <w:rPr>
          <w:rFonts w:ascii="Times New Roman" w:hAnsi="Times New Roman" w:cs="Times New Roman"/>
          <w:sz w:val="18"/>
          <w:szCs w:val="18"/>
        </w:rPr>
        <w:t>отвечающих за исполнение бюджетных</w:t>
      </w:r>
      <w:r w:rsidR="006D4606" w:rsidRPr="00D41DD9">
        <w:rPr>
          <w:rFonts w:ascii="Times New Roman" w:hAnsi="Times New Roman" w:cs="Times New Roman"/>
          <w:sz w:val="18"/>
          <w:szCs w:val="18"/>
        </w:rPr>
        <w:t xml:space="preserve"> </w:t>
      </w:r>
      <w:r w:rsidRPr="00D41DD9">
        <w:rPr>
          <w:rFonts w:ascii="Times New Roman" w:hAnsi="Times New Roman" w:cs="Times New Roman"/>
          <w:sz w:val="18"/>
          <w:szCs w:val="18"/>
        </w:rPr>
        <w:t xml:space="preserve">      </w:t>
      </w:r>
      <w:r w:rsidR="006D4606" w:rsidRPr="00D41DD9">
        <w:rPr>
          <w:rFonts w:ascii="Times New Roman" w:hAnsi="Times New Roman" w:cs="Times New Roman"/>
          <w:sz w:val="18"/>
          <w:szCs w:val="18"/>
        </w:rPr>
        <w:t>проц</w:t>
      </w:r>
      <w:r w:rsidRPr="00D41DD9">
        <w:rPr>
          <w:rFonts w:ascii="Times New Roman" w:hAnsi="Times New Roman" w:cs="Times New Roman"/>
          <w:sz w:val="18"/>
          <w:szCs w:val="18"/>
        </w:rPr>
        <w:t>едур)</w:t>
      </w:r>
    </w:p>
    <w:p w:rsidR="00561692" w:rsidRPr="00D41DD9" w:rsidRDefault="00561692">
      <w:pPr>
        <w:pStyle w:val="ConsPlusNonformat"/>
        <w:jc w:val="both"/>
        <w:rPr>
          <w:rFonts w:ascii="Times New Roman" w:hAnsi="Times New Roman" w:cs="Times New Roman"/>
          <w:sz w:val="18"/>
          <w:szCs w:val="18"/>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Проверкой установлено:  _____________</w:t>
      </w:r>
      <w:r w:rsidR="006D4606">
        <w:rPr>
          <w:rFonts w:ascii="Times New Roman" w:hAnsi="Times New Roman" w:cs="Times New Roman"/>
          <w:sz w:val="28"/>
          <w:szCs w:val="28"/>
        </w:rPr>
        <w:t>__________________________</w:t>
      </w:r>
      <w:r w:rsidRPr="000D1174">
        <w:rPr>
          <w:rFonts w:ascii="Times New Roman" w:hAnsi="Times New Roman" w:cs="Times New Roman"/>
          <w:sz w:val="28"/>
          <w:szCs w:val="28"/>
        </w:rPr>
        <w:t xml:space="preserve"> </w:t>
      </w:r>
    </w:p>
    <w:p w:rsidR="00561692" w:rsidRPr="00D41DD9" w:rsidRDefault="006D4606">
      <w:pPr>
        <w:pStyle w:val="ConsPlusNonformat"/>
        <w:jc w:val="both"/>
        <w:rPr>
          <w:rFonts w:ascii="Times New Roman" w:hAnsi="Times New Roman" w:cs="Times New Roman"/>
          <w:sz w:val="18"/>
          <w:szCs w:val="18"/>
        </w:rPr>
      </w:pPr>
      <w:r w:rsidRPr="00D41DD9">
        <w:rPr>
          <w:rFonts w:ascii="Times New Roman" w:hAnsi="Times New Roman" w:cs="Times New Roman"/>
          <w:sz w:val="18"/>
          <w:szCs w:val="18"/>
        </w:rPr>
        <w:t xml:space="preserve">                                                                    </w:t>
      </w:r>
      <w:r w:rsidR="00D41DD9">
        <w:rPr>
          <w:rFonts w:ascii="Times New Roman" w:hAnsi="Times New Roman" w:cs="Times New Roman"/>
          <w:sz w:val="18"/>
          <w:szCs w:val="18"/>
        </w:rPr>
        <w:t xml:space="preserve">                  </w:t>
      </w:r>
      <w:r w:rsidRPr="00D41DD9">
        <w:rPr>
          <w:rFonts w:ascii="Times New Roman" w:hAnsi="Times New Roman" w:cs="Times New Roman"/>
          <w:sz w:val="18"/>
          <w:szCs w:val="18"/>
        </w:rPr>
        <w:t xml:space="preserve">   </w:t>
      </w:r>
      <w:r w:rsidR="00561692" w:rsidRPr="00D41DD9">
        <w:rPr>
          <w:rFonts w:ascii="Times New Roman" w:hAnsi="Times New Roman" w:cs="Times New Roman"/>
          <w:sz w:val="18"/>
          <w:szCs w:val="18"/>
        </w:rPr>
        <w:t xml:space="preserve">(наименование  </w:t>
      </w:r>
      <w:r w:rsidRPr="00D41DD9">
        <w:rPr>
          <w:rFonts w:ascii="Times New Roman" w:hAnsi="Times New Roman" w:cs="Times New Roman"/>
          <w:sz w:val="18"/>
          <w:szCs w:val="18"/>
        </w:rPr>
        <w:t>объекта аудиторской проверки</w:t>
      </w:r>
      <w:r w:rsidR="00561692" w:rsidRPr="00D41DD9">
        <w:rPr>
          <w:rFonts w:ascii="Times New Roman" w:hAnsi="Times New Roman" w:cs="Times New Roman"/>
          <w:sz w:val="18"/>
          <w:szCs w:val="18"/>
        </w:rPr>
        <w:t>)</w:t>
      </w:r>
    </w:p>
    <w:p w:rsidR="00561692" w:rsidRPr="000D1174" w:rsidRDefault="006D4606">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является ответственным за </w:t>
      </w:r>
      <w:r w:rsidR="00561692" w:rsidRPr="000D1174">
        <w:rPr>
          <w:rFonts w:ascii="Times New Roman" w:hAnsi="Times New Roman" w:cs="Times New Roman"/>
          <w:sz w:val="28"/>
          <w:szCs w:val="28"/>
        </w:rPr>
        <w:t>исполнение следующих бюджетных процедур:</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________________________________________</w:t>
      </w:r>
      <w:r w:rsidR="006D4606">
        <w:rPr>
          <w:rFonts w:ascii="Times New Roman" w:hAnsi="Times New Roman" w:cs="Times New Roman"/>
          <w:sz w:val="28"/>
          <w:szCs w:val="28"/>
        </w:rPr>
        <w:t>___________________</w:t>
      </w:r>
      <w:r w:rsidRPr="000D1174">
        <w:rPr>
          <w:rFonts w:ascii="Times New Roman" w:hAnsi="Times New Roman" w:cs="Times New Roman"/>
          <w:sz w:val="28"/>
          <w:szCs w:val="28"/>
        </w:rPr>
        <w:t>;</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________________________________________</w:t>
      </w:r>
      <w:r w:rsidR="006D4606">
        <w:rPr>
          <w:rFonts w:ascii="Times New Roman" w:hAnsi="Times New Roman" w:cs="Times New Roman"/>
          <w:sz w:val="28"/>
          <w:szCs w:val="28"/>
        </w:rPr>
        <w:t>_________________________</w:t>
      </w:r>
      <w:r w:rsidRPr="000D1174">
        <w:rPr>
          <w:rFonts w:ascii="Times New Roman" w:hAnsi="Times New Roman" w:cs="Times New Roman"/>
          <w:sz w:val="28"/>
          <w:szCs w:val="28"/>
        </w:rPr>
        <w:t>;</w:t>
      </w:r>
    </w:p>
    <w:p w:rsidR="00561692" w:rsidRPr="000D1174" w:rsidRDefault="00561692">
      <w:pPr>
        <w:pStyle w:val="ConsPlusNonformat"/>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_______________________________________</w:t>
      </w:r>
      <w:r w:rsidR="006D4606">
        <w:rPr>
          <w:rFonts w:ascii="Times New Roman" w:hAnsi="Times New Roman" w:cs="Times New Roman"/>
          <w:sz w:val="28"/>
          <w:szCs w:val="28"/>
        </w:rPr>
        <w:t>__________________________</w:t>
      </w:r>
    </w:p>
    <w:p w:rsidR="00561692" w:rsidRPr="00D41DD9" w:rsidRDefault="00561692" w:rsidP="00D41DD9">
      <w:pPr>
        <w:pStyle w:val="ConsPlusNonformat"/>
        <w:jc w:val="center"/>
        <w:rPr>
          <w:rFonts w:ascii="Times New Roman" w:hAnsi="Times New Roman" w:cs="Times New Roman"/>
          <w:sz w:val="18"/>
          <w:szCs w:val="18"/>
        </w:rPr>
      </w:pPr>
      <w:r w:rsidRPr="00D41DD9">
        <w:rPr>
          <w:rFonts w:ascii="Times New Roman" w:hAnsi="Times New Roman" w:cs="Times New Roman"/>
          <w:sz w:val="18"/>
          <w:szCs w:val="18"/>
        </w:rPr>
        <w:t>(излагается    краткая    характеристика    деятельности   проверяемого</w:t>
      </w:r>
      <w:r w:rsidR="00D41DD9">
        <w:rPr>
          <w:rFonts w:ascii="Times New Roman" w:hAnsi="Times New Roman" w:cs="Times New Roman"/>
          <w:sz w:val="18"/>
          <w:szCs w:val="18"/>
        </w:rPr>
        <w:t xml:space="preserve"> </w:t>
      </w:r>
      <w:r w:rsidR="006D4606" w:rsidRPr="00D41DD9">
        <w:rPr>
          <w:rFonts w:ascii="Times New Roman" w:hAnsi="Times New Roman" w:cs="Times New Roman"/>
          <w:sz w:val="18"/>
          <w:szCs w:val="18"/>
        </w:rPr>
        <w:t xml:space="preserve">объекта аудиторской проверки, объемов </w:t>
      </w:r>
      <w:r w:rsidRPr="00D41DD9">
        <w:rPr>
          <w:rFonts w:ascii="Times New Roman" w:hAnsi="Times New Roman" w:cs="Times New Roman"/>
          <w:sz w:val="18"/>
          <w:szCs w:val="18"/>
        </w:rPr>
        <w:t xml:space="preserve">    выполняемых   бюджетных  процедур,  выявленных  нарушений  с  указанием</w:t>
      </w:r>
      <w:r w:rsidR="006D4606" w:rsidRPr="00D41DD9">
        <w:rPr>
          <w:rFonts w:ascii="Times New Roman" w:hAnsi="Times New Roman" w:cs="Times New Roman"/>
          <w:sz w:val="18"/>
          <w:szCs w:val="18"/>
        </w:rPr>
        <w:t xml:space="preserve"> </w:t>
      </w:r>
      <w:r w:rsidRPr="00D41DD9">
        <w:rPr>
          <w:rFonts w:ascii="Times New Roman" w:hAnsi="Times New Roman" w:cs="Times New Roman"/>
          <w:sz w:val="18"/>
          <w:szCs w:val="18"/>
        </w:rPr>
        <w:t>нормативных правовых актов,         требования которых нарушены, и сумм выявленных нарушений)</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___________________________________________</w:t>
      </w:r>
      <w:r w:rsidR="006D4606">
        <w:rPr>
          <w:rFonts w:ascii="Times New Roman" w:hAnsi="Times New Roman" w:cs="Times New Roman"/>
          <w:sz w:val="28"/>
          <w:szCs w:val="28"/>
        </w:rPr>
        <w:t>____________________</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___________________________________________</w:t>
      </w:r>
      <w:r w:rsidR="006D4606">
        <w:rPr>
          <w:rFonts w:ascii="Times New Roman" w:hAnsi="Times New Roman" w:cs="Times New Roman"/>
          <w:sz w:val="28"/>
          <w:szCs w:val="28"/>
        </w:rPr>
        <w:t>______________________</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По  результатам  проверки  предлагаются  следующие  меры  по устранению</w:t>
      </w:r>
      <w:r w:rsidR="006D4606">
        <w:rPr>
          <w:rFonts w:ascii="Times New Roman" w:hAnsi="Times New Roman" w:cs="Times New Roman"/>
          <w:sz w:val="28"/>
          <w:szCs w:val="28"/>
        </w:rPr>
        <w:t xml:space="preserve"> </w:t>
      </w:r>
      <w:r w:rsidRPr="000D1174">
        <w:rPr>
          <w:rFonts w:ascii="Times New Roman" w:hAnsi="Times New Roman" w:cs="Times New Roman"/>
          <w:sz w:val="28"/>
          <w:szCs w:val="28"/>
        </w:rPr>
        <w:t>выявленных    нарушений,    повышению    экономности   и   результативности</w:t>
      </w:r>
      <w:r w:rsidR="006D4606">
        <w:rPr>
          <w:rFonts w:ascii="Times New Roman" w:hAnsi="Times New Roman" w:cs="Times New Roman"/>
          <w:sz w:val="28"/>
          <w:szCs w:val="28"/>
        </w:rPr>
        <w:t xml:space="preserve"> </w:t>
      </w:r>
      <w:r w:rsidRPr="000D1174">
        <w:rPr>
          <w:rFonts w:ascii="Times New Roman" w:hAnsi="Times New Roman" w:cs="Times New Roman"/>
          <w:sz w:val="28"/>
          <w:szCs w:val="28"/>
        </w:rPr>
        <w:t>использования бюджетных средств:</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 ____________________________________</w:t>
      </w:r>
      <w:r w:rsidR="006D4606">
        <w:rPr>
          <w:rFonts w:ascii="Times New Roman" w:hAnsi="Times New Roman" w:cs="Times New Roman"/>
          <w:sz w:val="28"/>
          <w:szCs w:val="28"/>
        </w:rPr>
        <w:t>_____________________________</w:t>
      </w:r>
      <w:r w:rsidRPr="000D1174">
        <w:rPr>
          <w:rFonts w:ascii="Times New Roman" w:hAnsi="Times New Roman" w:cs="Times New Roman"/>
          <w:sz w:val="28"/>
          <w:szCs w:val="28"/>
        </w:rPr>
        <w:t>;</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 ____________________________________</w:t>
      </w:r>
      <w:r w:rsidR="006D4606">
        <w:rPr>
          <w:rFonts w:ascii="Times New Roman" w:hAnsi="Times New Roman" w:cs="Times New Roman"/>
          <w:sz w:val="28"/>
          <w:szCs w:val="28"/>
        </w:rPr>
        <w:t>_____________________________</w:t>
      </w:r>
      <w:r w:rsidRPr="000D1174">
        <w:rPr>
          <w:rFonts w:ascii="Times New Roman" w:hAnsi="Times New Roman" w:cs="Times New Roman"/>
          <w:sz w:val="28"/>
          <w:szCs w:val="28"/>
        </w:rPr>
        <w:t>.</w:t>
      </w:r>
    </w:p>
    <w:p w:rsidR="00561692" w:rsidRPr="000D1174" w:rsidRDefault="00561692">
      <w:pPr>
        <w:pStyle w:val="ConsPlusNonformat"/>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_____________________________________________________</w:t>
      </w:r>
    </w:p>
    <w:p w:rsidR="00561692" w:rsidRPr="00D41DD9" w:rsidRDefault="00561692" w:rsidP="00D41DD9">
      <w:pPr>
        <w:pStyle w:val="ConsPlusNonformat"/>
        <w:jc w:val="center"/>
        <w:rPr>
          <w:rFonts w:ascii="Times New Roman" w:hAnsi="Times New Roman" w:cs="Times New Roman"/>
          <w:sz w:val="18"/>
          <w:szCs w:val="18"/>
        </w:rPr>
      </w:pPr>
      <w:r w:rsidRPr="00D41DD9">
        <w:rPr>
          <w:rFonts w:ascii="Times New Roman" w:hAnsi="Times New Roman" w:cs="Times New Roman"/>
          <w:sz w:val="18"/>
          <w:szCs w:val="18"/>
        </w:rPr>
        <w:t>(ФИО, подпись, должность лица, проводившего проверку)</w:t>
      </w:r>
    </w:p>
    <w:p w:rsidR="00561692" w:rsidRPr="000D1174" w:rsidRDefault="00561692">
      <w:pPr>
        <w:pStyle w:val="ConsPlusNonformat"/>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_________________________________________________________</w:t>
      </w:r>
    </w:p>
    <w:p w:rsidR="00561692" w:rsidRPr="00D41DD9" w:rsidRDefault="00561692">
      <w:pPr>
        <w:pStyle w:val="ConsPlusNonformat"/>
        <w:jc w:val="both"/>
        <w:rPr>
          <w:rFonts w:ascii="Times New Roman" w:hAnsi="Times New Roman" w:cs="Times New Roman"/>
          <w:sz w:val="18"/>
          <w:szCs w:val="18"/>
        </w:rPr>
      </w:pPr>
      <w:r w:rsidRPr="00D41DD9">
        <w:rPr>
          <w:rFonts w:ascii="Times New Roman" w:hAnsi="Times New Roman" w:cs="Times New Roman"/>
          <w:sz w:val="18"/>
          <w:szCs w:val="18"/>
        </w:rPr>
        <w:t xml:space="preserve">   </w:t>
      </w:r>
      <w:r w:rsidR="00D41DD9">
        <w:rPr>
          <w:rFonts w:ascii="Times New Roman" w:hAnsi="Times New Roman" w:cs="Times New Roman"/>
          <w:sz w:val="18"/>
          <w:szCs w:val="18"/>
        </w:rPr>
        <w:t xml:space="preserve">                                     </w:t>
      </w:r>
      <w:r w:rsidRPr="00D41DD9">
        <w:rPr>
          <w:rFonts w:ascii="Times New Roman" w:hAnsi="Times New Roman" w:cs="Times New Roman"/>
          <w:sz w:val="18"/>
          <w:szCs w:val="18"/>
        </w:rPr>
        <w:t xml:space="preserve"> (ФИО, подпись, должность руководителя аудиторской группы)</w:t>
      </w:r>
    </w:p>
    <w:p w:rsidR="00561692" w:rsidRPr="000D1174" w:rsidRDefault="00561692">
      <w:pPr>
        <w:pStyle w:val="ConsPlusNonformat"/>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С актом аудиторской проверки </w:t>
      </w:r>
      <w:proofErr w:type="gramStart"/>
      <w:r w:rsidRPr="000D1174">
        <w:rPr>
          <w:rFonts w:ascii="Times New Roman" w:hAnsi="Times New Roman" w:cs="Times New Roman"/>
          <w:sz w:val="28"/>
          <w:szCs w:val="28"/>
        </w:rPr>
        <w:t>ознакомлен</w:t>
      </w:r>
      <w:proofErr w:type="gramEnd"/>
      <w:r w:rsidRPr="000D1174">
        <w:rPr>
          <w:rFonts w:ascii="Times New Roman" w:hAnsi="Times New Roman" w:cs="Times New Roman"/>
          <w:sz w:val="28"/>
          <w:szCs w:val="28"/>
        </w:rPr>
        <w:t>:</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___________________________________</w:t>
      </w:r>
      <w:r w:rsidR="006D4606">
        <w:rPr>
          <w:rFonts w:ascii="Times New Roman" w:hAnsi="Times New Roman" w:cs="Times New Roman"/>
          <w:sz w:val="28"/>
          <w:szCs w:val="28"/>
        </w:rPr>
        <w:t>______________________________</w:t>
      </w:r>
    </w:p>
    <w:p w:rsidR="00561692" w:rsidRPr="00D41DD9" w:rsidRDefault="00561692">
      <w:pPr>
        <w:pStyle w:val="ConsPlusNonformat"/>
        <w:jc w:val="both"/>
        <w:rPr>
          <w:rFonts w:ascii="Times New Roman" w:hAnsi="Times New Roman" w:cs="Times New Roman"/>
          <w:sz w:val="18"/>
          <w:szCs w:val="18"/>
        </w:rPr>
      </w:pPr>
      <w:r w:rsidRPr="00D41DD9">
        <w:rPr>
          <w:rFonts w:ascii="Times New Roman" w:hAnsi="Times New Roman" w:cs="Times New Roman"/>
          <w:sz w:val="18"/>
          <w:szCs w:val="18"/>
        </w:rPr>
        <w:t xml:space="preserve">   </w:t>
      </w:r>
      <w:r w:rsidR="00D41DD9">
        <w:rPr>
          <w:rFonts w:ascii="Times New Roman" w:hAnsi="Times New Roman" w:cs="Times New Roman"/>
          <w:sz w:val="18"/>
          <w:szCs w:val="18"/>
        </w:rPr>
        <w:t xml:space="preserve">                             </w:t>
      </w:r>
      <w:r w:rsidRPr="00D41DD9">
        <w:rPr>
          <w:rFonts w:ascii="Times New Roman" w:hAnsi="Times New Roman" w:cs="Times New Roman"/>
          <w:sz w:val="18"/>
          <w:szCs w:val="18"/>
        </w:rPr>
        <w:t xml:space="preserve"> (Ф</w:t>
      </w:r>
      <w:r w:rsidR="006D4606" w:rsidRPr="00D41DD9">
        <w:rPr>
          <w:rFonts w:ascii="Times New Roman" w:hAnsi="Times New Roman" w:cs="Times New Roman"/>
          <w:sz w:val="18"/>
          <w:szCs w:val="18"/>
        </w:rPr>
        <w:t>ИО, подпись руководителя объекта аудиторской проверки</w:t>
      </w:r>
      <w:r w:rsidRPr="00D41DD9">
        <w:rPr>
          <w:rFonts w:ascii="Times New Roman" w:hAnsi="Times New Roman" w:cs="Times New Roman"/>
          <w:sz w:val="18"/>
          <w:szCs w:val="18"/>
        </w:rPr>
        <w:t>)</w:t>
      </w:r>
    </w:p>
    <w:p w:rsidR="00D41DD9" w:rsidRDefault="00D41DD9" w:rsidP="006D4606">
      <w:pPr>
        <w:pStyle w:val="ConsPlusNormal"/>
        <w:jc w:val="right"/>
        <w:rPr>
          <w:rFonts w:ascii="Times New Roman" w:hAnsi="Times New Roman" w:cs="Times New Roman"/>
          <w:sz w:val="28"/>
          <w:szCs w:val="28"/>
        </w:rPr>
      </w:pPr>
    </w:p>
    <w:p w:rsidR="00D87588" w:rsidRDefault="00D87588" w:rsidP="006D4606">
      <w:pPr>
        <w:pStyle w:val="ConsPlusNormal"/>
        <w:jc w:val="right"/>
        <w:rPr>
          <w:rFonts w:ascii="Times New Roman" w:hAnsi="Times New Roman" w:cs="Times New Roman"/>
          <w:sz w:val="28"/>
          <w:szCs w:val="28"/>
        </w:rPr>
      </w:pPr>
    </w:p>
    <w:p w:rsidR="00D87588" w:rsidRDefault="00D87588" w:rsidP="006D4606">
      <w:pPr>
        <w:pStyle w:val="ConsPlusNormal"/>
        <w:jc w:val="right"/>
        <w:rPr>
          <w:rFonts w:ascii="Times New Roman" w:hAnsi="Times New Roman" w:cs="Times New Roman"/>
          <w:sz w:val="28"/>
          <w:szCs w:val="28"/>
        </w:rPr>
      </w:pPr>
    </w:p>
    <w:p w:rsidR="00D87588" w:rsidRDefault="00D87588" w:rsidP="006D4606">
      <w:pPr>
        <w:pStyle w:val="ConsPlusNormal"/>
        <w:jc w:val="right"/>
        <w:rPr>
          <w:rFonts w:ascii="Times New Roman" w:hAnsi="Times New Roman" w:cs="Times New Roman"/>
          <w:sz w:val="28"/>
          <w:szCs w:val="28"/>
        </w:rPr>
      </w:pPr>
    </w:p>
    <w:p w:rsidR="00D87588" w:rsidRDefault="00D87588" w:rsidP="006D4606">
      <w:pPr>
        <w:pStyle w:val="ConsPlusNormal"/>
        <w:jc w:val="right"/>
        <w:rPr>
          <w:rFonts w:ascii="Times New Roman" w:hAnsi="Times New Roman" w:cs="Times New Roman"/>
          <w:sz w:val="28"/>
          <w:szCs w:val="28"/>
        </w:rPr>
      </w:pPr>
    </w:p>
    <w:p w:rsidR="00D87588" w:rsidRDefault="00D87588" w:rsidP="006D4606">
      <w:pPr>
        <w:pStyle w:val="ConsPlusNormal"/>
        <w:jc w:val="right"/>
        <w:rPr>
          <w:rFonts w:ascii="Times New Roman" w:hAnsi="Times New Roman" w:cs="Times New Roman"/>
          <w:sz w:val="28"/>
          <w:szCs w:val="28"/>
        </w:rPr>
      </w:pPr>
    </w:p>
    <w:p w:rsidR="00D87588" w:rsidRDefault="00D87588" w:rsidP="006D4606">
      <w:pPr>
        <w:pStyle w:val="ConsPlusNormal"/>
        <w:jc w:val="right"/>
        <w:rPr>
          <w:rFonts w:ascii="Times New Roman" w:hAnsi="Times New Roman" w:cs="Times New Roman"/>
          <w:sz w:val="28"/>
          <w:szCs w:val="28"/>
        </w:rPr>
      </w:pPr>
    </w:p>
    <w:p w:rsidR="00D87588" w:rsidRDefault="00D87588" w:rsidP="006D4606">
      <w:pPr>
        <w:pStyle w:val="ConsPlusNormal"/>
        <w:jc w:val="right"/>
        <w:rPr>
          <w:rFonts w:ascii="Times New Roman" w:hAnsi="Times New Roman" w:cs="Times New Roman"/>
          <w:sz w:val="28"/>
          <w:szCs w:val="28"/>
        </w:rPr>
      </w:pPr>
    </w:p>
    <w:p w:rsidR="00D87588" w:rsidRDefault="00D87588" w:rsidP="006D4606">
      <w:pPr>
        <w:pStyle w:val="ConsPlusNormal"/>
        <w:jc w:val="right"/>
        <w:rPr>
          <w:rFonts w:ascii="Times New Roman" w:hAnsi="Times New Roman" w:cs="Times New Roman"/>
          <w:sz w:val="28"/>
          <w:szCs w:val="28"/>
        </w:rPr>
      </w:pPr>
    </w:p>
    <w:p w:rsidR="00D87588" w:rsidRDefault="00D87588" w:rsidP="006D4606">
      <w:pPr>
        <w:pStyle w:val="ConsPlusNormal"/>
        <w:jc w:val="right"/>
        <w:rPr>
          <w:rFonts w:ascii="Times New Roman" w:hAnsi="Times New Roman" w:cs="Times New Roman"/>
          <w:sz w:val="28"/>
          <w:szCs w:val="28"/>
        </w:rPr>
      </w:pPr>
    </w:p>
    <w:p w:rsidR="00D87588" w:rsidRDefault="00D87588" w:rsidP="006D4606">
      <w:pPr>
        <w:pStyle w:val="ConsPlusNormal"/>
        <w:jc w:val="right"/>
        <w:rPr>
          <w:rFonts w:ascii="Times New Roman" w:hAnsi="Times New Roman" w:cs="Times New Roman"/>
          <w:sz w:val="28"/>
          <w:szCs w:val="28"/>
        </w:rPr>
      </w:pPr>
    </w:p>
    <w:p w:rsidR="006D4606" w:rsidRPr="000D1174" w:rsidRDefault="006D4606" w:rsidP="006D4606">
      <w:pPr>
        <w:pStyle w:val="ConsPlusNormal"/>
        <w:jc w:val="right"/>
        <w:rPr>
          <w:rFonts w:ascii="Times New Roman" w:hAnsi="Times New Roman" w:cs="Times New Roman"/>
          <w:sz w:val="28"/>
          <w:szCs w:val="28"/>
        </w:rPr>
      </w:pPr>
      <w:proofErr w:type="gramStart"/>
      <w:r w:rsidRPr="000D1174">
        <w:rPr>
          <w:rFonts w:ascii="Times New Roman" w:hAnsi="Times New Roman" w:cs="Times New Roman"/>
          <w:sz w:val="28"/>
          <w:szCs w:val="28"/>
        </w:rPr>
        <w:t>Утвержден</w:t>
      </w:r>
      <w:proofErr w:type="gramEnd"/>
      <w:r>
        <w:rPr>
          <w:rFonts w:ascii="Times New Roman" w:hAnsi="Times New Roman" w:cs="Times New Roman"/>
          <w:sz w:val="28"/>
          <w:szCs w:val="28"/>
        </w:rPr>
        <w:t xml:space="preserve"> </w:t>
      </w:r>
      <w:r w:rsidRPr="000D1174">
        <w:rPr>
          <w:rFonts w:ascii="Times New Roman" w:hAnsi="Times New Roman" w:cs="Times New Roman"/>
          <w:sz w:val="28"/>
          <w:szCs w:val="28"/>
        </w:rPr>
        <w:t>приказом</w:t>
      </w:r>
    </w:p>
    <w:p w:rsidR="006D4606" w:rsidRDefault="006D4606" w:rsidP="006D460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Министерства финансов </w:t>
      </w:r>
    </w:p>
    <w:p w:rsidR="006D4606" w:rsidRDefault="006D4606" w:rsidP="006D4606">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Республики Адыгея </w:t>
      </w:r>
    </w:p>
    <w:p w:rsidR="006D4606" w:rsidRPr="000D1174" w:rsidRDefault="00CB0422" w:rsidP="006D4606">
      <w:pPr>
        <w:pStyle w:val="ConsPlusNormal"/>
        <w:jc w:val="right"/>
        <w:rPr>
          <w:rFonts w:ascii="Times New Roman" w:hAnsi="Times New Roman" w:cs="Times New Roman"/>
          <w:sz w:val="28"/>
          <w:szCs w:val="28"/>
        </w:rPr>
      </w:pPr>
      <w:r>
        <w:rPr>
          <w:rFonts w:ascii="Times New Roman" w:hAnsi="Times New Roman" w:cs="Times New Roman"/>
          <w:sz w:val="28"/>
          <w:szCs w:val="28"/>
        </w:rPr>
        <w:t>от  17.12.2015  г. №249-А</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Title"/>
        <w:jc w:val="center"/>
        <w:rPr>
          <w:rFonts w:ascii="Times New Roman" w:hAnsi="Times New Roman" w:cs="Times New Roman"/>
          <w:sz w:val="28"/>
          <w:szCs w:val="28"/>
        </w:rPr>
      </w:pPr>
      <w:bookmarkStart w:id="10" w:name="P512"/>
      <w:bookmarkEnd w:id="10"/>
      <w:r w:rsidRPr="000D1174">
        <w:rPr>
          <w:rFonts w:ascii="Times New Roman" w:hAnsi="Times New Roman" w:cs="Times New Roman"/>
          <w:sz w:val="28"/>
          <w:szCs w:val="28"/>
        </w:rPr>
        <w:t>ПОРЯДОК</w:t>
      </w:r>
    </w:p>
    <w:p w:rsidR="00561692" w:rsidRPr="000D1174" w:rsidRDefault="00561692">
      <w:pPr>
        <w:pStyle w:val="ConsPlusTitle"/>
        <w:jc w:val="center"/>
        <w:rPr>
          <w:rFonts w:ascii="Times New Roman" w:hAnsi="Times New Roman" w:cs="Times New Roman"/>
          <w:sz w:val="28"/>
          <w:szCs w:val="28"/>
        </w:rPr>
      </w:pPr>
      <w:r w:rsidRPr="000D1174">
        <w:rPr>
          <w:rFonts w:ascii="Times New Roman" w:hAnsi="Times New Roman" w:cs="Times New Roman"/>
          <w:sz w:val="28"/>
          <w:szCs w:val="28"/>
        </w:rPr>
        <w:t>СОСТАВЛЕНИЯ И ПРЕДСТАВЛЕНИЯ ГОДОВОЙ (КВАРТАЛЬНОЙ) ОТЧЕТНОСТИ</w:t>
      </w:r>
      <w:r w:rsidR="006D4606">
        <w:rPr>
          <w:rFonts w:ascii="Times New Roman" w:hAnsi="Times New Roman" w:cs="Times New Roman"/>
          <w:sz w:val="28"/>
          <w:szCs w:val="28"/>
        </w:rPr>
        <w:t xml:space="preserve"> </w:t>
      </w:r>
      <w:r w:rsidRPr="000D1174">
        <w:rPr>
          <w:rFonts w:ascii="Times New Roman" w:hAnsi="Times New Roman" w:cs="Times New Roman"/>
          <w:sz w:val="28"/>
          <w:szCs w:val="28"/>
        </w:rPr>
        <w:t>О РЕЗУЛЬТАТАХ ОСУЩЕСТВЛЕНИЯ ВНУТРЕННЕГО ФИНАНСОВОГО АУДИТА</w:t>
      </w:r>
    </w:p>
    <w:p w:rsidR="00561692" w:rsidRPr="000D1174" w:rsidRDefault="00BC0EEB">
      <w:pPr>
        <w:pStyle w:val="ConsPlusTitle"/>
        <w:jc w:val="center"/>
        <w:rPr>
          <w:rFonts w:ascii="Times New Roman" w:hAnsi="Times New Roman" w:cs="Times New Roman"/>
          <w:sz w:val="28"/>
          <w:szCs w:val="28"/>
        </w:rPr>
      </w:pPr>
      <w:r>
        <w:rPr>
          <w:rFonts w:ascii="Times New Roman" w:hAnsi="Times New Roman" w:cs="Times New Roman"/>
          <w:sz w:val="28"/>
          <w:szCs w:val="28"/>
        </w:rPr>
        <w:t>В МИНИСТЕРСТВЕ ФИНАНСОВ РЕСПУБЛИКИ АДЫГЕЯ</w:t>
      </w: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1. </w:t>
      </w:r>
      <w:proofErr w:type="gramStart"/>
      <w:r w:rsidRPr="000D1174">
        <w:rPr>
          <w:rFonts w:ascii="Times New Roman" w:hAnsi="Times New Roman" w:cs="Times New Roman"/>
          <w:sz w:val="28"/>
          <w:szCs w:val="28"/>
        </w:rPr>
        <w:t xml:space="preserve">Настоящий Порядок разработан в соответствии с </w:t>
      </w:r>
      <w:hyperlink r:id="rId10" w:history="1">
        <w:r w:rsidRPr="00051B24">
          <w:rPr>
            <w:rFonts w:ascii="Times New Roman" w:hAnsi="Times New Roman" w:cs="Times New Roman"/>
            <w:sz w:val="28"/>
            <w:szCs w:val="28"/>
          </w:rPr>
          <w:t xml:space="preserve">пунктом </w:t>
        </w:r>
      </w:hyperlink>
      <w:r w:rsidR="00BC0EEB" w:rsidRPr="00051B24">
        <w:rPr>
          <w:rFonts w:ascii="Times New Roman" w:hAnsi="Times New Roman" w:cs="Times New Roman"/>
          <w:sz w:val="28"/>
          <w:szCs w:val="28"/>
        </w:rPr>
        <w:t>3</w:t>
      </w:r>
      <w:r w:rsidR="00BC0EEB">
        <w:rPr>
          <w:rFonts w:ascii="Times New Roman" w:hAnsi="Times New Roman" w:cs="Times New Roman"/>
          <w:sz w:val="28"/>
          <w:szCs w:val="28"/>
        </w:rPr>
        <w:t xml:space="preserve">5 Раздела </w:t>
      </w:r>
      <w:r w:rsidR="00BC0EEB">
        <w:rPr>
          <w:rFonts w:ascii="Times New Roman" w:hAnsi="Times New Roman" w:cs="Times New Roman"/>
          <w:sz w:val="28"/>
          <w:szCs w:val="28"/>
          <w:lang w:val="en-US"/>
        </w:rPr>
        <w:t>III</w:t>
      </w:r>
      <w:r w:rsidR="00BC0EEB" w:rsidRPr="00BC0EEB">
        <w:rPr>
          <w:rFonts w:ascii="Times New Roman" w:hAnsi="Times New Roman" w:cs="Times New Roman"/>
          <w:sz w:val="28"/>
          <w:szCs w:val="28"/>
        </w:rPr>
        <w:t xml:space="preserve"> </w:t>
      </w:r>
      <w:r w:rsidR="00BC0EEB" w:rsidRPr="004A76C6">
        <w:rPr>
          <w:rFonts w:ascii="Times New Roman" w:hAnsi="Times New Roman" w:cs="Times New Roman"/>
          <w:sz w:val="28"/>
          <w:szCs w:val="28"/>
        </w:rPr>
        <w:t>Порядка осуществления главными распорядителями (распорядителями) средств республиканского бюджета Республики Адыгея, главными администраторами (администраторами) доходов республиканского бюджета Республики Адыгея, главными администраторами (администраторами) источников финансирования дефицита республиканского бюджета Республики Адыгея внутреннего финансового контроля и внутреннего финансового аудита, утвержденного Постановлением Кабинета Министров  Республики Адыгея от 16 марта 2015 года № 39</w:t>
      </w:r>
      <w:r w:rsidRPr="000D1174">
        <w:rPr>
          <w:rFonts w:ascii="Times New Roman" w:hAnsi="Times New Roman" w:cs="Times New Roman"/>
          <w:sz w:val="28"/>
          <w:szCs w:val="28"/>
        </w:rPr>
        <w:t>, и регламентирует процедуру</w:t>
      </w:r>
      <w:proofErr w:type="gramEnd"/>
      <w:r w:rsidRPr="000D1174">
        <w:rPr>
          <w:rFonts w:ascii="Times New Roman" w:hAnsi="Times New Roman" w:cs="Times New Roman"/>
          <w:sz w:val="28"/>
          <w:szCs w:val="28"/>
        </w:rPr>
        <w:t xml:space="preserve"> составления и представления годовой (квартальной) и отчетности о результатах осуществления внутреннего финансового аудита в </w:t>
      </w:r>
      <w:r w:rsidR="00BC0EEB">
        <w:rPr>
          <w:rFonts w:ascii="Times New Roman" w:hAnsi="Times New Roman" w:cs="Times New Roman"/>
          <w:sz w:val="28"/>
          <w:szCs w:val="28"/>
        </w:rPr>
        <w:t>Министерстве финансов Республики Адыгея</w:t>
      </w:r>
      <w:r w:rsidRPr="000D1174">
        <w:rPr>
          <w:rFonts w:ascii="Times New Roman" w:hAnsi="Times New Roman" w:cs="Times New Roman"/>
          <w:sz w:val="28"/>
          <w:szCs w:val="28"/>
        </w:rPr>
        <w:t>.</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2. Отчет о результатах осуществления в </w:t>
      </w:r>
      <w:r w:rsidR="00BC0EEB">
        <w:rPr>
          <w:rFonts w:ascii="Times New Roman" w:hAnsi="Times New Roman" w:cs="Times New Roman"/>
          <w:sz w:val="28"/>
          <w:szCs w:val="28"/>
        </w:rPr>
        <w:t xml:space="preserve">Министерстве финансов Республики Адыгея </w:t>
      </w:r>
      <w:r w:rsidRPr="000D1174">
        <w:rPr>
          <w:rFonts w:ascii="Times New Roman" w:hAnsi="Times New Roman" w:cs="Times New Roman"/>
          <w:sz w:val="28"/>
          <w:szCs w:val="28"/>
        </w:rPr>
        <w:t xml:space="preserve">внутреннего финансового аудита составляется </w:t>
      </w:r>
      <w:r w:rsidR="00C55D4C">
        <w:rPr>
          <w:rFonts w:ascii="Times New Roman" w:hAnsi="Times New Roman" w:cs="Times New Roman"/>
          <w:sz w:val="28"/>
          <w:szCs w:val="28"/>
        </w:rPr>
        <w:t xml:space="preserve"> </w:t>
      </w:r>
      <w:r w:rsidR="00C55D4C" w:rsidRPr="00051B24">
        <w:rPr>
          <w:rFonts w:ascii="Times New Roman" w:hAnsi="Times New Roman" w:cs="Times New Roman"/>
          <w:sz w:val="28"/>
          <w:szCs w:val="28"/>
        </w:rPr>
        <w:t>Управлением</w:t>
      </w:r>
      <w:r w:rsidR="00BC0EEB" w:rsidRPr="00051B24">
        <w:rPr>
          <w:rFonts w:ascii="Times New Roman" w:hAnsi="Times New Roman" w:cs="Times New Roman"/>
          <w:sz w:val="28"/>
          <w:szCs w:val="28"/>
        </w:rPr>
        <w:t xml:space="preserve"> бюджетного учета и отчетности исполнения бюджетов </w:t>
      </w:r>
      <w:r w:rsidRPr="00051B24">
        <w:rPr>
          <w:rFonts w:ascii="Times New Roman" w:hAnsi="Times New Roman" w:cs="Times New Roman"/>
          <w:sz w:val="28"/>
          <w:szCs w:val="28"/>
        </w:rPr>
        <w:t xml:space="preserve">и предоставляется </w:t>
      </w:r>
      <w:r w:rsidR="00BC0EEB" w:rsidRPr="00051B24">
        <w:rPr>
          <w:rFonts w:ascii="Times New Roman" w:hAnsi="Times New Roman" w:cs="Times New Roman"/>
          <w:sz w:val="28"/>
          <w:szCs w:val="28"/>
        </w:rPr>
        <w:t xml:space="preserve">Министру финансов Республики Адыгея </w:t>
      </w:r>
      <w:r w:rsidRPr="00051B24">
        <w:rPr>
          <w:rFonts w:ascii="Times New Roman" w:hAnsi="Times New Roman" w:cs="Times New Roman"/>
          <w:sz w:val="28"/>
          <w:szCs w:val="28"/>
        </w:rPr>
        <w:t>ежеквартально</w:t>
      </w:r>
      <w:r w:rsidRPr="000D1174">
        <w:rPr>
          <w:rFonts w:ascii="Times New Roman" w:hAnsi="Times New Roman" w:cs="Times New Roman"/>
          <w:sz w:val="28"/>
          <w:szCs w:val="28"/>
        </w:rPr>
        <w:t xml:space="preserve"> </w:t>
      </w:r>
      <w:r w:rsidR="00BC0EEB">
        <w:rPr>
          <w:rFonts w:ascii="Times New Roman" w:hAnsi="Times New Roman" w:cs="Times New Roman"/>
          <w:sz w:val="28"/>
          <w:szCs w:val="28"/>
        </w:rPr>
        <w:t xml:space="preserve">с </w:t>
      </w:r>
      <w:r w:rsidRPr="000D1174">
        <w:rPr>
          <w:rFonts w:ascii="Times New Roman" w:hAnsi="Times New Roman" w:cs="Times New Roman"/>
          <w:sz w:val="28"/>
          <w:szCs w:val="28"/>
        </w:rPr>
        <w:t>нарастающим итогом в срок до 25 числа месяца, следующего за отчетным кварталом.</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3. Отчет о результатах осуществления в </w:t>
      </w:r>
      <w:r w:rsidR="00C55D4C">
        <w:rPr>
          <w:rFonts w:ascii="Times New Roman" w:hAnsi="Times New Roman" w:cs="Times New Roman"/>
          <w:sz w:val="28"/>
          <w:szCs w:val="28"/>
        </w:rPr>
        <w:t xml:space="preserve">Министерстве финансов Республики Адыгея </w:t>
      </w:r>
      <w:r w:rsidRPr="000D1174">
        <w:rPr>
          <w:rFonts w:ascii="Times New Roman" w:hAnsi="Times New Roman" w:cs="Times New Roman"/>
          <w:sz w:val="28"/>
          <w:szCs w:val="28"/>
        </w:rPr>
        <w:t>внутреннего финансового аудита должен содержать следующие сведения:</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 </w:t>
      </w:r>
      <w:hyperlink w:anchor="P537" w:history="1">
        <w:r w:rsidRPr="00051B24">
          <w:rPr>
            <w:rFonts w:ascii="Times New Roman" w:hAnsi="Times New Roman" w:cs="Times New Roman"/>
            <w:sz w:val="28"/>
            <w:szCs w:val="28"/>
          </w:rPr>
          <w:t>перечень</w:t>
        </w:r>
      </w:hyperlink>
      <w:r w:rsidRPr="00051B24">
        <w:rPr>
          <w:rFonts w:ascii="Times New Roman" w:hAnsi="Times New Roman" w:cs="Times New Roman"/>
          <w:sz w:val="28"/>
          <w:szCs w:val="28"/>
        </w:rPr>
        <w:t xml:space="preserve"> </w:t>
      </w:r>
      <w:r w:rsidRPr="000D1174">
        <w:rPr>
          <w:rFonts w:ascii="Times New Roman" w:hAnsi="Times New Roman" w:cs="Times New Roman"/>
          <w:sz w:val="28"/>
          <w:szCs w:val="28"/>
        </w:rPr>
        <w:t>проведенных аудиторских проверок (далее именуется - Перечень) по форме согласно приложению к настоящему Порядку;</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пояснительная записка к Перечню.</w:t>
      </w:r>
    </w:p>
    <w:p w:rsidR="00561692" w:rsidRPr="000D1174" w:rsidRDefault="00561692">
      <w:pPr>
        <w:pStyle w:val="ConsPlusNormal"/>
        <w:ind w:firstLine="540"/>
        <w:jc w:val="both"/>
        <w:rPr>
          <w:rFonts w:ascii="Times New Roman" w:hAnsi="Times New Roman" w:cs="Times New Roman"/>
          <w:sz w:val="28"/>
          <w:szCs w:val="28"/>
        </w:rPr>
      </w:pPr>
      <w:r w:rsidRPr="000D1174">
        <w:rPr>
          <w:rFonts w:ascii="Times New Roman" w:hAnsi="Times New Roman" w:cs="Times New Roman"/>
          <w:sz w:val="28"/>
          <w:szCs w:val="28"/>
        </w:rPr>
        <w:t xml:space="preserve">4. </w:t>
      </w:r>
      <w:proofErr w:type="gramStart"/>
      <w:r w:rsidRPr="000D1174">
        <w:rPr>
          <w:rFonts w:ascii="Times New Roman" w:hAnsi="Times New Roman" w:cs="Times New Roman"/>
          <w:sz w:val="28"/>
          <w:szCs w:val="28"/>
        </w:rPr>
        <w:t>Пояснительная записка включает в себя обобщенную информацию о результатах внутреннего финансового аудита в сравнении с аналогичной информацией за предыдущие отчетные периоды, пояснения о причинах динамики достигнутых показателей, а также предложения по повышению эффективности мероприятий внутреннего финансового аудита, иную информацию, характеризующую состояние работы по внутренне</w:t>
      </w:r>
      <w:r w:rsidR="00BC0EEB">
        <w:rPr>
          <w:rFonts w:ascii="Times New Roman" w:hAnsi="Times New Roman" w:cs="Times New Roman"/>
          <w:sz w:val="28"/>
          <w:szCs w:val="28"/>
        </w:rPr>
        <w:t>му финансовому аудиту в Министерстве финансов Республики Адыгея</w:t>
      </w:r>
      <w:r w:rsidRPr="000D1174">
        <w:rPr>
          <w:rFonts w:ascii="Times New Roman" w:hAnsi="Times New Roman" w:cs="Times New Roman"/>
          <w:sz w:val="28"/>
          <w:szCs w:val="28"/>
        </w:rPr>
        <w:t>.</w:t>
      </w:r>
      <w:proofErr w:type="gramEnd"/>
    </w:p>
    <w:p w:rsidR="00561692" w:rsidRPr="000D1174" w:rsidRDefault="00561692">
      <w:pPr>
        <w:pStyle w:val="ConsPlusNormal"/>
        <w:jc w:val="both"/>
        <w:rPr>
          <w:rFonts w:ascii="Times New Roman" w:hAnsi="Times New Roman" w:cs="Times New Roman"/>
          <w:sz w:val="28"/>
          <w:szCs w:val="28"/>
        </w:rPr>
      </w:pPr>
    </w:p>
    <w:p w:rsidR="001D0B2E" w:rsidRDefault="001D0B2E">
      <w:pPr>
        <w:pStyle w:val="ConsPlusNormal"/>
        <w:jc w:val="right"/>
        <w:rPr>
          <w:rFonts w:ascii="Times New Roman" w:hAnsi="Times New Roman" w:cs="Times New Roman"/>
          <w:sz w:val="28"/>
          <w:szCs w:val="28"/>
        </w:rPr>
      </w:pPr>
    </w:p>
    <w:p w:rsidR="001D0B2E" w:rsidRDefault="001D0B2E">
      <w:pPr>
        <w:pStyle w:val="ConsPlusNormal"/>
        <w:jc w:val="right"/>
        <w:rPr>
          <w:rFonts w:ascii="Times New Roman" w:hAnsi="Times New Roman" w:cs="Times New Roman"/>
          <w:sz w:val="28"/>
          <w:szCs w:val="28"/>
        </w:rPr>
      </w:pPr>
    </w:p>
    <w:p w:rsidR="00D87588" w:rsidRDefault="00D87588">
      <w:pPr>
        <w:pStyle w:val="ConsPlusNormal"/>
        <w:jc w:val="right"/>
        <w:rPr>
          <w:rFonts w:ascii="Times New Roman" w:hAnsi="Times New Roman" w:cs="Times New Roman"/>
          <w:sz w:val="28"/>
          <w:szCs w:val="28"/>
        </w:rPr>
      </w:pP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Приложение</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к Порядку составления</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 xml:space="preserve">и представления </w:t>
      </w:r>
      <w:proofErr w:type="gramStart"/>
      <w:r w:rsidRPr="000D1174">
        <w:rPr>
          <w:rFonts w:ascii="Times New Roman" w:hAnsi="Times New Roman" w:cs="Times New Roman"/>
          <w:sz w:val="28"/>
          <w:szCs w:val="28"/>
        </w:rPr>
        <w:t>годовой</w:t>
      </w:r>
      <w:proofErr w:type="gramEnd"/>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(квартальной) отчетности</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о результатах осуществления</w:t>
      </w:r>
    </w:p>
    <w:p w:rsidR="00561692" w:rsidRPr="000D1174" w:rsidRDefault="00561692">
      <w:pPr>
        <w:pStyle w:val="ConsPlusNormal"/>
        <w:jc w:val="right"/>
        <w:rPr>
          <w:rFonts w:ascii="Times New Roman" w:hAnsi="Times New Roman" w:cs="Times New Roman"/>
          <w:sz w:val="28"/>
          <w:szCs w:val="28"/>
        </w:rPr>
      </w:pPr>
      <w:r w:rsidRPr="000D1174">
        <w:rPr>
          <w:rFonts w:ascii="Times New Roman" w:hAnsi="Times New Roman" w:cs="Times New Roman"/>
          <w:sz w:val="28"/>
          <w:szCs w:val="28"/>
        </w:rPr>
        <w:t>внутреннего финансового</w:t>
      </w:r>
    </w:p>
    <w:p w:rsidR="00561692" w:rsidRPr="000D1174" w:rsidRDefault="00BC0EEB">
      <w:pPr>
        <w:pStyle w:val="ConsPlusNormal"/>
        <w:jc w:val="right"/>
        <w:rPr>
          <w:rFonts w:ascii="Times New Roman" w:hAnsi="Times New Roman" w:cs="Times New Roman"/>
          <w:sz w:val="28"/>
          <w:szCs w:val="28"/>
        </w:rPr>
      </w:pPr>
      <w:r>
        <w:rPr>
          <w:rFonts w:ascii="Times New Roman" w:hAnsi="Times New Roman" w:cs="Times New Roman"/>
          <w:sz w:val="28"/>
          <w:szCs w:val="28"/>
        </w:rPr>
        <w:t>аудита в Министерстве</w:t>
      </w:r>
      <w:r w:rsidR="00561692" w:rsidRPr="000D1174">
        <w:rPr>
          <w:rFonts w:ascii="Times New Roman" w:hAnsi="Times New Roman" w:cs="Times New Roman"/>
          <w:sz w:val="28"/>
          <w:szCs w:val="28"/>
        </w:rPr>
        <w:t xml:space="preserve"> финансов</w:t>
      </w:r>
    </w:p>
    <w:p w:rsidR="00561692" w:rsidRPr="000D1174" w:rsidRDefault="00BC0EEB">
      <w:pPr>
        <w:pStyle w:val="ConsPlusNormal"/>
        <w:jc w:val="right"/>
        <w:rPr>
          <w:rFonts w:ascii="Times New Roman" w:hAnsi="Times New Roman" w:cs="Times New Roman"/>
          <w:sz w:val="28"/>
          <w:szCs w:val="28"/>
        </w:rPr>
      </w:pPr>
      <w:r>
        <w:rPr>
          <w:rFonts w:ascii="Times New Roman" w:hAnsi="Times New Roman" w:cs="Times New Roman"/>
          <w:sz w:val="28"/>
          <w:szCs w:val="28"/>
        </w:rPr>
        <w:t>Республики Адыгея</w:t>
      </w:r>
    </w:p>
    <w:p w:rsidR="00561692" w:rsidRDefault="00561692">
      <w:pPr>
        <w:rPr>
          <w:sz w:val="28"/>
          <w:szCs w:val="28"/>
        </w:rPr>
      </w:pPr>
    </w:p>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bookmarkStart w:id="11" w:name="P537"/>
      <w:bookmarkEnd w:id="11"/>
      <w:r w:rsidRPr="000D1174">
        <w:rPr>
          <w:rFonts w:ascii="Times New Roman" w:hAnsi="Times New Roman" w:cs="Times New Roman"/>
          <w:sz w:val="28"/>
          <w:szCs w:val="28"/>
        </w:rPr>
        <w:t xml:space="preserve">                                 ПЕРЕЧЕНЬ</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проведенных аудиторских проверок</w:t>
      </w:r>
    </w:p>
    <w:p w:rsidR="00561692" w:rsidRPr="000D1174" w:rsidRDefault="00561692">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2608"/>
        <w:gridCol w:w="1644"/>
        <w:gridCol w:w="1701"/>
        <w:gridCol w:w="1587"/>
        <w:gridCol w:w="1531"/>
      </w:tblGrid>
      <w:tr w:rsidR="00561692" w:rsidRPr="000D1174">
        <w:tc>
          <w:tcPr>
            <w:tcW w:w="568"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 xml:space="preserve">N </w:t>
            </w:r>
            <w:proofErr w:type="spellStart"/>
            <w:proofErr w:type="gramStart"/>
            <w:r w:rsidRPr="00BC0EEB">
              <w:rPr>
                <w:rFonts w:ascii="Times New Roman" w:hAnsi="Times New Roman" w:cs="Times New Roman"/>
                <w:sz w:val="24"/>
                <w:szCs w:val="24"/>
              </w:rPr>
              <w:t>п</w:t>
            </w:r>
            <w:proofErr w:type="spellEnd"/>
            <w:proofErr w:type="gramEnd"/>
            <w:r w:rsidRPr="00BC0EEB">
              <w:rPr>
                <w:rFonts w:ascii="Times New Roman" w:hAnsi="Times New Roman" w:cs="Times New Roman"/>
                <w:sz w:val="24"/>
                <w:szCs w:val="24"/>
              </w:rPr>
              <w:t>/</w:t>
            </w:r>
            <w:proofErr w:type="spellStart"/>
            <w:r w:rsidRPr="00BC0EEB">
              <w:rPr>
                <w:rFonts w:ascii="Times New Roman" w:hAnsi="Times New Roman" w:cs="Times New Roman"/>
                <w:sz w:val="24"/>
                <w:szCs w:val="24"/>
              </w:rPr>
              <w:t>п</w:t>
            </w:r>
            <w:proofErr w:type="spellEnd"/>
          </w:p>
        </w:tc>
        <w:tc>
          <w:tcPr>
            <w:tcW w:w="2608"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Наименования объекта проверки (структурного подразделения)</w:t>
            </w:r>
          </w:p>
        </w:tc>
        <w:tc>
          <w:tcPr>
            <w:tcW w:w="1644"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Общая сумма выявленных нарушений</w:t>
            </w:r>
          </w:p>
        </w:tc>
        <w:tc>
          <w:tcPr>
            <w:tcW w:w="1701"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Расшифровка выявленных нарушений</w:t>
            </w:r>
          </w:p>
        </w:tc>
        <w:tc>
          <w:tcPr>
            <w:tcW w:w="1587"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Сумма устраненных нарушений</w:t>
            </w:r>
          </w:p>
        </w:tc>
        <w:tc>
          <w:tcPr>
            <w:tcW w:w="1531"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Примечания</w:t>
            </w:r>
          </w:p>
        </w:tc>
      </w:tr>
      <w:tr w:rsidR="00561692" w:rsidRPr="000D1174">
        <w:tc>
          <w:tcPr>
            <w:tcW w:w="568"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1</w:t>
            </w:r>
          </w:p>
        </w:tc>
        <w:tc>
          <w:tcPr>
            <w:tcW w:w="2608"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2</w:t>
            </w:r>
          </w:p>
        </w:tc>
        <w:tc>
          <w:tcPr>
            <w:tcW w:w="1644"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3</w:t>
            </w:r>
          </w:p>
        </w:tc>
        <w:tc>
          <w:tcPr>
            <w:tcW w:w="1701"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4</w:t>
            </w:r>
          </w:p>
        </w:tc>
        <w:tc>
          <w:tcPr>
            <w:tcW w:w="1587"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5</w:t>
            </w:r>
          </w:p>
        </w:tc>
        <w:tc>
          <w:tcPr>
            <w:tcW w:w="1531" w:type="dxa"/>
          </w:tcPr>
          <w:p w:rsidR="00561692" w:rsidRPr="00BC0EEB" w:rsidRDefault="00561692">
            <w:pPr>
              <w:pStyle w:val="ConsPlusNormal"/>
              <w:jc w:val="center"/>
              <w:rPr>
                <w:rFonts w:ascii="Times New Roman" w:hAnsi="Times New Roman" w:cs="Times New Roman"/>
                <w:sz w:val="24"/>
                <w:szCs w:val="24"/>
              </w:rPr>
            </w:pPr>
            <w:r w:rsidRPr="00BC0EEB">
              <w:rPr>
                <w:rFonts w:ascii="Times New Roman" w:hAnsi="Times New Roman" w:cs="Times New Roman"/>
                <w:sz w:val="24"/>
                <w:szCs w:val="24"/>
              </w:rPr>
              <w:t>6</w:t>
            </w:r>
          </w:p>
        </w:tc>
      </w:tr>
    </w:tbl>
    <w:p w:rsidR="00561692" w:rsidRPr="000D1174" w:rsidRDefault="00561692">
      <w:pPr>
        <w:pStyle w:val="ConsPlusNormal"/>
        <w:jc w:val="both"/>
        <w:rPr>
          <w:rFonts w:ascii="Times New Roman" w:hAnsi="Times New Roman" w:cs="Times New Roman"/>
          <w:sz w:val="28"/>
          <w:szCs w:val="28"/>
        </w:rPr>
      </w:pP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Руководитель субъекта внутреннего аудита  ___________ _____________________</w:t>
      </w:r>
    </w:p>
    <w:p w:rsidR="00561692" w:rsidRPr="000D1174" w:rsidRDefault="00561692">
      <w:pPr>
        <w:pStyle w:val="ConsPlusNonformat"/>
        <w:jc w:val="both"/>
        <w:rPr>
          <w:rFonts w:ascii="Times New Roman" w:hAnsi="Times New Roman" w:cs="Times New Roman"/>
          <w:sz w:val="28"/>
          <w:szCs w:val="28"/>
        </w:rPr>
      </w:pPr>
      <w:r w:rsidRPr="000D1174">
        <w:rPr>
          <w:rFonts w:ascii="Times New Roman" w:hAnsi="Times New Roman" w:cs="Times New Roman"/>
          <w:sz w:val="28"/>
          <w:szCs w:val="28"/>
        </w:rPr>
        <w:t xml:space="preserve">                                           (подпись)  (расшифровка подписи)</w:t>
      </w:r>
    </w:p>
    <w:p w:rsidR="00561692" w:rsidRPr="000D1174" w:rsidRDefault="00BC0EEB" w:rsidP="00BC0EEB">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________20__ г.</w:t>
      </w:r>
    </w:p>
    <w:p w:rsidR="008C2AAB" w:rsidRPr="000D1174" w:rsidRDefault="008C2AAB">
      <w:pPr>
        <w:rPr>
          <w:sz w:val="28"/>
          <w:szCs w:val="28"/>
        </w:rPr>
      </w:pPr>
    </w:p>
    <w:sectPr w:rsidR="008C2AAB" w:rsidRPr="000D1174" w:rsidSect="000D1936">
      <w:headerReference w:type="default" r:id="rId11"/>
      <w:pgSz w:w="11907" w:h="16840" w:code="9"/>
      <w:pgMar w:top="1134" w:right="851" w:bottom="851" w:left="1701" w:header="0"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052" w:rsidRDefault="00C02052" w:rsidP="000D1936">
      <w:r>
        <w:separator/>
      </w:r>
    </w:p>
  </w:endnote>
  <w:endnote w:type="continuationSeparator" w:id="0">
    <w:p w:rsidR="00C02052" w:rsidRDefault="00C02052" w:rsidP="000D19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052" w:rsidRDefault="00C02052" w:rsidP="000D1936">
      <w:r>
        <w:separator/>
      </w:r>
    </w:p>
  </w:footnote>
  <w:footnote w:type="continuationSeparator" w:id="0">
    <w:p w:rsidR="00C02052" w:rsidRDefault="00C02052" w:rsidP="000D19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2346"/>
      <w:docPartObj>
        <w:docPartGallery w:val="Page Numbers (Top of Page)"/>
        <w:docPartUnique/>
      </w:docPartObj>
    </w:sdtPr>
    <w:sdtContent>
      <w:p w:rsidR="000D1936" w:rsidRDefault="000D1936">
        <w:pPr>
          <w:pStyle w:val="a7"/>
          <w:jc w:val="center"/>
        </w:pPr>
      </w:p>
      <w:p w:rsidR="000D1936" w:rsidRDefault="000D1936">
        <w:pPr>
          <w:pStyle w:val="a7"/>
          <w:jc w:val="center"/>
        </w:pPr>
      </w:p>
      <w:p w:rsidR="000D1936" w:rsidRDefault="00EE2156">
        <w:pPr>
          <w:pStyle w:val="a7"/>
          <w:jc w:val="center"/>
        </w:pPr>
        <w:fldSimple w:instr=" PAGE   \* MERGEFORMAT ">
          <w:r w:rsidR="00CB0422">
            <w:rPr>
              <w:noProof/>
            </w:rPr>
            <w:t>14</w:t>
          </w:r>
        </w:fldSimple>
      </w:p>
    </w:sdtContent>
  </w:sdt>
  <w:p w:rsidR="000D1936" w:rsidRDefault="000D1936">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561692"/>
    <w:rsid w:val="00051B24"/>
    <w:rsid w:val="00092B90"/>
    <w:rsid w:val="000D1174"/>
    <w:rsid w:val="000D1936"/>
    <w:rsid w:val="001D0B2E"/>
    <w:rsid w:val="00224E93"/>
    <w:rsid w:val="003305A6"/>
    <w:rsid w:val="003B6ED3"/>
    <w:rsid w:val="003E24DA"/>
    <w:rsid w:val="0042128E"/>
    <w:rsid w:val="004A76C6"/>
    <w:rsid w:val="00561692"/>
    <w:rsid w:val="00626DC8"/>
    <w:rsid w:val="006D4606"/>
    <w:rsid w:val="00717756"/>
    <w:rsid w:val="007979F1"/>
    <w:rsid w:val="007D6324"/>
    <w:rsid w:val="008C2AAB"/>
    <w:rsid w:val="009903C3"/>
    <w:rsid w:val="00A850DA"/>
    <w:rsid w:val="00B77F69"/>
    <w:rsid w:val="00BC0EEB"/>
    <w:rsid w:val="00C02052"/>
    <w:rsid w:val="00C02DC8"/>
    <w:rsid w:val="00C55D4C"/>
    <w:rsid w:val="00CB0422"/>
    <w:rsid w:val="00CB1E70"/>
    <w:rsid w:val="00D3492E"/>
    <w:rsid w:val="00D41DD9"/>
    <w:rsid w:val="00D87588"/>
    <w:rsid w:val="00E6747D"/>
    <w:rsid w:val="00EE2156"/>
    <w:rsid w:val="00F314A6"/>
    <w:rsid w:val="00F5456A"/>
    <w:rsid w:val="00F75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4A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9"/>
    <w:qFormat/>
    <w:rsid w:val="00F314A6"/>
    <w:pPr>
      <w:keepNext/>
      <w:jc w:val="center"/>
      <w:outlineLvl w:val="2"/>
    </w:pPr>
    <w:rPr>
      <w:b/>
      <w:sz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16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16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16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169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uiPriority w:val="99"/>
    <w:rsid w:val="00F314A6"/>
    <w:rPr>
      <w:rFonts w:ascii="Times New Roman" w:eastAsia="Times New Roman" w:hAnsi="Times New Roman" w:cs="Times New Roman"/>
      <w:b/>
      <w:sz w:val="52"/>
      <w:szCs w:val="20"/>
      <w:lang w:eastAsia="ru-RU"/>
    </w:rPr>
  </w:style>
  <w:style w:type="table" w:styleId="a3">
    <w:name w:val="Table Grid"/>
    <w:basedOn w:val="a1"/>
    <w:rsid w:val="00F31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basedOn w:val="a0"/>
    <w:uiPriority w:val="99"/>
    <w:rsid w:val="00F314A6"/>
    <w:rPr>
      <w:rFonts w:cs="Times New Roman"/>
      <w:b/>
      <w:bCs/>
      <w:color w:val="106BBE"/>
    </w:rPr>
  </w:style>
  <w:style w:type="paragraph" w:styleId="a5">
    <w:name w:val="Balloon Text"/>
    <w:basedOn w:val="a"/>
    <w:link w:val="a6"/>
    <w:uiPriority w:val="99"/>
    <w:semiHidden/>
    <w:unhideWhenUsed/>
    <w:rsid w:val="00F314A6"/>
    <w:rPr>
      <w:rFonts w:ascii="Tahoma" w:hAnsi="Tahoma" w:cs="Tahoma"/>
      <w:sz w:val="16"/>
      <w:szCs w:val="16"/>
    </w:rPr>
  </w:style>
  <w:style w:type="character" w:customStyle="1" w:styleId="a6">
    <w:name w:val="Текст выноски Знак"/>
    <w:basedOn w:val="a0"/>
    <w:link w:val="a5"/>
    <w:uiPriority w:val="99"/>
    <w:semiHidden/>
    <w:rsid w:val="00F314A6"/>
    <w:rPr>
      <w:rFonts w:ascii="Tahoma" w:eastAsia="Times New Roman" w:hAnsi="Tahoma" w:cs="Tahoma"/>
      <w:sz w:val="16"/>
      <w:szCs w:val="16"/>
      <w:lang w:eastAsia="ru-RU"/>
    </w:rPr>
  </w:style>
  <w:style w:type="paragraph" w:styleId="a7">
    <w:name w:val="header"/>
    <w:basedOn w:val="a"/>
    <w:link w:val="a8"/>
    <w:uiPriority w:val="99"/>
    <w:unhideWhenUsed/>
    <w:rsid w:val="000D1936"/>
    <w:pPr>
      <w:tabs>
        <w:tab w:val="center" w:pos="4677"/>
        <w:tab w:val="right" w:pos="9355"/>
      </w:tabs>
    </w:pPr>
  </w:style>
  <w:style w:type="character" w:customStyle="1" w:styleId="a8">
    <w:name w:val="Верхний колонтитул Знак"/>
    <w:basedOn w:val="a0"/>
    <w:link w:val="a7"/>
    <w:uiPriority w:val="99"/>
    <w:rsid w:val="000D1936"/>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0D1936"/>
    <w:pPr>
      <w:tabs>
        <w:tab w:val="center" w:pos="4677"/>
        <w:tab w:val="right" w:pos="9355"/>
      </w:tabs>
    </w:pPr>
  </w:style>
  <w:style w:type="character" w:customStyle="1" w:styleId="aa">
    <w:name w:val="Нижний колонтитул Знак"/>
    <w:basedOn w:val="a0"/>
    <w:link w:val="a9"/>
    <w:uiPriority w:val="99"/>
    <w:semiHidden/>
    <w:rsid w:val="000D193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8F48A465B7E8FC2DE627868CB62413D20A7E08CFDBBD396200865F345359700C4A1B77FDDB521E41C309BDi55F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3CCA32758468A6C59FEB59C3C470CFE2CA3652FD9A6B509C988E55CB1h15C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consultantplus://offline/ref=0A8F48A465B7E8FC2DE627868CB62413D20A7E08CFDBBD396200865F345359700C4A1B77FDDB521E41C309BBi55AM" TargetMode="External"/><Relationship Id="rId4" Type="http://schemas.openxmlformats.org/officeDocument/2006/relationships/footnotes" Target="footnotes.xml"/><Relationship Id="rId9" Type="http://schemas.openxmlformats.org/officeDocument/2006/relationships/hyperlink" Target="consultantplus://offline/ref=0A8F48A465B7E8FC2DE627868CB62413D20A7E08CFDBBD396200865F345359700C4A1B77FDDB521E41C309B8i55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14</Pages>
  <Words>4016</Words>
  <Characters>22893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11</cp:revision>
  <cp:lastPrinted>2015-12-21T07:22:00Z</cp:lastPrinted>
  <dcterms:created xsi:type="dcterms:W3CDTF">2015-09-16T12:57:00Z</dcterms:created>
  <dcterms:modified xsi:type="dcterms:W3CDTF">2015-12-21T08:58:00Z</dcterms:modified>
</cp:coreProperties>
</file>