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22" w:rsidRDefault="001F1A22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1F1A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1A22" w:rsidRDefault="001F1A22">
            <w:pPr>
              <w:pStyle w:val="ConsPlusNormal"/>
            </w:pPr>
            <w:r>
              <w:t>2 апреля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F1A22" w:rsidRDefault="001F1A22">
            <w:pPr>
              <w:pStyle w:val="ConsPlusNormal"/>
              <w:jc w:val="right"/>
            </w:pPr>
            <w:r>
              <w:t>N 77</w:t>
            </w:r>
          </w:p>
        </w:tc>
      </w:tr>
    </w:tbl>
    <w:p w:rsidR="001F1A22" w:rsidRDefault="001F1A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A22" w:rsidRDefault="001F1A22">
      <w:pPr>
        <w:pStyle w:val="ConsPlusNormal"/>
        <w:ind w:firstLine="540"/>
        <w:jc w:val="both"/>
      </w:pPr>
    </w:p>
    <w:p w:rsidR="001F1A22" w:rsidRDefault="001F1A22">
      <w:pPr>
        <w:pStyle w:val="ConsPlusTitle"/>
        <w:jc w:val="center"/>
      </w:pPr>
      <w:r>
        <w:t>РЕСПУБЛИКА АДЫГЕЯ</w:t>
      </w:r>
    </w:p>
    <w:p w:rsidR="001F1A22" w:rsidRDefault="001F1A22">
      <w:pPr>
        <w:pStyle w:val="ConsPlusTitle"/>
        <w:jc w:val="center"/>
      </w:pPr>
    </w:p>
    <w:p w:rsidR="001F1A22" w:rsidRDefault="001F1A22">
      <w:pPr>
        <w:pStyle w:val="ConsPlusTitle"/>
        <w:jc w:val="center"/>
      </w:pPr>
      <w:r>
        <w:t>ЗАКОН</w:t>
      </w:r>
    </w:p>
    <w:p w:rsidR="001F1A22" w:rsidRDefault="001F1A22">
      <w:pPr>
        <w:pStyle w:val="ConsPlusTitle"/>
        <w:jc w:val="center"/>
      </w:pPr>
    </w:p>
    <w:p w:rsidR="001F1A22" w:rsidRDefault="001F1A22">
      <w:pPr>
        <w:pStyle w:val="ConsPlusTitle"/>
        <w:jc w:val="center"/>
      </w:pPr>
      <w:r>
        <w:t>ОБ УСТАНОВЛЕНИИ ДОПОЛНИТЕЛЬНЫХ ОСНОВАНИЙ</w:t>
      </w:r>
    </w:p>
    <w:p w:rsidR="001F1A22" w:rsidRDefault="001F1A22">
      <w:pPr>
        <w:pStyle w:val="ConsPlusTitle"/>
        <w:jc w:val="center"/>
      </w:pPr>
      <w:r>
        <w:t xml:space="preserve">ПРИЗНАНИЯ </w:t>
      </w:r>
      <w:proofErr w:type="gramStart"/>
      <w:r>
        <w:t>БЕЗНАДЕЖНЫМИ</w:t>
      </w:r>
      <w:proofErr w:type="gramEnd"/>
      <w:r>
        <w:t xml:space="preserve"> К ВЗЫСКАНИЮ НЕДОИМКИ</w:t>
      </w:r>
    </w:p>
    <w:p w:rsidR="001F1A22" w:rsidRDefault="001F1A22">
      <w:pPr>
        <w:pStyle w:val="ConsPlusTitle"/>
        <w:jc w:val="center"/>
      </w:pPr>
      <w:r>
        <w:t>ПО РЕГИОНАЛЬНЫМ НАЛОГАМ, ЗАДОЛЖЕННОСТИ ПО ПЕНЯМ</w:t>
      </w:r>
    </w:p>
    <w:p w:rsidR="001F1A22" w:rsidRDefault="001F1A22">
      <w:pPr>
        <w:pStyle w:val="ConsPlusTitle"/>
        <w:jc w:val="center"/>
      </w:pPr>
      <w:r>
        <w:t>И ШТРАФАМ ПО ЭТИМ НАЛОГАМ</w:t>
      </w:r>
    </w:p>
    <w:p w:rsidR="001F1A22" w:rsidRDefault="001F1A22">
      <w:pPr>
        <w:pStyle w:val="ConsPlusNormal"/>
        <w:ind w:firstLine="540"/>
        <w:jc w:val="both"/>
      </w:pPr>
    </w:p>
    <w:p w:rsidR="001F1A22" w:rsidRDefault="001F1A22">
      <w:pPr>
        <w:pStyle w:val="ConsPlusNormal"/>
        <w:jc w:val="right"/>
      </w:pPr>
      <w:proofErr w:type="gramStart"/>
      <w:r>
        <w:t>Принят</w:t>
      </w:r>
      <w:proofErr w:type="gramEnd"/>
    </w:p>
    <w:p w:rsidR="001F1A22" w:rsidRDefault="001F1A22">
      <w:pPr>
        <w:pStyle w:val="ConsPlusNormal"/>
        <w:jc w:val="right"/>
      </w:pPr>
      <w:r>
        <w:t xml:space="preserve">Государственным Советом - </w:t>
      </w:r>
      <w:proofErr w:type="spellStart"/>
      <w:r>
        <w:t>Хасэ</w:t>
      </w:r>
      <w:proofErr w:type="spellEnd"/>
      <w:r>
        <w:t xml:space="preserve"> Республики Адыгея</w:t>
      </w:r>
    </w:p>
    <w:p w:rsidR="001F1A22" w:rsidRDefault="001F1A22">
      <w:pPr>
        <w:pStyle w:val="ConsPlusNormal"/>
        <w:jc w:val="right"/>
      </w:pPr>
      <w:r>
        <w:t>21 марта 2012 года</w:t>
      </w:r>
    </w:p>
    <w:p w:rsidR="001F1A22" w:rsidRDefault="001F1A22">
      <w:pPr>
        <w:pStyle w:val="ConsPlusNormal"/>
        <w:ind w:firstLine="540"/>
        <w:jc w:val="both"/>
      </w:pPr>
    </w:p>
    <w:p w:rsidR="001F1A22" w:rsidRDefault="001F1A22">
      <w:pPr>
        <w:pStyle w:val="ConsPlusNormal"/>
        <w:ind w:firstLine="540"/>
        <w:jc w:val="both"/>
      </w:pPr>
      <w:r>
        <w:t xml:space="preserve">Настоящий Закон устанавливает дополнительные основания признания </w:t>
      </w:r>
      <w:proofErr w:type="gramStart"/>
      <w:r>
        <w:t>безнадежными</w:t>
      </w:r>
      <w:proofErr w:type="gramEnd"/>
      <w:r>
        <w:t xml:space="preserve"> к взысканию недоимки по региональным налогам, задолженности по пеням и штрафам по этим налогам в соответствии с </w:t>
      </w:r>
      <w:hyperlink r:id="rId4" w:history="1">
        <w:r>
          <w:rPr>
            <w:color w:val="0000FF"/>
          </w:rPr>
          <w:t>пунктом 3 статьи 59</w:t>
        </w:r>
      </w:hyperlink>
      <w:r>
        <w:t xml:space="preserve"> Налогового кодекса Российской Федерации.</w:t>
      </w:r>
    </w:p>
    <w:p w:rsidR="001F1A22" w:rsidRDefault="001F1A22">
      <w:pPr>
        <w:pStyle w:val="ConsPlusNormal"/>
        <w:ind w:firstLine="540"/>
        <w:jc w:val="both"/>
      </w:pPr>
    </w:p>
    <w:p w:rsidR="001F1A22" w:rsidRDefault="001F1A22">
      <w:pPr>
        <w:pStyle w:val="ConsPlusNormal"/>
        <w:ind w:firstLine="540"/>
        <w:jc w:val="both"/>
      </w:pPr>
      <w:r>
        <w:t xml:space="preserve">Статья 1. Дополнительные основания признания </w:t>
      </w:r>
      <w:proofErr w:type="gramStart"/>
      <w:r>
        <w:t>безнадежными</w:t>
      </w:r>
      <w:proofErr w:type="gramEnd"/>
      <w:r>
        <w:t xml:space="preserve"> к взысканию недоимки по региональным налогам, задолженности по пеням и штрафам по этим налогам</w:t>
      </w:r>
    </w:p>
    <w:p w:rsidR="001F1A22" w:rsidRDefault="001F1A22">
      <w:pPr>
        <w:pStyle w:val="ConsPlusNormal"/>
        <w:ind w:firstLine="540"/>
        <w:jc w:val="both"/>
      </w:pPr>
    </w:p>
    <w:p w:rsidR="001F1A22" w:rsidRDefault="001F1A22">
      <w:pPr>
        <w:pStyle w:val="ConsPlusNormal"/>
        <w:ind w:firstLine="540"/>
        <w:jc w:val="both"/>
      </w:pPr>
      <w:r>
        <w:t>Установить следующие дополнительные основания признания безнадежными к взысканию недоимки по региональным налогам, задолженности по пеням и штрафам по этим налогам:</w:t>
      </w:r>
    </w:p>
    <w:p w:rsidR="001F1A22" w:rsidRDefault="001F1A22">
      <w:pPr>
        <w:pStyle w:val="ConsPlusNormal"/>
        <w:ind w:firstLine="540"/>
        <w:jc w:val="both"/>
      </w:pPr>
      <w:r>
        <w:t xml:space="preserve">1) вынесение судебным приставом-исполнителем постановления об окончании исполнительного производства в случаях, установленных </w:t>
      </w:r>
      <w:hyperlink r:id="rId5" w:history="1">
        <w:r>
          <w:rPr>
            <w:color w:val="0000FF"/>
          </w:rPr>
          <w:t>пунктами 3</w:t>
        </w:r>
      </w:hyperlink>
      <w:r>
        <w:t xml:space="preserve">, </w:t>
      </w:r>
      <w:hyperlink r:id="rId6" w:history="1">
        <w:r>
          <w:rPr>
            <w:color w:val="0000FF"/>
          </w:rPr>
          <w:t>4 части 1 статьи 46</w:t>
        </w:r>
      </w:hyperlink>
      <w:r>
        <w:t xml:space="preserve"> Федерального закона от 2 октября 2007 года N 229-ФЗ "Об исполнительном производстве". При этом документами, подтверждающими обстоятельства признания безнадежными к взысканию недоимки по региональным налогам, задолженности по пеням и штрафам по этим налогам, являются:</w:t>
      </w:r>
    </w:p>
    <w:p w:rsidR="001F1A22" w:rsidRDefault="001F1A22">
      <w:pPr>
        <w:pStyle w:val="ConsPlusNormal"/>
        <w:ind w:firstLine="540"/>
        <w:jc w:val="both"/>
      </w:pPr>
      <w:r>
        <w:t>а) копия постановления органов службы судебных приставов об окончании исполнительного производства и о возвращении взыскателю исполнительного документа;</w:t>
      </w:r>
    </w:p>
    <w:p w:rsidR="001F1A22" w:rsidRDefault="001F1A22">
      <w:pPr>
        <w:pStyle w:val="ConsPlusNormal"/>
        <w:ind w:firstLine="540"/>
        <w:jc w:val="both"/>
      </w:pPr>
      <w:proofErr w:type="gramStart"/>
      <w:r>
        <w:t xml:space="preserve">б) справка налогового органа о суммах недоимки и задолженности по пеням, штрафам и процентам по </w:t>
      </w:r>
      <w:hyperlink r:id="rId7" w:history="1">
        <w:r>
          <w:rPr>
            <w:color w:val="0000FF"/>
          </w:rPr>
          <w:t>форме</w:t>
        </w:r>
      </w:hyperlink>
      <w:r>
        <w:t xml:space="preserve"> согласно приложению N 2 к Порядку списания недоимки и задолженности по пеням, штрафам и процентам, признанным безнадежными к взысканию, утвержденному Приказом Федеральной налоговой службы Российской Федерации от 19 августа 2010 года N ЯК-7-8/393@ "Об утверждении Порядка списания недоимки и задолженности по пеням, штрафам</w:t>
      </w:r>
      <w:proofErr w:type="gramEnd"/>
      <w:r>
        <w:t xml:space="preserve">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процентам" (далее - Приказ);</w:t>
      </w:r>
    </w:p>
    <w:p w:rsidR="001F1A22" w:rsidRDefault="001F1A22">
      <w:pPr>
        <w:pStyle w:val="ConsPlusNormal"/>
        <w:ind w:firstLine="540"/>
        <w:jc w:val="both"/>
      </w:pPr>
      <w:r>
        <w:t>2) наличие недоимки, задолженности по пеням и штрафам по транспортному налогу у умерших физических лиц либо у лиц, объявленных умершими в установленном федеральным законодательством порядке, наследниками которых не получено свидетельство о праве на наследство в течение трех лет. При этом документами, подтверждающими обстоятельства признания безнадежными к взысканию недоимки по транспортному налогу, задолженности по пеням и штрафам по этому налогу, являются:</w:t>
      </w:r>
    </w:p>
    <w:p w:rsidR="001F1A22" w:rsidRDefault="001F1A22">
      <w:pPr>
        <w:pStyle w:val="ConsPlusNormal"/>
        <w:ind w:firstLine="540"/>
        <w:jc w:val="both"/>
      </w:pPr>
      <w:r>
        <w:t>а) копия свидетельства о смерти физического лица или копия судебного решения об объявлении физического лица умершим;</w:t>
      </w:r>
    </w:p>
    <w:p w:rsidR="001F1A22" w:rsidRDefault="001F1A22">
      <w:pPr>
        <w:pStyle w:val="ConsPlusNormal"/>
        <w:ind w:firstLine="540"/>
        <w:jc w:val="both"/>
      </w:pPr>
      <w:r>
        <w:t>б) справка нотариуса об отсутствии заявлений о принятии наследства в течение трех лет, открывшегося после смерти физического лица, имевшего на дату смерти недоимки по региональным налогам, задолженности по пеням и штрафам по этим налогам;</w:t>
      </w:r>
    </w:p>
    <w:p w:rsidR="001F1A22" w:rsidRDefault="001F1A22">
      <w:pPr>
        <w:pStyle w:val="ConsPlusNormal"/>
        <w:ind w:firstLine="540"/>
        <w:jc w:val="both"/>
      </w:pPr>
      <w:r>
        <w:t xml:space="preserve">в) справка налогового органа о суммах недоимки и задолженности по пеням, штрафам и </w:t>
      </w:r>
      <w:r>
        <w:lastRenderedPageBreak/>
        <w:t xml:space="preserve">процентам по </w:t>
      </w:r>
      <w:hyperlink r:id="rId8" w:history="1">
        <w:r>
          <w:rPr>
            <w:color w:val="0000FF"/>
          </w:rPr>
          <w:t>форме</w:t>
        </w:r>
      </w:hyperlink>
      <w:r>
        <w:t xml:space="preserve"> согласно приложению N 2 к Порядку списания недоимки и задолженности по пеням, штрафам и процентам, признанным безнадежными к взысканию, утвержденному Приказом;</w:t>
      </w:r>
    </w:p>
    <w:p w:rsidR="001F1A22" w:rsidRDefault="001F1A22">
      <w:pPr>
        <w:pStyle w:val="ConsPlusNormal"/>
        <w:ind w:firstLine="540"/>
        <w:jc w:val="both"/>
      </w:pPr>
      <w:r>
        <w:t>3) наличие недоимки по отмененным налогам, образовавшейся у налогоплательщиков по состоянию на 1 января 2012 года, задолженности по пеням, начисленным на указанную недоимку, и задолженности по штрафам, числящихся за налогоплательщиками по состоянию на 1 января 2012 года, в отношении которых истек срок взыскания, установленный федеральным законодательством. При этом документами, подтверждающими обстоятельства признания безнадежными к взысканию недоимки по региональным налогам, задолженности по пеням и штрафам по этим налогам, являются:</w:t>
      </w:r>
    </w:p>
    <w:p w:rsidR="001F1A22" w:rsidRDefault="001F1A22">
      <w:pPr>
        <w:pStyle w:val="ConsPlusNormal"/>
        <w:ind w:firstLine="540"/>
        <w:jc w:val="both"/>
      </w:pPr>
      <w:r>
        <w:t>а) копия нормативного правового акта о прекращении действия регионального налога;</w:t>
      </w:r>
    </w:p>
    <w:p w:rsidR="001F1A22" w:rsidRDefault="001F1A22">
      <w:pPr>
        <w:pStyle w:val="ConsPlusNormal"/>
        <w:ind w:firstLine="540"/>
        <w:jc w:val="both"/>
      </w:pPr>
      <w:r>
        <w:t>б) справка налогового органа по месту учета организации (месту жительства физического лица) о суммах недоимки, задолженности по пеням и штрафам по региональным налогам, подтверждающая срок их образования;</w:t>
      </w:r>
    </w:p>
    <w:p w:rsidR="001F1A22" w:rsidRDefault="001F1A22">
      <w:pPr>
        <w:pStyle w:val="ConsPlusNormal"/>
        <w:ind w:firstLine="540"/>
        <w:jc w:val="both"/>
      </w:pPr>
      <w:proofErr w:type="gramStart"/>
      <w:r>
        <w:t>4) наличие недоимки физического лица по транспортному налогу в размере 300 рублей и менее за каждый налоговый период, образовавшейся по состоянию на 1 января 2012 года, задолженности по пеням, начисленным на указанную недоимку, и задолженности по штрафам, числящихся за физическими лицами по состоянию на 1 января 2012 года, в отношении которых истек срок взыскания в судебном порядке.</w:t>
      </w:r>
      <w:proofErr w:type="gramEnd"/>
      <w:r>
        <w:t xml:space="preserve"> При этом документами, подтверждающими обстоятельства признания безнадежными к взысканию недоимки по транспортному налогу, задолженности по пеням и штрафам по этому налогу, являются:</w:t>
      </w:r>
    </w:p>
    <w:p w:rsidR="001F1A22" w:rsidRDefault="001F1A22">
      <w:pPr>
        <w:pStyle w:val="ConsPlusNormal"/>
        <w:ind w:firstLine="540"/>
        <w:jc w:val="both"/>
      </w:pPr>
      <w:r>
        <w:t xml:space="preserve">а) справка налогового органа о суммах недоимки и задолженности по пеням, штрафам и процентам по </w:t>
      </w:r>
      <w:hyperlink r:id="rId9" w:history="1">
        <w:r>
          <w:rPr>
            <w:color w:val="0000FF"/>
          </w:rPr>
          <w:t>форме</w:t>
        </w:r>
      </w:hyperlink>
      <w:r>
        <w:t xml:space="preserve"> согласно приложению N 2 к Порядку списания недоимки и задолженности по пеням, штрафам и процентам, признанным безнадежными к взысканию, утвержденному Приказом;</w:t>
      </w:r>
    </w:p>
    <w:p w:rsidR="001F1A22" w:rsidRDefault="001F1A22">
      <w:pPr>
        <w:pStyle w:val="ConsPlusNormal"/>
        <w:ind w:firstLine="540"/>
        <w:jc w:val="both"/>
      </w:pPr>
      <w:proofErr w:type="gramStart"/>
      <w:r>
        <w:t xml:space="preserve">б) копия требования об уплате налога, сбора, пени, штрафа по </w:t>
      </w:r>
      <w:hyperlink r:id="rId10" w:history="1">
        <w:r>
          <w:rPr>
            <w:color w:val="0000FF"/>
          </w:rPr>
          <w:t>форме</w:t>
        </w:r>
      </w:hyperlink>
      <w:r>
        <w:t>, утвержденной приказом Федеральной налоговой службы Российской Федерации от 1 декабря 2006 года N САЭ-3-19/825@ "Об утверждении форм требования об уплате налога, сбора, пени, штрафа, документа о выявлении недоимки у налогоплательщика (плательщика сборов) или налогового агента, а также документов, используемых налоговыми органами при применении обеспечительных мер и мер принудительного</w:t>
      </w:r>
      <w:proofErr w:type="gramEnd"/>
      <w:r>
        <w:t xml:space="preserve"> взыскания задолженности по обязательным платежам в бюджетную систему Российской Федерации", в отношении которых истек срок взыскания задолженности в судебном порядке.</w:t>
      </w:r>
    </w:p>
    <w:p w:rsidR="001F1A22" w:rsidRDefault="001F1A22">
      <w:pPr>
        <w:pStyle w:val="ConsPlusNormal"/>
        <w:ind w:firstLine="540"/>
        <w:jc w:val="both"/>
      </w:pPr>
    </w:p>
    <w:p w:rsidR="001F1A22" w:rsidRDefault="001F1A22">
      <w:pPr>
        <w:pStyle w:val="ConsPlusNormal"/>
        <w:ind w:firstLine="540"/>
        <w:jc w:val="both"/>
      </w:pPr>
      <w:r>
        <w:t>Статья 2. Вступление в силу настоящего Закона</w:t>
      </w:r>
    </w:p>
    <w:p w:rsidR="001F1A22" w:rsidRDefault="001F1A22">
      <w:pPr>
        <w:pStyle w:val="ConsPlusNormal"/>
        <w:ind w:firstLine="540"/>
        <w:jc w:val="both"/>
      </w:pPr>
    </w:p>
    <w:p w:rsidR="001F1A22" w:rsidRDefault="001F1A22">
      <w:pPr>
        <w:pStyle w:val="ConsPlusNormal"/>
        <w:ind w:firstLine="540"/>
        <w:jc w:val="both"/>
      </w:pPr>
      <w:r>
        <w:t xml:space="preserve">Настоящий Закон вступает в силу по </w:t>
      </w:r>
      <w:proofErr w:type="gramStart"/>
      <w:r>
        <w:t>истечении</w:t>
      </w:r>
      <w:proofErr w:type="gramEnd"/>
      <w:r>
        <w:t xml:space="preserve"> десяти дней со дня его официального опубликования.</w:t>
      </w:r>
    </w:p>
    <w:p w:rsidR="001F1A22" w:rsidRDefault="001F1A22">
      <w:pPr>
        <w:pStyle w:val="ConsPlusNormal"/>
        <w:ind w:firstLine="540"/>
        <w:jc w:val="both"/>
      </w:pPr>
    </w:p>
    <w:p w:rsidR="001F1A22" w:rsidRDefault="001F1A22">
      <w:pPr>
        <w:pStyle w:val="ConsPlusNormal"/>
        <w:jc w:val="right"/>
      </w:pPr>
      <w:r>
        <w:t>Глава Республики Адыгея</w:t>
      </w:r>
    </w:p>
    <w:p w:rsidR="001F1A22" w:rsidRDefault="001F1A22">
      <w:pPr>
        <w:pStyle w:val="ConsPlusNormal"/>
        <w:jc w:val="right"/>
      </w:pPr>
      <w:r>
        <w:t>А.К.ТХАКУШИНОВ</w:t>
      </w:r>
    </w:p>
    <w:p w:rsidR="001F1A22" w:rsidRDefault="001F1A22">
      <w:pPr>
        <w:pStyle w:val="ConsPlusNormal"/>
      </w:pPr>
      <w:r>
        <w:t>г. Майкоп</w:t>
      </w:r>
    </w:p>
    <w:p w:rsidR="001F1A22" w:rsidRDefault="001F1A22">
      <w:pPr>
        <w:pStyle w:val="ConsPlusNormal"/>
      </w:pPr>
      <w:r>
        <w:t>2 апреля 2012 года</w:t>
      </w:r>
    </w:p>
    <w:p w:rsidR="001F1A22" w:rsidRDefault="001F1A22">
      <w:pPr>
        <w:pStyle w:val="ConsPlusNormal"/>
      </w:pPr>
      <w:r>
        <w:t>N 77</w:t>
      </w:r>
    </w:p>
    <w:p w:rsidR="001F1A22" w:rsidRDefault="001F1A22">
      <w:pPr>
        <w:pStyle w:val="ConsPlusNormal"/>
      </w:pPr>
    </w:p>
    <w:p w:rsidR="001F1A22" w:rsidRDefault="001F1A22">
      <w:pPr>
        <w:pStyle w:val="ConsPlusNormal"/>
      </w:pPr>
    </w:p>
    <w:p w:rsidR="001F1A22" w:rsidRDefault="001F1A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7DBF" w:rsidRDefault="002C7DBF"/>
    <w:sectPr w:rsidR="002C7DBF" w:rsidSect="00FB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A22"/>
    <w:rsid w:val="001F1A22"/>
    <w:rsid w:val="002C7DBF"/>
    <w:rsid w:val="008D7C91"/>
    <w:rsid w:val="00CC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1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1A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BA09E0E33EE8C459CFF6DB738D0BF59118479B2135565F675CA1EF91F39962AF199BD50311EFC6a4c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8BA09E0E33EE8C459CFF6DB738D0BF59118479B2135565F675CA1EF91F39962AF199BD50311EFC6a4cF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BA09E0E33EE8C459CFF6DB738D0BF591184F9D2B39565F675CA1EF91F39962AF199BD50311ECC1a4c1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8BA09E0E33EE8C459CFF6DB738D0BF591184F9D2B39565F675CA1EF91F39962AF199BD50311ECC1a4c0L" TargetMode="External"/><Relationship Id="rId10" Type="http://schemas.openxmlformats.org/officeDocument/2006/relationships/hyperlink" Target="consultantplus://offline/ref=48BA09E0E33EE8C459CFF6DB738D0BF5911247902430565F675CA1EF91F39962AF199BD50311EFC7a4c9L" TargetMode="External"/><Relationship Id="rId4" Type="http://schemas.openxmlformats.org/officeDocument/2006/relationships/hyperlink" Target="consultantplus://offline/ref=48BA09E0E33EE8C459CFF6DB738D0BF5911942982533565F675CA1EF91F39962AF199BD50210aEcAL" TargetMode="External"/><Relationship Id="rId9" Type="http://schemas.openxmlformats.org/officeDocument/2006/relationships/hyperlink" Target="consultantplus://offline/ref=48BA09E0E33EE8C459CFF6DB738D0BF59118479B2135565F675CA1EF91F39962AF199BD50311EFC6a4c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1</cp:revision>
  <dcterms:created xsi:type="dcterms:W3CDTF">2016-03-14T11:28:00Z</dcterms:created>
  <dcterms:modified xsi:type="dcterms:W3CDTF">2016-03-14T11:29:00Z</dcterms:modified>
</cp:coreProperties>
</file>