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7B28DE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78" w:rsidRPr="00145509" w:rsidRDefault="00521478" w:rsidP="00521478">
      <w:pPr>
        <w:pStyle w:val="af3"/>
      </w:pPr>
      <w:r w:rsidRPr="00145509">
        <w:t>О</w:t>
      </w:r>
      <w:r>
        <w:t xml:space="preserve">  </w:t>
      </w:r>
      <w:r w:rsidRPr="00145509">
        <w:t>внесении</w:t>
      </w:r>
      <w:r>
        <w:t xml:space="preserve">  </w:t>
      </w:r>
      <w:r w:rsidRPr="00145509">
        <w:t>изменений</w:t>
      </w:r>
      <w:r>
        <w:t xml:space="preserve">  </w:t>
      </w:r>
      <w:r w:rsidRPr="00145509">
        <w:t>в</w:t>
      </w:r>
      <w:r>
        <w:t xml:space="preserve">  </w:t>
      </w:r>
      <w:r w:rsidRPr="00145509">
        <w:t>закон</w:t>
      </w:r>
      <w:r>
        <w:t xml:space="preserve">  </w:t>
      </w:r>
      <w:r w:rsidRPr="00145509">
        <w:t>республики</w:t>
      </w:r>
      <w:r>
        <w:t xml:space="preserve">  </w:t>
      </w:r>
      <w:r w:rsidRPr="00145509">
        <w:t>адыгея</w:t>
      </w:r>
      <w:r w:rsidRPr="00145509">
        <w:br/>
      </w:r>
      <w:r>
        <w:t>"</w:t>
      </w:r>
      <w:r w:rsidRPr="00145509">
        <w:t>о</w:t>
      </w:r>
      <w:r>
        <w:t xml:space="preserve">  </w:t>
      </w:r>
      <w:r w:rsidRPr="00145509">
        <w:t>республиканском</w:t>
      </w:r>
      <w:r>
        <w:t xml:space="preserve">  </w:t>
      </w:r>
      <w:r w:rsidRPr="00145509">
        <w:t>бюджете</w:t>
      </w:r>
      <w:r>
        <w:t xml:space="preserve">  </w:t>
      </w:r>
      <w:r w:rsidRPr="00145509">
        <w:t>республики</w:t>
      </w:r>
      <w:r>
        <w:t xml:space="preserve">  </w:t>
      </w:r>
      <w:r w:rsidRPr="00145509">
        <w:t>адыгея</w:t>
      </w:r>
      <w:r w:rsidRPr="00145509">
        <w:br/>
        <w:t>на</w:t>
      </w:r>
      <w:r>
        <w:t xml:space="preserve">  </w:t>
      </w:r>
      <w:r w:rsidRPr="00145509">
        <w:t>2016</w:t>
      </w:r>
      <w:r>
        <w:t xml:space="preserve">  </w:t>
      </w:r>
      <w:r w:rsidRPr="00145509">
        <w:t>год</w:t>
      </w:r>
      <w:r>
        <w:t>"</w:t>
      </w:r>
    </w:p>
    <w:p w:rsidR="00521478" w:rsidRPr="00521478" w:rsidRDefault="00521478" w:rsidP="00521478">
      <w:pPr>
        <w:pStyle w:val="af4"/>
        <w:rPr>
          <w:sz w:val="32"/>
          <w:szCs w:val="32"/>
        </w:rPr>
      </w:pPr>
    </w:p>
    <w:p w:rsidR="00521478" w:rsidRPr="00521478" w:rsidRDefault="00521478" w:rsidP="00521478">
      <w:pPr>
        <w:pStyle w:val="af4"/>
        <w:rPr>
          <w:sz w:val="32"/>
          <w:szCs w:val="32"/>
        </w:rPr>
      </w:pPr>
    </w:p>
    <w:p w:rsidR="00521478" w:rsidRPr="006C2741" w:rsidRDefault="00521478" w:rsidP="00521478">
      <w:pPr>
        <w:pStyle w:val="af5"/>
      </w:pPr>
      <w:r w:rsidRPr="006C2741">
        <w:t>Принят Государственным Советом - Хасэ Республики Адыгея</w:t>
      </w:r>
      <w:r w:rsidRPr="006C2741">
        <w:br/>
      </w:r>
      <w:r w:rsidR="004D7530">
        <w:t>27</w:t>
      </w:r>
      <w:r>
        <w:t xml:space="preserve"> ию</w:t>
      </w:r>
      <w:r w:rsidR="00A928AD">
        <w:t>л</w:t>
      </w:r>
      <w:r>
        <w:t>я</w:t>
      </w:r>
      <w:r w:rsidRPr="006C2741">
        <w:t xml:space="preserve"> 2016 года</w:t>
      </w:r>
    </w:p>
    <w:p w:rsidR="00521478" w:rsidRPr="00521478" w:rsidRDefault="00521478" w:rsidP="00521478">
      <w:pPr>
        <w:pStyle w:val="af4"/>
        <w:rPr>
          <w:sz w:val="32"/>
          <w:szCs w:val="32"/>
        </w:rPr>
      </w:pPr>
    </w:p>
    <w:p w:rsidR="00521478" w:rsidRPr="00521478" w:rsidRDefault="00521478" w:rsidP="00521478">
      <w:pPr>
        <w:pStyle w:val="af4"/>
        <w:rPr>
          <w:sz w:val="32"/>
          <w:szCs w:val="32"/>
        </w:rPr>
      </w:pPr>
    </w:p>
    <w:p w:rsidR="00521478" w:rsidRPr="006C2741" w:rsidRDefault="00521478" w:rsidP="00521478">
      <w:pPr>
        <w:pStyle w:val="af6"/>
      </w:pPr>
      <w:r w:rsidRPr="006C2741">
        <w:rPr>
          <w:spacing w:val="-6"/>
        </w:rPr>
        <w:t>Статья 1.</w:t>
      </w:r>
      <w:r w:rsidRPr="006C2741">
        <w:rPr>
          <w:spacing w:val="-6"/>
        </w:rPr>
        <w:tab/>
      </w:r>
      <w:r w:rsidRPr="006C2741">
        <w:t xml:space="preserve">О внесении изменений в Закон Республики Адыгея </w:t>
      </w:r>
      <w:r>
        <w:t>"</w:t>
      </w:r>
      <w:r w:rsidRPr="006C2741">
        <w:t>О</w:t>
      </w:r>
      <w:r>
        <w:t> </w:t>
      </w:r>
      <w:r w:rsidRPr="006C2741">
        <w:t>республиканском бюджете Республики Адыгея на 2016</w:t>
      </w:r>
      <w:r>
        <w:t xml:space="preserve"> </w:t>
      </w:r>
      <w:r w:rsidRPr="006C2741">
        <w:t>год</w:t>
      </w:r>
      <w:r>
        <w:t>"</w:t>
      </w:r>
    </w:p>
    <w:p w:rsidR="00521478" w:rsidRPr="00A37037" w:rsidRDefault="00521478" w:rsidP="00521478">
      <w:pPr>
        <w:pStyle w:val="af4"/>
      </w:pPr>
      <w:r w:rsidRPr="00845662">
        <w:t xml:space="preserve">Внести в </w:t>
      </w:r>
      <w:hyperlink r:id="rId8" w:history="1">
        <w:r w:rsidRPr="006B2FAD">
          <w:t>Закон</w:t>
        </w:r>
      </w:hyperlink>
      <w:r w:rsidRPr="00845662">
        <w:t xml:space="preserve"> Республики </w:t>
      </w:r>
      <w:r>
        <w:t>Адыгея от 18 декабря 2015 года № </w:t>
      </w:r>
      <w:r w:rsidRPr="00845662">
        <w:t xml:space="preserve">482 </w:t>
      </w:r>
      <w:r>
        <w:t>"</w:t>
      </w:r>
      <w:r w:rsidRPr="00845662">
        <w:t>О</w:t>
      </w:r>
      <w:r>
        <w:t> </w:t>
      </w:r>
      <w:r w:rsidRPr="00845662">
        <w:t>республиканском бюджете Республики Адыгея на 2016 год</w:t>
      </w:r>
      <w:r>
        <w:t>"</w:t>
      </w:r>
      <w:r w:rsidRPr="00845662">
        <w:t xml:space="preserve"> (Собрание з</w:t>
      </w:r>
      <w:r w:rsidRPr="00845662">
        <w:t>а</w:t>
      </w:r>
      <w:r w:rsidRPr="00845662">
        <w:t xml:space="preserve">конодательства Республики Адыгея, 2015, </w:t>
      </w:r>
      <w:r>
        <w:t>№ 12; 2016, № 3</w:t>
      </w:r>
      <w:r w:rsidRPr="00845662">
        <w:t>)</w:t>
      </w:r>
      <w:r>
        <w:t xml:space="preserve"> </w:t>
      </w:r>
      <w:r w:rsidRPr="00845662">
        <w:t>следующие изм</w:t>
      </w:r>
      <w:r w:rsidRPr="00845662">
        <w:t>е</w:t>
      </w:r>
      <w:r w:rsidRPr="00845662">
        <w:t>нения:</w:t>
      </w:r>
    </w:p>
    <w:p w:rsidR="00521478" w:rsidRDefault="00521478" w:rsidP="00521478">
      <w:pPr>
        <w:pStyle w:val="af4"/>
      </w:pPr>
      <w:r>
        <w:t>1) в части 1 статьи 11:</w:t>
      </w:r>
    </w:p>
    <w:p w:rsidR="00521478" w:rsidRPr="00D156B2" w:rsidRDefault="00521478" w:rsidP="00521478">
      <w:pPr>
        <w:pStyle w:val="af4"/>
      </w:pPr>
      <w:r>
        <w:t>а) в пункте 2 слово</w:t>
      </w:r>
      <w:r w:rsidRPr="00A37037">
        <w:t xml:space="preserve"> </w:t>
      </w:r>
      <w:r>
        <w:t>"</w:t>
      </w:r>
      <w:r w:rsidRPr="005B773A">
        <w:t>некоммерческой</w:t>
      </w:r>
      <w:r>
        <w:t>" заменить словом</w:t>
      </w:r>
      <w:r w:rsidRPr="00D156B2">
        <w:t xml:space="preserve"> </w:t>
      </w:r>
      <w:r>
        <w:t>"</w:t>
      </w:r>
      <w:r w:rsidRPr="00A37037">
        <w:t>микрофинанс</w:t>
      </w:r>
      <w:r w:rsidRPr="00A37037">
        <w:t>о</w:t>
      </w:r>
      <w:r w:rsidRPr="00A37037">
        <w:t>вой</w:t>
      </w:r>
      <w:r>
        <w:t>"</w:t>
      </w:r>
      <w:bookmarkStart w:id="0" w:name="sub_3"/>
      <w:r w:rsidRPr="00A37037">
        <w:t>;</w:t>
      </w:r>
    </w:p>
    <w:p w:rsidR="00521478" w:rsidRDefault="00521478" w:rsidP="00521478">
      <w:pPr>
        <w:pStyle w:val="af4"/>
      </w:pPr>
      <w:r>
        <w:t>б) дополнить новым пунктом 7 следующего содержания:</w:t>
      </w:r>
      <w:r w:rsidRPr="00A37037">
        <w:t xml:space="preserve"> </w:t>
      </w:r>
    </w:p>
    <w:p w:rsidR="00521478" w:rsidRPr="00A9677F" w:rsidRDefault="00521478" w:rsidP="00521478">
      <w:pPr>
        <w:pStyle w:val="af4"/>
      </w:pPr>
      <w:r>
        <w:t xml:space="preserve">"7) </w:t>
      </w:r>
      <w:r w:rsidRPr="00A37037">
        <w:t xml:space="preserve">субсидии </w:t>
      </w:r>
      <w:r w:rsidRPr="005B773A">
        <w:t>некоммерческой организации</w:t>
      </w:r>
      <w:r w:rsidRPr="00A37037">
        <w:t xml:space="preserve"> </w:t>
      </w:r>
      <w:r>
        <w:t>"Торгово-промышленная п</w:t>
      </w:r>
      <w:r>
        <w:t>а</w:t>
      </w:r>
      <w:r>
        <w:t>лата</w:t>
      </w:r>
      <w:r w:rsidRPr="00A37037">
        <w:t xml:space="preserve"> Республики Адыгея</w:t>
      </w:r>
      <w:r>
        <w:t>"</w:t>
      </w:r>
      <w:bookmarkEnd w:id="0"/>
      <w:r>
        <w:t xml:space="preserve">, </w:t>
      </w:r>
      <w:r w:rsidRPr="00734E67">
        <w:t xml:space="preserve">предусмотренные </w:t>
      </w:r>
      <w:hyperlink r:id="rId9" w:history="1">
        <w:r w:rsidRPr="00734E67">
          <w:t>государственной программой</w:t>
        </w:r>
      </w:hyperlink>
      <w:r w:rsidRPr="005B773A">
        <w:t xml:space="preserve"> Ре</w:t>
      </w:r>
      <w:r w:rsidRPr="005B773A">
        <w:t>с</w:t>
      </w:r>
      <w:r w:rsidRPr="005B773A">
        <w:t xml:space="preserve">публики Адыгея </w:t>
      </w:r>
      <w:r>
        <w:t>"</w:t>
      </w:r>
      <w:r w:rsidRPr="005B773A">
        <w:t>Развитие экономики</w:t>
      </w:r>
      <w:r>
        <w:t xml:space="preserve">" на 2014-2018 </w:t>
      </w:r>
      <w:r w:rsidRPr="005B773A">
        <w:t>годы</w:t>
      </w:r>
      <w:r w:rsidRPr="00A37037">
        <w:t>.</w:t>
      </w:r>
      <w:r>
        <w:t>";</w:t>
      </w:r>
    </w:p>
    <w:p w:rsidR="00521478" w:rsidRDefault="00521478" w:rsidP="00521478">
      <w:pPr>
        <w:pStyle w:val="af4"/>
      </w:pPr>
      <w:r>
        <w:t>2)</w:t>
      </w:r>
      <w:r w:rsidRPr="00A9677F">
        <w:t xml:space="preserve"> п</w:t>
      </w:r>
      <w:r>
        <w:t>риложение № 18 дополнить новыми строками следующего содерж</w:t>
      </w:r>
      <w:r>
        <w:t>а</w:t>
      </w:r>
      <w:r>
        <w:t>ния:</w:t>
      </w:r>
    </w:p>
    <w:p w:rsidR="00521478" w:rsidRDefault="00521478" w:rsidP="00521478">
      <w:pPr>
        <w:pStyle w:val="af4"/>
      </w:pPr>
    </w:p>
    <w:p w:rsidR="00521478" w:rsidRDefault="00521478" w:rsidP="00521478">
      <w:pPr>
        <w:pStyle w:val="af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971"/>
        <w:gridCol w:w="3278"/>
        <w:gridCol w:w="3929"/>
      </w:tblGrid>
      <w:tr w:rsidR="00521478" w:rsidTr="0052147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78" w:rsidRPr="005612BC" w:rsidRDefault="00521478" w:rsidP="00521478">
            <w:pPr>
              <w:pStyle w:val="af4"/>
              <w:ind w:firstLine="0"/>
              <w:jc w:val="center"/>
            </w:pPr>
            <w:r w:rsidRPr="005612BC">
              <w:lastRenderedPageBreak/>
              <w:t>№</w:t>
            </w:r>
            <w:r>
              <w:br/>
            </w:r>
            <w:r w:rsidRPr="005612BC">
              <w:t>п/п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78" w:rsidRPr="005612BC" w:rsidRDefault="00521478" w:rsidP="00521478">
            <w:pPr>
              <w:pStyle w:val="af4"/>
              <w:ind w:firstLine="0"/>
              <w:jc w:val="center"/>
            </w:pPr>
            <w:r w:rsidRPr="005612BC">
              <w:t>Город, район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78" w:rsidRPr="005612BC" w:rsidRDefault="00521478" w:rsidP="00521478">
            <w:pPr>
              <w:pStyle w:val="af4"/>
              <w:ind w:firstLine="0"/>
              <w:jc w:val="center"/>
            </w:pPr>
            <w:r w:rsidRPr="005612BC">
              <w:t>Наименование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78" w:rsidRPr="005612BC" w:rsidRDefault="00521478" w:rsidP="00521478">
            <w:pPr>
              <w:pStyle w:val="af4"/>
              <w:ind w:firstLine="0"/>
              <w:jc w:val="center"/>
            </w:pPr>
            <w:r w:rsidRPr="005612BC">
              <w:t>Наименование предприятий</w:t>
            </w:r>
            <w:r>
              <w:br/>
            </w:r>
            <w:r w:rsidRPr="005612BC">
              <w:t>и организаций</w:t>
            </w:r>
          </w:p>
        </w:tc>
      </w:tr>
      <w:tr w:rsidR="00521478" w:rsidRPr="00B2405F" w:rsidTr="0052147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521478" w:rsidP="00521478">
            <w:pPr>
              <w:pStyle w:val="af4"/>
              <w:ind w:firstLine="0"/>
            </w:pPr>
            <w:r>
              <w:t>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521478" w:rsidP="00521478">
            <w:pPr>
              <w:pStyle w:val="af4"/>
              <w:ind w:firstLine="0"/>
            </w:pPr>
            <w:r w:rsidRPr="00B2405F">
              <w:t>Муниципал</w:t>
            </w:r>
            <w:r w:rsidRPr="00B2405F">
              <w:t>ь</w:t>
            </w:r>
            <w:r w:rsidRPr="00B2405F">
              <w:t>ное образо</w:t>
            </w:r>
            <w:r>
              <w:t>в</w:t>
            </w:r>
            <w:r>
              <w:t>а</w:t>
            </w:r>
            <w:r>
              <w:t>ние "</w:t>
            </w:r>
            <w:r w:rsidRPr="00B2405F">
              <w:t>Теуче</w:t>
            </w:r>
            <w:r w:rsidRPr="00B2405F">
              <w:t>ж</w:t>
            </w:r>
            <w:r w:rsidRPr="00B2405F">
              <w:t>ский район</w:t>
            </w:r>
            <w:r>
              <w:t>"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С</w:t>
            </w:r>
            <w:r w:rsidR="00521478" w:rsidRPr="00AE67C5">
              <w:t>троительство логист</w:t>
            </w:r>
            <w:r w:rsidR="00521478" w:rsidRPr="00AE67C5">
              <w:t>и</w:t>
            </w:r>
            <w:r w:rsidR="00521478" w:rsidRPr="00AE67C5">
              <w:t xml:space="preserve">ческого </w:t>
            </w:r>
            <w:r w:rsidR="00521478">
              <w:t>распределител</w:t>
            </w:r>
            <w:r w:rsidR="00521478">
              <w:t>ь</w:t>
            </w:r>
            <w:r w:rsidR="00521478">
              <w:t>ного склада в Республ</w:t>
            </w:r>
            <w:r w:rsidR="00521478">
              <w:t>и</w:t>
            </w:r>
            <w:r w:rsidR="00521478">
              <w:t>ке Адыгея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О</w:t>
            </w:r>
            <w:r w:rsidR="00521478" w:rsidRPr="00B2405F">
              <w:t>бщество с ограничен</w:t>
            </w:r>
            <w:r w:rsidR="00521478">
              <w:t>ной от-ветственностью "Логистич</w:t>
            </w:r>
            <w:r w:rsidR="00521478">
              <w:t>е</w:t>
            </w:r>
            <w:r w:rsidR="00521478">
              <w:t>ский центр</w:t>
            </w:r>
            <w:r w:rsidR="00521478" w:rsidRPr="00AE67C5">
              <w:t xml:space="preserve"> </w:t>
            </w:r>
            <w:r w:rsidR="00521478">
              <w:t xml:space="preserve">"Адыгея </w:t>
            </w:r>
            <w:r w:rsidR="00521478" w:rsidRPr="00AE67C5">
              <w:t>1</w:t>
            </w:r>
            <w:r w:rsidR="00521478">
              <w:t>"</w:t>
            </w:r>
          </w:p>
        </w:tc>
      </w:tr>
      <w:tr w:rsidR="00521478" w:rsidRPr="00B2405F" w:rsidTr="0052147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Default="00521478" w:rsidP="00521478">
            <w:pPr>
              <w:pStyle w:val="af4"/>
              <w:ind w:firstLine="0"/>
            </w:pPr>
            <w:r>
              <w:t>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521478" w:rsidP="00521478">
            <w:pPr>
              <w:pStyle w:val="af4"/>
              <w:ind w:firstLine="0"/>
            </w:pPr>
            <w:r w:rsidRPr="00B2405F">
              <w:t>Муниципал</w:t>
            </w:r>
            <w:r w:rsidRPr="00B2405F">
              <w:t>ь</w:t>
            </w:r>
            <w:r w:rsidRPr="00B2405F">
              <w:t>ное образо</w:t>
            </w:r>
            <w:r>
              <w:t>в</w:t>
            </w:r>
            <w:r>
              <w:t>а</w:t>
            </w:r>
            <w:r>
              <w:t>ние "</w:t>
            </w:r>
            <w:r w:rsidRPr="00B2405F">
              <w:t>Теуче</w:t>
            </w:r>
            <w:r w:rsidRPr="00B2405F">
              <w:t>ж</w:t>
            </w:r>
            <w:r w:rsidRPr="00B2405F">
              <w:t>ский район</w:t>
            </w:r>
            <w:r>
              <w:t>"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С</w:t>
            </w:r>
            <w:r w:rsidR="00521478" w:rsidRPr="00AE67C5">
              <w:t>троительство логист</w:t>
            </w:r>
            <w:r w:rsidR="00521478" w:rsidRPr="00AE67C5">
              <w:t>и</w:t>
            </w:r>
            <w:r w:rsidR="00521478" w:rsidRPr="00AE67C5">
              <w:t>ческого</w:t>
            </w:r>
            <w:r w:rsidR="00521478">
              <w:t xml:space="preserve"> распределител</w:t>
            </w:r>
            <w:r w:rsidR="00521478">
              <w:t>ь</w:t>
            </w:r>
            <w:r w:rsidR="00521478">
              <w:t>ного склада в Республ</w:t>
            </w:r>
            <w:r w:rsidR="00521478">
              <w:t>и</w:t>
            </w:r>
            <w:r w:rsidR="00521478">
              <w:t>ке Адыгея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О</w:t>
            </w:r>
            <w:r w:rsidR="00521478" w:rsidRPr="00B2405F">
              <w:t>бщество с ограничен</w:t>
            </w:r>
            <w:r w:rsidR="00521478">
              <w:t>ной</w:t>
            </w:r>
            <w:r w:rsidR="00521478" w:rsidRPr="00AE67C5">
              <w:t xml:space="preserve"> </w:t>
            </w:r>
            <w:r w:rsidR="00521478">
              <w:t>от-ветственностью "Логистич</w:t>
            </w:r>
            <w:r w:rsidR="00521478">
              <w:t>е</w:t>
            </w:r>
            <w:r w:rsidR="00521478">
              <w:t>ский центр</w:t>
            </w:r>
            <w:r w:rsidR="00521478" w:rsidRPr="00AE67C5">
              <w:t xml:space="preserve"> </w:t>
            </w:r>
            <w:r w:rsidR="00521478">
              <w:t xml:space="preserve">"Адыгея </w:t>
            </w:r>
            <w:r w:rsidR="00521478" w:rsidRPr="00AE67C5">
              <w:t>2</w:t>
            </w:r>
            <w:r w:rsidR="00521478">
              <w:t>"</w:t>
            </w:r>
          </w:p>
        </w:tc>
      </w:tr>
      <w:tr w:rsidR="00521478" w:rsidRPr="00B2405F" w:rsidTr="0052147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Default="00521478" w:rsidP="00521478">
            <w:pPr>
              <w:pStyle w:val="af4"/>
              <w:ind w:firstLine="0"/>
            </w:pPr>
            <w:r>
              <w:t>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521478" w:rsidP="00521478">
            <w:pPr>
              <w:pStyle w:val="af4"/>
              <w:ind w:firstLine="0"/>
            </w:pPr>
            <w:r w:rsidRPr="00B2405F">
              <w:t>Муниципал</w:t>
            </w:r>
            <w:r w:rsidRPr="00B2405F">
              <w:t>ь</w:t>
            </w:r>
            <w:r w:rsidRPr="00B2405F">
              <w:t>ное образов</w:t>
            </w:r>
            <w:r w:rsidRPr="00B2405F">
              <w:t>а</w:t>
            </w:r>
            <w:r w:rsidRPr="00B2405F">
              <w:t xml:space="preserve">ние </w:t>
            </w:r>
            <w:r>
              <w:t>"</w:t>
            </w:r>
            <w:r w:rsidRPr="00B2405F">
              <w:t>Город Майкоп</w:t>
            </w:r>
            <w:r>
              <w:t>"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Р</w:t>
            </w:r>
            <w:r w:rsidR="00521478" w:rsidRPr="000D1593">
              <w:t>еконструкция</w:t>
            </w:r>
            <w:r w:rsidR="00521478">
              <w:t xml:space="preserve"> турист</w:t>
            </w:r>
            <w:r w:rsidR="00521478">
              <w:t>и</w:t>
            </w:r>
            <w:r w:rsidR="0099600D">
              <w:t>чес</w:t>
            </w:r>
            <w:r w:rsidR="00521478">
              <w:t>кой</w:t>
            </w:r>
            <w:r w:rsidR="00521478" w:rsidRPr="000D1593">
              <w:t xml:space="preserve"> </w:t>
            </w:r>
            <w:r w:rsidR="00521478">
              <w:t>гостиницы, ра</w:t>
            </w:r>
            <w:r w:rsidR="00521478">
              <w:t>с</w:t>
            </w:r>
            <w:r w:rsidR="0099600D">
              <w:t>поло</w:t>
            </w:r>
            <w:r w:rsidR="00521478">
              <w:t>женной в городе Майкопе по улице Пи</w:t>
            </w:r>
            <w:r w:rsidR="00521478">
              <w:t>о</w:t>
            </w:r>
            <w:r w:rsidR="00521478">
              <w:t>нерской, квартал 278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478" w:rsidRPr="00B2405F" w:rsidRDefault="009258C7" w:rsidP="00521478">
            <w:pPr>
              <w:pStyle w:val="af4"/>
              <w:ind w:firstLine="0"/>
            </w:pPr>
            <w:r>
              <w:t>О</w:t>
            </w:r>
            <w:bookmarkStart w:id="1" w:name="_GoBack"/>
            <w:bookmarkEnd w:id="1"/>
            <w:r w:rsidR="00521478">
              <w:t>ткрытое акционерное общ</w:t>
            </w:r>
            <w:r w:rsidR="00521478">
              <w:t>е</w:t>
            </w:r>
            <w:r w:rsidR="00521478">
              <w:t>ство</w:t>
            </w:r>
            <w:r w:rsidR="00521478" w:rsidRPr="000D1593">
              <w:t xml:space="preserve"> </w:t>
            </w:r>
            <w:r w:rsidR="00521478">
              <w:t>"</w:t>
            </w:r>
            <w:r w:rsidR="00521478" w:rsidRPr="000D1593">
              <w:t>Центр-Отель</w:t>
            </w:r>
            <w:r w:rsidR="00521478">
              <w:t>"</w:t>
            </w:r>
          </w:p>
        </w:tc>
      </w:tr>
    </w:tbl>
    <w:p w:rsidR="00521478" w:rsidRDefault="00521478" w:rsidP="00521478">
      <w:pPr>
        <w:pStyle w:val="af4"/>
      </w:pPr>
    </w:p>
    <w:p w:rsidR="00521478" w:rsidRPr="006C2741" w:rsidRDefault="00521478" w:rsidP="00521478">
      <w:pPr>
        <w:pStyle w:val="af6"/>
      </w:pPr>
      <w:r w:rsidRPr="006C2741">
        <w:rPr>
          <w:spacing w:val="-6"/>
        </w:rPr>
        <w:t>Статья 2.</w:t>
      </w:r>
      <w:r w:rsidRPr="006C2741">
        <w:rPr>
          <w:spacing w:val="-6"/>
        </w:rPr>
        <w:tab/>
      </w:r>
      <w:r w:rsidRPr="006C2741">
        <w:t>Вступление в силу настоящего Закона</w:t>
      </w:r>
    </w:p>
    <w:p w:rsidR="00521478" w:rsidRPr="006C2741" w:rsidRDefault="00521478" w:rsidP="00521478">
      <w:pPr>
        <w:pStyle w:val="af4"/>
      </w:pPr>
      <w:r w:rsidRPr="006C2741">
        <w:t>Настоящий Закон вступает в силу со дня его официального опубликов</w:t>
      </w:r>
      <w:r w:rsidRPr="006C2741">
        <w:t>а</w:t>
      </w:r>
      <w:r w:rsidRPr="006C2741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52147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52147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3E545E">
        <w:rPr>
          <w:b w:val="0"/>
          <w:szCs w:val="24"/>
        </w:rPr>
        <w:t>4</w:t>
      </w:r>
      <w:r w:rsidRPr="00DD514C">
        <w:rPr>
          <w:b w:val="0"/>
          <w:szCs w:val="24"/>
        </w:rPr>
        <w:t xml:space="preserve"> </w:t>
      </w:r>
      <w:r w:rsidR="003E545E">
        <w:rPr>
          <w:b w:val="0"/>
          <w:szCs w:val="24"/>
        </w:rPr>
        <w:t>августа</w:t>
      </w:r>
      <w:r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521478">
        <w:rPr>
          <w:b w:val="0"/>
          <w:szCs w:val="24"/>
        </w:rPr>
        <w:t>6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521478">
        <w:rPr>
          <w:b w:val="0"/>
          <w:sz w:val="28"/>
        </w:rPr>
        <w:t>№ </w:t>
      </w:r>
      <w:r w:rsidR="003E545E">
        <w:rPr>
          <w:b w:val="0"/>
          <w:sz w:val="28"/>
        </w:rPr>
        <w:t>556</w:t>
      </w:r>
    </w:p>
    <w:sectPr w:rsidR="00FD6134" w:rsidRPr="00A959E6" w:rsidSect="00F477B0">
      <w:headerReference w:type="even" r:id="rId10"/>
      <w:headerReference w:type="default" r:id="rId11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78" w:rsidRDefault="00521478">
      <w:r>
        <w:separator/>
      </w:r>
    </w:p>
  </w:endnote>
  <w:endnote w:type="continuationSeparator" w:id="0">
    <w:p w:rsidR="00521478" w:rsidRDefault="0052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78" w:rsidRDefault="00521478">
      <w:r>
        <w:separator/>
      </w:r>
    </w:p>
  </w:footnote>
  <w:footnote w:type="continuationSeparator" w:id="0">
    <w:p w:rsidR="00521478" w:rsidRDefault="00521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7085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7085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7B28DE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0A6"/>
    <w:rsid w:val="00020FE6"/>
    <w:rsid w:val="00054713"/>
    <w:rsid w:val="0006537F"/>
    <w:rsid w:val="00071D9D"/>
    <w:rsid w:val="000E56C0"/>
    <w:rsid w:val="000F4A77"/>
    <w:rsid w:val="0010794F"/>
    <w:rsid w:val="00121570"/>
    <w:rsid w:val="00174B70"/>
    <w:rsid w:val="001948A3"/>
    <w:rsid w:val="00197249"/>
    <w:rsid w:val="001E6C7A"/>
    <w:rsid w:val="00214972"/>
    <w:rsid w:val="0026073A"/>
    <w:rsid w:val="002A42B1"/>
    <w:rsid w:val="002C25B8"/>
    <w:rsid w:val="002E56AF"/>
    <w:rsid w:val="0032511D"/>
    <w:rsid w:val="00365D40"/>
    <w:rsid w:val="003770B4"/>
    <w:rsid w:val="00384C44"/>
    <w:rsid w:val="003C04A4"/>
    <w:rsid w:val="003E545E"/>
    <w:rsid w:val="003E73EF"/>
    <w:rsid w:val="003F6015"/>
    <w:rsid w:val="00440937"/>
    <w:rsid w:val="00445D5C"/>
    <w:rsid w:val="00493015"/>
    <w:rsid w:val="004B374D"/>
    <w:rsid w:val="004D7530"/>
    <w:rsid w:val="00500E19"/>
    <w:rsid w:val="00517274"/>
    <w:rsid w:val="00521478"/>
    <w:rsid w:val="0059722D"/>
    <w:rsid w:val="005B0608"/>
    <w:rsid w:val="005C3156"/>
    <w:rsid w:val="00647494"/>
    <w:rsid w:val="00667287"/>
    <w:rsid w:val="0067085D"/>
    <w:rsid w:val="0068369D"/>
    <w:rsid w:val="007651B7"/>
    <w:rsid w:val="00795530"/>
    <w:rsid w:val="007A532A"/>
    <w:rsid w:val="007B28DE"/>
    <w:rsid w:val="007D60A6"/>
    <w:rsid w:val="007E037B"/>
    <w:rsid w:val="007E5602"/>
    <w:rsid w:val="008959A1"/>
    <w:rsid w:val="008B6846"/>
    <w:rsid w:val="009241F2"/>
    <w:rsid w:val="009258C7"/>
    <w:rsid w:val="00943D1B"/>
    <w:rsid w:val="0099162E"/>
    <w:rsid w:val="0099600D"/>
    <w:rsid w:val="009A5FBB"/>
    <w:rsid w:val="009B626C"/>
    <w:rsid w:val="009C5333"/>
    <w:rsid w:val="009E5AF0"/>
    <w:rsid w:val="00A53316"/>
    <w:rsid w:val="00A55B7D"/>
    <w:rsid w:val="00A62B8A"/>
    <w:rsid w:val="00A70CCA"/>
    <w:rsid w:val="00A928AD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A928AD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A9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66940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2252472.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2</TotalTime>
  <Pages>2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cp:revision>2</cp:revision>
  <cp:lastPrinted>2016-08-05T08:22:00Z</cp:lastPrinted>
  <dcterms:created xsi:type="dcterms:W3CDTF">2016-08-15T11:51:00Z</dcterms:created>
  <dcterms:modified xsi:type="dcterms:W3CDTF">2016-08-15T11:51:00Z</dcterms:modified>
</cp:coreProperties>
</file>